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2A95C" w14:textId="77777777" w:rsidR="00DF764B" w:rsidRDefault="00DF764B" w:rsidP="00512CD3">
      <w:pPr>
        <w:spacing w:line="276" w:lineRule="auto"/>
        <w:jc w:val="right"/>
        <w:rPr>
          <w:rFonts w:ascii="Calibri" w:eastAsia="Calibri" w:hAnsi="Calibri" w:cs="Calibri"/>
          <w:color w:val="7030A0"/>
          <w:sz w:val="36"/>
          <w:lang w:val="es-MX" w:eastAsia="en-US"/>
        </w:rPr>
      </w:pPr>
      <w:r w:rsidRPr="00512CD3">
        <w:rPr>
          <w:rFonts w:ascii="Calibri" w:eastAsia="Calibri" w:hAnsi="Calibri" w:cs="Calibri"/>
          <w:color w:val="7030A0"/>
          <w:sz w:val="36"/>
          <w:lang w:val="es-MX" w:eastAsia="en-US"/>
        </w:rPr>
        <w:t>Formación profesional de los egresados y su inserción en el mercado laboral</w:t>
      </w:r>
    </w:p>
    <w:p w14:paraId="3469C673" w14:textId="05657325" w:rsidR="00512CD3" w:rsidRPr="00512CD3" w:rsidRDefault="00512CD3" w:rsidP="00512CD3">
      <w:pPr>
        <w:spacing w:line="276" w:lineRule="auto"/>
        <w:jc w:val="right"/>
        <w:rPr>
          <w:rFonts w:ascii="Calibri" w:eastAsia="Calibri" w:hAnsi="Calibri" w:cs="Calibri"/>
          <w:i/>
          <w:color w:val="7030A0"/>
          <w:sz w:val="28"/>
          <w:lang w:val="es-MX" w:eastAsia="en-US"/>
        </w:rPr>
      </w:pPr>
      <w:r>
        <w:rPr>
          <w:rFonts w:ascii="Calibri" w:eastAsia="Calibri" w:hAnsi="Calibri" w:cs="Calibri"/>
          <w:i/>
          <w:color w:val="7030A0"/>
          <w:sz w:val="28"/>
          <w:lang w:val="es-MX" w:eastAsia="en-US"/>
        </w:rPr>
        <w:br/>
      </w:r>
      <w:r w:rsidRPr="00512CD3">
        <w:rPr>
          <w:rFonts w:ascii="Calibri" w:eastAsia="Calibri" w:hAnsi="Calibri" w:cs="Calibri"/>
          <w:i/>
          <w:color w:val="7030A0"/>
          <w:sz w:val="28"/>
          <w:lang w:val="es-MX" w:eastAsia="en-US"/>
        </w:rPr>
        <w:t xml:space="preserve">Professional training of </w:t>
      </w:r>
      <w:proofErr w:type="spellStart"/>
      <w:r w:rsidRPr="00512CD3">
        <w:rPr>
          <w:rFonts w:ascii="Calibri" w:eastAsia="Calibri" w:hAnsi="Calibri" w:cs="Calibri"/>
          <w:i/>
          <w:color w:val="7030A0"/>
          <w:sz w:val="28"/>
          <w:lang w:val="es-MX" w:eastAsia="en-US"/>
        </w:rPr>
        <w:t>the</w:t>
      </w:r>
      <w:proofErr w:type="spellEnd"/>
      <w:r w:rsidRPr="00512CD3">
        <w:rPr>
          <w:rFonts w:ascii="Calibri" w:eastAsia="Calibri" w:hAnsi="Calibri" w:cs="Calibri"/>
          <w:i/>
          <w:color w:val="7030A0"/>
          <w:sz w:val="28"/>
          <w:lang w:val="es-MX" w:eastAsia="en-US"/>
        </w:rPr>
        <w:t xml:space="preserve"> graduates and their insertion in the labor market</w:t>
      </w:r>
    </w:p>
    <w:p w14:paraId="00307C73" w14:textId="77777777" w:rsidR="00F50A4E" w:rsidRDefault="00F50A4E" w:rsidP="00A66BAE">
      <w:pPr>
        <w:spacing w:line="360" w:lineRule="auto"/>
        <w:jc w:val="center"/>
        <w:rPr>
          <w:rFonts w:ascii="Times New Roman" w:hAnsi="Times New Roman" w:cs="Times New Roman"/>
          <w:lang w:val="es-ES"/>
        </w:rPr>
      </w:pPr>
    </w:p>
    <w:p w14:paraId="7FBF83B2" w14:textId="54EF1F12" w:rsidR="00A66BAE" w:rsidRPr="00512CD3" w:rsidRDefault="00A66BAE" w:rsidP="00512CD3">
      <w:pPr>
        <w:spacing w:line="276" w:lineRule="auto"/>
        <w:jc w:val="right"/>
        <w:rPr>
          <w:rFonts w:ascii="Calibri" w:eastAsia="Calibri" w:hAnsi="Calibri" w:cs="Calibri"/>
          <w:b/>
          <w:lang w:val="es-MX" w:eastAsia="en-US"/>
        </w:rPr>
      </w:pPr>
      <w:r w:rsidRPr="00512CD3">
        <w:rPr>
          <w:rFonts w:ascii="Calibri" w:eastAsia="Calibri" w:hAnsi="Calibri" w:cs="Calibri"/>
          <w:b/>
          <w:lang w:val="es-MX" w:eastAsia="en-US"/>
        </w:rPr>
        <w:t>Ivonne Rodríguez Pérez</w:t>
      </w:r>
    </w:p>
    <w:p w14:paraId="7111665A" w14:textId="77777777" w:rsidR="00C82969" w:rsidRPr="00512CD3" w:rsidRDefault="00C82969" w:rsidP="00512CD3">
      <w:pPr>
        <w:spacing w:line="276" w:lineRule="auto"/>
        <w:jc w:val="right"/>
        <w:rPr>
          <w:rFonts w:ascii="Calibri" w:eastAsia="Calibri" w:hAnsi="Calibri" w:cs="Calibri"/>
          <w:lang w:val="es-MX" w:eastAsia="en-US"/>
        </w:rPr>
      </w:pPr>
      <w:r w:rsidRPr="00512CD3">
        <w:rPr>
          <w:rFonts w:ascii="Calibri" w:eastAsia="Calibri" w:hAnsi="Calibri" w:cs="Calibri"/>
          <w:lang w:val="es-MX" w:eastAsia="en-US"/>
        </w:rPr>
        <w:t>Universidad Autónoma del Estado de México</w:t>
      </w:r>
    </w:p>
    <w:p w14:paraId="630F4024" w14:textId="77777777" w:rsidR="00C82969" w:rsidRPr="00512CD3" w:rsidRDefault="003C4990" w:rsidP="00512CD3">
      <w:pPr>
        <w:spacing w:line="276" w:lineRule="auto"/>
        <w:jc w:val="right"/>
        <w:rPr>
          <w:rFonts w:ascii="Calibri" w:eastAsia="Calibri" w:hAnsi="Calibri" w:cs="Calibri"/>
          <w:color w:val="FF0000"/>
          <w:lang w:val="es-MX" w:eastAsia="en-US"/>
        </w:rPr>
      </w:pPr>
      <w:hyperlink r:id="rId8" w:history="1">
        <w:r w:rsidR="00C82969" w:rsidRPr="00512CD3">
          <w:rPr>
            <w:rFonts w:ascii="Calibri" w:eastAsia="Calibri" w:hAnsi="Calibri" w:cs="Calibri"/>
            <w:color w:val="FF0000"/>
            <w:lang w:val="es-MX" w:eastAsia="en-US"/>
          </w:rPr>
          <w:t>irodriguezperez@yahoo.com</w:t>
        </w:r>
      </w:hyperlink>
    </w:p>
    <w:p w14:paraId="43906D4D" w14:textId="77777777" w:rsidR="00C82969" w:rsidRPr="00733F37" w:rsidRDefault="00C82969" w:rsidP="00C82969">
      <w:pPr>
        <w:spacing w:line="360" w:lineRule="auto"/>
        <w:jc w:val="center"/>
        <w:rPr>
          <w:rFonts w:ascii="Times New Roman" w:hAnsi="Times New Roman" w:cs="Times New Roman"/>
          <w:b/>
          <w:lang w:val="es-ES"/>
        </w:rPr>
      </w:pPr>
    </w:p>
    <w:p w14:paraId="47E7659D" w14:textId="77777777" w:rsidR="00512CD3" w:rsidRDefault="00512CD3" w:rsidP="00945725">
      <w:pPr>
        <w:spacing w:line="360" w:lineRule="auto"/>
        <w:jc w:val="both"/>
        <w:rPr>
          <w:rFonts w:ascii="Times New Roman" w:hAnsi="Times New Roman" w:cs="Times New Roman"/>
          <w:b/>
          <w:lang w:val="es-MX"/>
        </w:rPr>
      </w:pPr>
    </w:p>
    <w:p w14:paraId="68484780" w14:textId="71A96DA4" w:rsidR="00FE12A0" w:rsidRPr="00512CD3" w:rsidRDefault="00FE12A0" w:rsidP="00945725">
      <w:pPr>
        <w:spacing w:line="360" w:lineRule="auto"/>
        <w:jc w:val="both"/>
        <w:rPr>
          <w:rFonts w:ascii="Calibri" w:eastAsia="Calibri" w:hAnsi="Calibri" w:cs="Calibri"/>
          <w:color w:val="7030A0"/>
          <w:sz w:val="28"/>
          <w:lang w:val="es-MX" w:eastAsia="en-US"/>
        </w:rPr>
      </w:pPr>
      <w:r w:rsidRPr="00512CD3">
        <w:rPr>
          <w:rFonts w:ascii="Calibri" w:eastAsia="Calibri" w:hAnsi="Calibri" w:cs="Calibri"/>
          <w:color w:val="7030A0"/>
          <w:sz w:val="28"/>
          <w:lang w:val="es-MX" w:eastAsia="en-US"/>
        </w:rPr>
        <w:t>Resumen</w:t>
      </w:r>
    </w:p>
    <w:p w14:paraId="46FAE9A7" w14:textId="12C61FB5" w:rsidR="00B559CA" w:rsidRPr="00512CD3" w:rsidRDefault="00B559CA" w:rsidP="00B559CA">
      <w:pPr>
        <w:widowControl w:val="0"/>
        <w:autoSpaceDE w:val="0"/>
        <w:autoSpaceDN w:val="0"/>
        <w:adjustRightInd w:val="0"/>
        <w:spacing w:line="360" w:lineRule="auto"/>
        <w:jc w:val="both"/>
        <w:rPr>
          <w:rFonts w:ascii="Times New Roman" w:hAnsi="Times New Roman" w:cs="Times New Roman"/>
          <w:color w:val="000000" w:themeColor="text1"/>
          <w:lang w:val="es-MX"/>
        </w:rPr>
      </w:pPr>
      <w:r w:rsidRPr="00512CD3">
        <w:rPr>
          <w:rFonts w:ascii="Times New Roman" w:hAnsi="Times New Roman" w:cs="Times New Roman"/>
          <w:color w:val="000000" w:themeColor="text1"/>
          <w:lang w:val="es-ES"/>
        </w:rPr>
        <w:t xml:space="preserve">Ante las presiones que se </w:t>
      </w:r>
      <w:r w:rsidR="00AC788A" w:rsidRPr="00512CD3">
        <w:rPr>
          <w:rFonts w:ascii="Times New Roman" w:hAnsi="Times New Roman" w:cs="Times New Roman"/>
          <w:color w:val="000000" w:themeColor="text1"/>
          <w:lang w:val="es-ES"/>
        </w:rPr>
        <w:t>han generado</w:t>
      </w:r>
      <w:r w:rsidRPr="00512CD3">
        <w:rPr>
          <w:rFonts w:ascii="Times New Roman" w:hAnsi="Times New Roman" w:cs="Times New Roman"/>
          <w:color w:val="000000" w:themeColor="text1"/>
          <w:lang w:val="es-ES"/>
        </w:rPr>
        <w:t xml:space="preserve"> como consecuencia de la velocidad con que ocurren los cambios, sobre todo aquellos que provienen de las Tecnologías de la Información y la Comunicación (TIC) y su impacto en el quehacer de las organizaciones, así como los nuevos paradigmas de la economía, originados por la apertura de los mercados y la globalización de éstos,  surge la pertinencia de analizar los efectos que se dan en la formación de los</w:t>
      </w:r>
      <w:r w:rsidR="00CD2B30" w:rsidRPr="00512CD3">
        <w:rPr>
          <w:rFonts w:ascii="Times New Roman" w:hAnsi="Times New Roman" w:cs="Times New Roman"/>
          <w:color w:val="000000" w:themeColor="text1"/>
          <w:lang w:val="es-ES"/>
        </w:rPr>
        <w:t xml:space="preserve"> egresados</w:t>
      </w:r>
      <w:r w:rsidRPr="00512CD3">
        <w:rPr>
          <w:rFonts w:ascii="Times New Roman" w:hAnsi="Times New Roman" w:cs="Times New Roman"/>
          <w:color w:val="000000" w:themeColor="text1"/>
          <w:lang w:val="es-ES"/>
        </w:rPr>
        <w:t>, evaluando los requerimientos para el diseño de los planes y programas de estudio.</w:t>
      </w:r>
      <w:r w:rsidR="005114C4" w:rsidRPr="00512CD3">
        <w:rPr>
          <w:rFonts w:ascii="Times New Roman" w:hAnsi="Times New Roman" w:cs="Times New Roman"/>
          <w:color w:val="000000" w:themeColor="text1"/>
          <w:lang w:val="es-ES"/>
        </w:rPr>
        <w:t xml:space="preserve">  El presente </w:t>
      </w:r>
      <w:r w:rsidR="005114C4" w:rsidRPr="00512CD3">
        <w:rPr>
          <w:rFonts w:ascii="Times New Roman" w:hAnsi="Times New Roman" w:cs="Times New Roman"/>
          <w:color w:val="000000" w:themeColor="text1"/>
          <w:lang w:val="es-MX"/>
        </w:rPr>
        <w:t xml:space="preserve"> trabajo tiene el objetivo de conocer si el desempeño laboral de los egresados </w:t>
      </w:r>
      <w:r w:rsidR="00E1570F" w:rsidRPr="00512CD3">
        <w:rPr>
          <w:rFonts w:ascii="Times New Roman" w:hAnsi="Times New Roman" w:cs="Times New Roman"/>
          <w:color w:val="000000" w:themeColor="text1"/>
          <w:lang w:val="es-MX"/>
        </w:rPr>
        <w:t xml:space="preserve">de la carrera de Ingeniería en Computación del Centro Universitario UAEM Valle de México </w:t>
      </w:r>
      <w:proofErr w:type="gramStart"/>
      <w:r w:rsidR="005114C4" w:rsidRPr="00512CD3">
        <w:rPr>
          <w:rFonts w:ascii="Times New Roman" w:hAnsi="Times New Roman" w:cs="Times New Roman"/>
          <w:color w:val="000000" w:themeColor="text1"/>
          <w:lang w:val="es-MX"/>
        </w:rPr>
        <w:t>cumplen</w:t>
      </w:r>
      <w:proofErr w:type="gramEnd"/>
      <w:r w:rsidR="005114C4" w:rsidRPr="00512CD3">
        <w:rPr>
          <w:rFonts w:ascii="Times New Roman" w:hAnsi="Times New Roman" w:cs="Times New Roman"/>
          <w:color w:val="000000" w:themeColor="text1"/>
          <w:lang w:val="es-MX"/>
        </w:rPr>
        <w:t xml:space="preserve"> con las expectativas de los empleadores, con la finalidad de mejorar la calidad educativa.</w:t>
      </w:r>
    </w:p>
    <w:p w14:paraId="1CA9C1B6" w14:textId="7516181A" w:rsidR="005114C4" w:rsidRPr="00512CD3" w:rsidRDefault="00920255" w:rsidP="00920255">
      <w:pPr>
        <w:autoSpaceDE w:val="0"/>
        <w:autoSpaceDN w:val="0"/>
        <w:adjustRightInd w:val="0"/>
        <w:spacing w:line="360" w:lineRule="auto"/>
        <w:jc w:val="both"/>
        <w:rPr>
          <w:rFonts w:ascii="Times New Roman" w:hAnsi="Times New Roman" w:cs="Times New Roman"/>
          <w:color w:val="000000" w:themeColor="text1"/>
          <w:lang w:val="es-ES"/>
        </w:rPr>
      </w:pPr>
      <w:r w:rsidRPr="00512CD3">
        <w:rPr>
          <w:rFonts w:ascii="Times New Roman" w:eastAsiaTheme="minorHAnsi" w:hAnsi="Times New Roman" w:cs="Times New Roman"/>
          <w:color w:val="000000" w:themeColor="text1"/>
          <w:lang w:val="es-MX" w:eastAsia="en-US"/>
        </w:rPr>
        <w:t xml:space="preserve">Se pretende </w:t>
      </w:r>
      <w:r w:rsidR="005114C4" w:rsidRPr="00512CD3">
        <w:rPr>
          <w:rFonts w:ascii="Times New Roman" w:eastAsiaTheme="minorHAnsi" w:hAnsi="Times New Roman" w:cs="Times New Roman"/>
          <w:color w:val="000000" w:themeColor="text1"/>
          <w:lang w:val="es-MX" w:eastAsia="en-US"/>
        </w:rPr>
        <w:t xml:space="preserve">conocer la opinión de los empleadores mediante una investigación de enfoque cuantitativo, utilizando técnicas de investigación que incluyen la aplicación de encuestas, de las cuales se tuvo una respuesta </w:t>
      </w:r>
      <w:r w:rsidR="00F50A4E" w:rsidRPr="00512CD3">
        <w:rPr>
          <w:rFonts w:ascii="Times New Roman" w:eastAsiaTheme="minorHAnsi" w:hAnsi="Times New Roman" w:cs="Times New Roman"/>
          <w:color w:val="000000" w:themeColor="text1"/>
          <w:lang w:val="es-MX" w:eastAsia="en-US"/>
        </w:rPr>
        <w:t xml:space="preserve">de </w:t>
      </w:r>
      <w:r w:rsidR="005114C4" w:rsidRPr="00512CD3">
        <w:rPr>
          <w:rFonts w:ascii="Times New Roman" w:eastAsiaTheme="minorHAnsi" w:hAnsi="Times New Roman" w:cs="Times New Roman"/>
          <w:color w:val="000000" w:themeColor="text1"/>
          <w:lang w:val="es-MX" w:eastAsia="en-US"/>
        </w:rPr>
        <w:t xml:space="preserve">empleadores tanto del sector público, privado, que permitieron conocer si el egresado tiene </w:t>
      </w:r>
      <w:r w:rsidR="00F50A4E" w:rsidRPr="00512CD3">
        <w:rPr>
          <w:rFonts w:ascii="Times New Roman" w:eastAsiaTheme="minorHAnsi" w:hAnsi="Times New Roman" w:cs="Times New Roman"/>
          <w:color w:val="000000" w:themeColor="text1"/>
          <w:lang w:val="es-MX" w:eastAsia="en-US"/>
        </w:rPr>
        <w:t xml:space="preserve">liderazgo, </w:t>
      </w:r>
      <w:r w:rsidR="005114C4" w:rsidRPr="00512CD3">
        <w:rPr>
          <w:rFonts w:ascii="Times New Roman" w:eastAsiaTheme="minorHAnsi" w:hAnsi="Times New Roman" w:cs="Times New Roman"/>
          <w:color w:val="000000" w:themeColor="text1"/>
          <w:lang w:val="es-MX" w:eastAsia="en-US"/>
        </w:rPr>
        <w:t>la capacidad de trabajar en equipo, resolver conflictos y actitudes para el</w:t>
      </w:r>
      <w:r w:rsidR="000E5067" w:rsidRPr="00512CD3">
        <w:rPr>
          <w:rFonts w:ascii="Times New Roman" w:eastAsiaTheme="minorHAnsi" w:hAnsi="Times New Roman" w:cs="Times New Roman"/>
          <w:color w:val="000000" w:themeColor="text1"/>
          <w:lang w:val="es-MX" w:eastAsia="en-US"/>
        </w:rPr>
        <w:t xml:space="preserve"> desarrollo de sus actividades </w:t>
      </w:r>
      <w:r w:rsidR="005114C4" w:rsidRPr="00512CD3">
        <w:rPr>
          <w:rFonts w:ascii="Times New Roman" w:eastAsiaTheme="minorHAnsi" w:hAnsi="Times New Roman" w:cs="Times New Roman"/>
          <w:color w:val="000000" w:themeColor="text1"/>
          <w:lang w:val="es-MX" w:eastAsia="en-US"/>
        </w:rPr>
        <w:t xml:space="preserve">y </w:t>
      </w:r>
      <w:r w:rsidRPr="00512CD3">
        <w:rPr>
          <w:rFonts w:ascii="Times New Roman" w:eastAsiaTheme="minorHAnsi" w:hAnsi="Times New Roman" w:cs="Times New Roman"/>
          <w:color w:val="000000" w:themeColor="text1"/>
          <w:lang w:val="es-MX" w:eastAsia="en-US"/>
        </w:rPr>
        <w:t xml:space="preserve">dar </w:t>
      </w:r>
      <w:r w:rsidR="005114C4" w:rsidRPr="00512CD3">
        <w:rPr>
          <w:rFonts w:ascii="Times New Roman" w:eastAsiaTheme="minorHAnsi" w:hAnsi="Times New Roman" w:cs="Times New Roman"/>
          <w:color w:val="000000" w:themeColor="text1"/>
          <w:lang w:val="es-MX" w:eastAsia="en-US"/>
        </w:rPr>
        <w:t xml:space="preserve">apoyo en las actividades de la organización. El trabajo concluye </w:t>
      </w:r>
      <w:r w:rsidR="000E5067" w:rsidRPr="00512CD3">
        <w:rPr>
          <w:rFonts w:ascii="Times New Roman" w:eastAsiaTheme="minorHAnsi" w:hAnsi="Times New Roman" w:cs="Times New Roman"/>
          <w:color w:val="000000" w:themeColor="text1"/>
          <w:lang w:val="es-MX" w:eastAsia="en-US"/>
        </w:rPr>
        <w:t>que la</w:t>
      </w:r>
      <w:r w:rsidR="000E5067" w:rsidRPr="00512CD3">
        <w:rPr>
          <w:rFonts w:ascii="Times New Roman" w:hAnsi="Times New Roman" w:cs="Times New Roman"/>
          <w:color w:val="000000" w:themeColor="text1"/>
          <w:lang w:val="es-ES"/>
        </w:rPr>
        <w:t xml:space="preserve"> formación de los egresados ha sufrido un estancamiento en el ámbito laboral, condición que muestra una preocupante involución en el desarrollo de la</w:t>
      </w:r>
      <w:r w:rsidRPr="00512CD3">
        <w:rPr>
          <w:rFonts w:ascii="Times New Roman" w:hAnsi="Times New Roman" w:cs="Times New Roman"/>
          <w:color w:val="000000" w:themeColor="text1"/>
          <w:lang w:val="es-ES"/>
        </w:rPr>
        <w:t>s</w:t>
      </w:r>
      <w:r w:rsidR="000E5067" w:rsidRPr="00512CD3">
        <w:rPr>
          <w:rFonts w:ascii="Times New Roman" w:hAnsi="Times New Roman" w:cs="Times New Roman"/>
          <w:color w:val="000000" w:themeColor="text1"/>
          <w:lang w:val="es-ES"/>
        </w:rPr>
        <w:t xml:space="preserve"> profesiones, el estancamiento en el progreso de los ingresos percibidos muestra de forma muy significativa la pérdida del poder adquisitivo de los salarios percibidos por diferentes profesiones.</w:t>
      </w:r>
    </w:p>
    <w:p w14:paraId="5EC2972D" w14:textId="77777777" w:rsidR="00B559CA" w:rsidRPr="00733F37" w:rsidRDefault="00B559CA" w:rsidP="00920255">
      <w:pPr>
        <w:spacing w:line="360" w:lineRule="auto"/>
        <w:jc w:val="both"/>
        <w:rPr>
          <w:rFonts w:ascii="Times New Roman" w:hAnsi="Times New Roman" w:cs="Times New Roman"/>
          <w:b/>
          <w:lang w:val="es-ES"/>
        </w:rPr>
      </w:pPr>
    </w:p>
    <w:p w14:paraId="71581838" w14:textId="2E5A5626" w:rsidR="00DF764B" w:rsidRDefault="002618D4" w:rsidP="00945725">
      <w:pPr>
        <w:spacing w:line="360" w:lineRule="auto"/>
        <w:jc w:val="both"/>
        <w:rPr>
          <w:rFonts w:ascii="Times New Roman" w:hAnsi="Times New Roman" w:cs="Times New Roman"/>
          <w:lang w:val="es-MX"/>
        </w:rPr>
      </w:pPr>
      <w:r w:rsidRPr="00512CD3">
        <w:rPr>
          <w:rFonts w:ascii="Calibri" w:eastAsia="Calibri" w:hAnsi="Calibri" w:cs="Calibri"/>
          <w:color w:val="7030A0"/>
          <w:sz w:val="28"/>
          <w:lang w:val="es-MX" w:eastAsia="en-US"/>
        </w:rPr>
        <w:t xml:space="preserve">Palabras clave: </w:t>
      </w:r>
      <w:r w:rsidR="00586928" w:rsidRPr="00733F37">
        <w:rPr>
          <w:rFonts w:ascii="Times New Roman" w:hAnsi="Times New Roman" w:cs="Times New Roman"/>
          <w:lang w:val="es-MX"/>
        </w:rPr>
        <w:t>Formación profesional, egresados, competencias, mercado laboral</w:t>
      </w:r>
    </w:p>
    <w:p w14:paraId="3AB0199F" w14:textId="7043E99A" w:rsidR="00F50A4E" w:rsidRDefault="00512CD3" w:rsidP="00512CD3">
      <w:pPr>
        <w:spacing w:after="240"/>
        <w:jc w:val="both"/>
        <w:rPr>
          <w:rFonts w:ascii="Times New Roman" w:eastAsia="Times New Roman" w:hAnsi="Times New Roman" w:cs="Times New Roman"/>
          <w:b/>
          <w:lang w:val="en" w:eastAsia="es-MX"/>
        </w:rPr>
      </w:pPr>
      <w:proofErr w:type="spellStart"/>
      <w:r>
        <w:rPr>
          <w:rFonts w:ascii="Calibri" w:eastAsia="Calibri" w:hAnsi="Calibri" w:cs="Calibri"/>
          <w:color w:val="7030A0"/>
          <w:sz w:val="28"/>
          <w:lang w:val="es-MX" w:eastAsia="en-US"/>
        </w:rPr>
        <w:lastRenderedPageBreak/>
        <w:t>Abstract</w:t>
      </w:r>
      <w:proofErr w:type="spellEnd"/>
    </w:p>
    <w:p w14:paraId="3EC03074" w14:textId="7A6ECE3B" w:rsidR="00E1570F" w:rsidRPr="00512CD3" w:rsidRDefault="00E1570F" w:rsidP="00E1570F">
      <w:pPr>
        <w:spacing w:line="360" w:lineRule="auto"/>
        <w:jc w:val="both"/>
        <w:rPr>
          <w:rFonts w:ascii="Times New Roman" w:eastAsia="Times New Roman" w:hAnsi="Times New Roman" w:cs="Times New Roman"/>
          <w:color w:val="000000" w:themeColor="text1"/>
          <w:lang w:val="en" w:eastAsia="es-MX"/>
        </w:rPr>
      </w:pPr>
      <w:r w:rsidRPr="00512CD3">
        <w:rPr>
          <w:rFonts w:ascii="Times New Roman" w:eastAsia="Times New Roman" w:hAnsi="Times New Roman" w:cs="Times New Roman"/>
          <w:color w:val="000000" w:themeColor="text1"/>
          <w:lang w:val="en" w:eastAsia="es-MX"/>
        </w:rPr>
        <w:t>Given the pressures that have been generated as a consequence of the speed with which changes occur, especially those that come from Information and Communication Technologies (TIC) and their impact on the work of organizations</w:t>
      </w:r>
      <w:r w:rsidR="0090559B" w:rsidRPr="00512CD3">
        <w:rPr>
          <w:rFonts w:ascii="Times New Roman" w:eastAsia="Times New Roman" w:hAnsi="Times New Roman" w:cs="Times New Roman"/>
          <w:color w:val="000000" w:themeColor="text1"/>
          <w:lang w:val="en" w:eastAsia="es-MX"/>
        </w:rPr>
        <w:t>, as well as the new paradigms o</w:t>
      </w:r>
      <w:r w:rsidRPr="00512CD3">
        <w:rPr>
          <w:rFonts w:ascii="Times New Roman" w:eastAsia="Times New Roman" w:hAnsi="Times New Roman" w:cs="Times New Roman"/>
          <w:color w:val="000000" w:themeColor="text1"/>
          <w:lang w:val="en" w:eastAsia="es-MX"/>
        </w:rPr>
        <w:t xml:space="preserve">f the economy, originated by the opening of the markets and the globalization of these, it is pertinent to analyze the effects that are given in the training of the graduates, evaluating the requirements for the design of the plans and programs of study. The present work has the objective of knowing if the labor </w:t>
      </w:r>
      <w:proofErr w:type="gramStart"/>
      <w:r w:rsidRPr="00512CD3">
        <w:rPr>
          <w:rFonts w:ascii="Times New Roman" w:eastAsia="Times New Roman" w:hAnsi="Times New Roman" w:cs="Times New Roman"/>
          <w:color w:val="000000" w:themeColor="text1"/>
          <w:lang w:val="en" w:eastAsia="es-MX"/>
        </w:rPr>
        <w:t>performance of the graduates of the Computer Engineering career of the University Center UAEM Valle de México meet</w:t>
      </w:r>
      <w:proofErr w:type="gramEnd"/>
      <w:r w:rsidRPr="00512CD3">
        <w:rPr>
          <w:rFonts w:ascii="Times New Roman" w:eastAsia="Times New Roman" w:hAnsi="Times New Roman" w:cs="Times New Roman"/>
          <w:color w:val="000000" w:themeColor="text1"/>
          <w:lang w:val="en" w:eastAsia="es-MX"/>
        </w:rPr>
        <w:t xml:space="preserve"> the expectations of the employers, with the purpose of improving the educational quality.</w:t>
      </w:r>
    </w:p>
    <w:p w14:paraId="0A842FEA" w14:textId="6E0FABAD" w:rsidR="00F50A4E" w:rsidRDefault="00E1570F" w:rsidP="00512CD3">
      <w:pPr>
        <w:spacing w:after="240" w:line="360" w:lineRule="auto"/>
        <w:jc w:val="both"/>
        <w:rPr>
          <w:rFonts w:ascii="Times New Roman" w:eastAsia="Times New Roman" w:hAnsi="Times New Roman" w:cs="Times New Roman"/>
          <w:lang w:val="en" w:eastAsia="es-MX"/>
        </w:rPr>
      </w:pPr>
      <w:r w:rsidRPr="00512CD3">
        <w:rPr>
          <w:rFonts w:ascii="Times New Roman" w:eastAsia="Times New Roman" w:hAnsi="Times New Roman" w:cs="Times New Roman"/>
          <w:color w:val="000000" w:themeColor="text1"/>
          <w:lang w:val="en" w:eastAsia="es-MX"/>
        </w:rPr>
        <w:t xml:space="preserve">It is intended to know the opinion of the employers through a research of quantitative approach, using investigation techniques that include the application of surveys, of which there was a response of employers from both the public and private sectors, which allowed to know if the graduate has </w:t>
      </w:r>
      <w:proofErr w:type="gramStart"/>
      <w:r w:rsidRPr="00512CD3">
        <w:rPr>
          <w:rFonts w:ascii="Times New Roman" w:eastAsia="Times New Roman" w:hAnsi="Times New Roman" w:cs="Times New Roman"/>
          <w:color w:val="000000" w:themeColor="text1"/>
          <w:lang w:val="en" w:eastAsia="es-MX"/>
        </w:rPr>
        <w:t>leadership ,</w:t>
      </w:r>
      <w:proofErr w:type="gramEnd"/>
      <w:r w:rsidRPr="00512CD3">
        <w:rPr>
          <w:rFonts w:ascii="Times New Roman" w:eastAsia="Times New Roman" w:hAnsi="Times New Roman" w:cs="Times New Roman"/>
          <w:color w:val="000000" w:themeColor="text1"/>
          <w:lang w:val="en" w:eastAsia="es-MX"/>
        </w:rPr>
        <w:t xml:space="preserve"> The ability to work as a team, resolve conflicts and attitudes for the development of their activities and provide support in the activities of the organization. The paper concludes that the training of graduates has suffered </w:t>
      </w:r>
      <w:proofErr w:type="gramStart"/>
      <w:r w:rsidRPr="00512CD3">
        <w:rPr>
          <w:rFonts w:ascii="Times New Roman" w:eastAsia="Times New Roman" w:hAnsi="Times New Roman" w:cs="Times New Roman"/>
          <w:color w:val="000000" w:themeColor="text1"/>
          <w:lang w:val="en" w:eastAsia="es-MX"/>
        </w:rPr>
        <w:t>a stagnation</w:t>
      </w:r>
      <w:proofErr w:type="gramEnd"/>
      <w:r w:rsidRPr="00512CD3">
        <w:rPr>
          <w:rFonts w:ascii="Times New Roman" w:eastAsia="Times New Roman" w:hAnsi="Times New Roman" w:cs="Times New Roman"/>
          <w:color w:val="000000" w:themeColor="text1"/>
          <w:lang w:val="en" w:eastAsia="es-MX"/>
        </w:rPr>
        <w:t xml:space="preserve"> in the workplace, a condition that shows a worrying involution in the development of professions, the stagnation in the progress of the perceived income shows in a very significant way the loss of purchasing power Of wages received by different professions.</w:t>
      </w:r>
    </w:p>
    <w:p w14:paraId="01C9F010" w14:textId="31A253F2" w:rsidR="00F50A4E" w:rsidRPr="00103E21" w:rsidRDefault="00F50A4E" w:rsidP="00F50A4E">
      <w:pPr>
        <w:spacing w:line="360" w:lineRule="auto"/>
        <w:jc w:val="both"/>
        <w:rPr>
          <w:rFonts w:ascii="Times New Roman" w:eastAsia="Times New Roman" w:hAnsi="Times New Roman" w:cs="Times New Roman"/>
          <w:lang w:val="en-US" w:eastAsia="es-MX"/>
        </w:rPr>
      </w:pPr>
      <w:r w:rsidRPr="00512CD3">
        <w:rPr>
          <w:rFonts w:ascii="Calibri" w:eastAsia="Calibri" w:hAnsi="Calibri" w:cs="Calibri"/>
          <w:color w:val="7030A0"/>
          <w:sz w:val="28"/>
          <w:lang w:val="es-MX" w:eastAsia="en-US"/>
        </w:rPr>
        <w:t>Key</w:t>
      </w:r>
      <w:r w:rsidR="00512CD3">
        <w:rPr>
          <w:rFonts w:ascii="Calibri" w:eastAsia="Calibri" w:hAnsi="Calibri" w:cs="Calibri"/>
          <w:color w:val="7030A0"/>
          <w:sz w:val="28"/>
          <w:lang w:val="es-MX" w:eastAsia="en-US"/>
        </w:rPr>
        <w:t xml:space="preserve"> </w:t>
      </w:r>
      <w:proofErr w:type="spellStart"/>
      <w:r w:rsidRPr="00512CD3">
        <w:rPr>
          <w:rFonts w:ascii="Calibri" w:eastAsia="Calibri" w:hAnsi="Calibri" w:cs="Calibri"/>
          <w:color w:val="7030A0"/>
          <w:sz w:val="28"/>
          <w:lang w:val="es-MX" w:eastAsia="en-US"/>
        </w:rPr>
        <w:t>words</w:t>
      </w:r>
      <w:proofErr w:type="spellEnd"/>
      <w:r w:rsidRPr="00512CD3">
        <w:rPr>
          <w:rFonts w:ascii="Calibri" w:eastAsia="Calibri" w:hAnsi="Calibri" w:cs="Calibri"/>
          <w:color w:val="7030A0"/>
          <w:sz w:val="28"/>
          <w:lang w:val="es-MX" w:eastAsia="en-US"/>
        </w:rPr>
        <w:t xml:space="preserve">: </w:t>
      </w:r>
      <w:r w:rsidRPr="00F50A4E">
        <w:rPr>
          <w:rFonts w:ascii="Times New Roman" w:eastAsia="Times New Roman" w:hAnsi="Times New Roman" w:cs="Times New Roman"/>
          <w:lang w:val="en" w:eastAsia="es-MX"/>
        </w:rPr>
        <w:t>Vocational training, graduates, skills, labor market</w:t>
      </w:r>
    </w:p>
    <w:p w14:paraId="0913B0C4" w14:textId="77777777" w:rsidR="00512CD3" w:rsidRDefault="00512CD3" w:rsidP="00512CD3">
      <w:pPr>
        <w:jc w:val="both"/>
        <w:rPr>
          <w:rFonts w:ascii="Times New Roman" w:hAnsi="Times New Roman" w:cs="Times New Roman"/>
          <w:b/>
        </w:rPr>
      </w:pPr>
    </w:p>
    <w:p w14:paraId="62D37159" w14:textId="2A408AA5" w:rsidR="00512CD3" w:rsidRPr="00173223" w:rsidRDefault="00512CD3" w:rsidP="00512CD3">
      <w:pPr>
        <w:jc w:val="both"/>
        <w:rPr>
          <w:rFonts w:ascii="Times New Roman" w:eastAsia="Arial" w:hAnsi="Times New Roman" w:cs="Times New Roman"/>
          <w:lang w:val="es-MX"/>
        </w:rPr>
      </w:pPr>
      <w:r w:rsidRPr="00173223">
        <w:rPr>
          <w:rFonts w:ascii="Times New Roman" w:hAnsi="Times New Roman" w:cs="Times New Roman"/>
          <w:b/>
        </w:rPr>
        <w:t>Fecha recepción:</w:t>
      </w:r>
      <w:r w:rsidRPr="00173223">
        <w:rPr>
          <w:rFonts w:ascii="Times New Roman" w:hAnsi="Times New Roman" w:cs="Times New Roman"/>
        </w:rPr>
        <w:t xml:space="preserve">   </w:t>
      </w:r>
      <w:r>
        <w:rPr>
          <w:rFonts w:ascii="Times New Roman" w:hAnsi="Times New Roman" w:cs="Times New Roman"/>
        </w:rPr>
        <w:t>Julio 2016</w:t>
      </w:r>
      <w:r w:rsidRPr="00173223">
        <w:rPr>
          <w:rFonts w:ascii="Times New Roman" w:hAnsi="Times New Roman" w:cs="Times New Roman"/>
        </w:rPr>
        <w:t xml:space="preserve">          </w:t>
      </w:r>
      <w:r w:rsidRPr="00173223">
        <w:rPr>
          <w:rFonts w:ascii="Times New Roman" w:hAnsi="Times New Roman" w:cs="Times New Roman"/>
          <w:b/>
        </w:rPr>
        <w:t>Fecha aceptación:</w:t>
      </w:r>
      <w:r w:rsidRPr="00173223">
        <w:rPr>
          <w:rFonts w:ascii="Times New Roman" w:hAnsi="Times New Roman" w:cs="Times New Roman"/>
        </w:rPr>
        <w:t xml:space="preserve"> </w:t>
      </w:r>
      <w:r>
        <w:rPr>
          <w:rFonts w:ascii="Times New Roman" w:hAnsi="Times New Roman" w:cs="Times New Roman"/>
        </w:rPr>
        <w:t>Diciembre 2016</w:t>
      </w:r>
    </w:p>
    <w:p w14:paraId="64B05E23" w14:textId="77777777" w:rsidR="00512CD3" w:rsidRDefault="00512CD3" w:rsidP="00512CD3">
      <w:pPr>
        <w:rPr>
          <w:rFonts w:ascii="Times New Roman" w:eastAsia="Arial" w:hAnsi="Times New Roman" w:cs="Times New Roman"/>
          <w:lang w:val="es-MX"/>
        </w:rPr>
      </w:pPr>
      <w:r>
        <w:rPr>
          <w:rFonts w:cs="Calibri"/>
        </w:rPr>
        <w:pict w14:anchorId="5A0DE9E9">
          <v:rect id="_x0000_i1025" style="width:0;height:1.5pt" o:hralign="center" o:hrstd="t" o:hr="t" fillcolor="#a0a0a0" stroked="f"/>
        </w:pict>
      </w:r>
    </w:p>
    <w:p w14:paraId="38FAD427" w14:textId="77777777" w:rsidR="00F50A4E" w:rsidRPr="00F50A4E" w:rsidRDefault="00F50A4E" w:rsidP="00945725">
      <w:pPr>
        <w:spacing w:line="360" w:lineRule="auto"/>
        <w:jc w:val="both"/>
        <w:rPr>
          <w:rFonts w:ascii="Times New Roman" w:hAnsi="Times New Roman" w:cs="Times New Roman"/>
          <w:lang w:val="en-US"/>
        </w:rPr>
      </w:pPr>
    </w:p>
    <w:p w14:paraId="09A9AD52" w14:textId="77777777" w:rsidR="00F50A4E" w:rsidRDefault="00F50A4E" w:rsidP="00945725">
      <w:pPr>
        <w:spacing w:line="360" w:lineRule="auto"/>
        <w:jc w:val="both"/>
        <w:rPr>
          <w:rFonts w:ascii="Times New Roman" w:hAnsi="Times New Roman" w:cs="Times New Roman"/>
          <w:lang w:val="en-US"/>
        </w:rPr>
      </w:pPr>
    </w:p>
    <w:p w14:paraId="3A0CCA83" w14:textId="77777777" w:rsidR="0090559B" w:rsidRDefault="0090559B" w:rsidP="00945725">
      <w:pPr>
        <w:spacing w:line="360" w:lineRule="auto"/>
        <w:jc w:val="both"/>
        <w:rPr>
          <w:rFonts w:ascii="Times New Roman" w:hAnsi="Times New Roman" w:cs="Times New Roman"/>
          <w:lang w:val="en-US"/>
        </w:rPr>
      </w:pPr>
    </w:p>
    <w:p w14:paraId="17C1CF58" w14:textId="77777777" w:rsidR="0090559B" w:rsidRDefault="0090559B" w:rsidP="00945725">
      <w:pPr>
        <w:spacing w:line="360" w:lineRule="auto"/>
        <w:jc w:val="both"/>
        <w:rPr>
          <w:rFonts w:ascii="Times New Roman" w:hAnsi="Times New Roman" w:cs="Times New Roman"/>
          <w:lang w:val="en-US"/>
        </w:rPr>
      </w:pPr>
    </w:p>
    <w:p w14:paraId="013C2EF3" w14:textId="77777777" w:rsidR="0090559B" w:rsidRDefault="0090559B" w:rsidP="00945725">
      <w:pPr>
        <w:spacing w:line="360" w:lineRule="auto"/>
        <w:jc w:val="both"/>
        <w:rPr>
          <w:rFonts w:ascii="Times New Roman" w:hAnsi="Times New Roman" w:cs="Times New Roman"/>
          <w:lang w:val="en-US"/>
        </w:rPr>
      </w:pPr>
    </w:p>
    <w:p w14:paraId="7CE1DACB" w14:textId="77777777" w:rsidR="0090559B" w:rsidRDefault="0090559B" w:rsidP="00945725">
      <w:pPr>
        <w:spacing w:line="360" w:lineRule="auto"/>
        <w:jc w:val="both"/>
        <w:rPr>
          <w:rFonts w:ascii="Times New Roman" w:hAnsi="Times New Roman" w:cs="Times New Roman"/>
          <w:lang w:val="en-US"/>
        </w:rPr>
      </w:pPr>
    </w:p>
    <w:p w14:paraId="7F9398A0" w14:textId="77777777" w:rsidR="0090559B" w:rsidRDefault="0090559B" w:rsidP="00945725">
      <w:pPr>
        <w:spacing w:line="360" w:lineRule="auto"/>
        <w:jc w:val="both"/>
        <w:rPr>
          <w:rFonts w:ascii="Times New Roman" w:hAnsi="Times New Roman" w:cs="Times New Roman"/>
          <w:lang w:val="en-US"/>
        </w:rPr>
      </w:pPr>
    </w:p>
    <w:p w14:paraId="5C5339AB" w14:textId="77777777" w:rsidR="0090559B" w:rsidRDefault="0090559B" w:rsidP="00945725">
      <w:pPr>
        <w:spacing w:line="360" w:lineRule="auto"/>
        <w:jc w:val="both"/>
        <w:rPr>
          <w:rFonts w:ascii="Times New Roman" w:hAnsi="Times New Roman" w:cs="Times New Roman"/>
          <w:lang w:val="en-US"/>
        </w:rPr>
      </w:pPr>
    </w:p>
    <w:p w14:paraId="3A0B7385" w14:textId="77777777" w:rsidR="00CA25E9" w:rsidRPr="00512CD3" w:rsidRDefault="00CA25E9" w:rsidP="00945725">
      <w:pPr>
        <w:spacing w:line="360" w:lineRule="auto"/>
        <w:jc w:val="both"/>
        <w:rPr>
          <w:rFonts w:ascii="Calibri" w:eastAsia="Calibri" w:hAnsi="Calibri" w:cs="Calibri"/>
          <w:color w:val="7030A0"/>
          <w:sz w:val="28"/>
          <w:lang w:val="es-MX" w:eastAsia="en-US"/>
        </w:rPr>
      </w:pPr>
      <w:r w:rsidRPr="00512CD3">
        <w:rPr>
          <w:rFonts w:ascii="Calibri" w:eastAsia="Calibri" w:hAnsi="Calibri" w:cs="Calibri"/>
          <w:color w:val="7030A0"/>
          <w:sz w:val="28"/>
          <w:lang w:val="es-MX" w:eastAsia="en-US"/>
        </w:rPr>
        <w:lastRenderedPageBreak/>
        <w:t>Introducción</w:t>
      </w:r>
    </w:p>
    <w:p w14:paraId="645B954C" w14:textId="77777777" w:rsidR="00CA25E9" w:rsidRPr="00733F37" w:rsidRDefault="00CA25E9" w:rsidP="00945725">
      <w:pPr>
        <w:spacing w:line="360" w:lineRule="auto"/>
        <w:jc w:val="both"/>
        <w:rPr>
          <w:rFonts w:ascii="Times New Roman" w:hAnsi="Times New Roman" w:cs="Times New Roman"/>
          <w:b/>
          <w:lang w:val="es-MX"/>
        </w:rPr>
      </w:pPr>
    </w:p>
    <w:p w14:paraId="287B789A" w14:textId="2505C18B" w:rsidR="00766E8A" w:rsidRPr="00733F37" w:rsidRDefault="00766E8A" w:rsidP="00945725">
      <w:pPr>
        <w:spacing w:line="360" w:lineRule="auto"/>
        <w:jc w:val="both"/>
        <w:rPr>
          <w:rFonts w:ascii="Times New Roman" w:hAnsi="Times New Roman" w:cs="Times New Roman"/>
          <w:lang w:val="es-MX"/>
        </w:rPr>
      </w:pPr>
      <w:r w:rsidRPr="00733F37">
        <w:rPr>
          <w:rFonts w:ascii="Times New Roman" w:hAnsi="Times New Roman" w:cs="Times New Roman"/>
          <w:lang w:val="es-ES"/>
        </w:rPr>
        <w:t xml:space="preserve">Debido a que las Instituciones de Educación Superior enfrentan una serie de retos, </w:t>
      </w:r>
      <w:r w:rsidR="002328A5" w:rsidRPr="00733F37">
        <w:rPr>
          <w:rFonts w:ascii="Times New Roman" w:hAnsi="Times New Roman" w:cs="Times New Roman"/>
          <w:lang w:val="es-ES"/>
        </w:rPr>
        <w:t>entre ellos</w:t>
      </w:r>
      <w:r w:rsidRPr="00733F37">
        <w:rPr>
          <w:rFonts w:ascii="Times New Roman" w:hAnsi="Times New Roman" w:cs="Times New Roman"/>
          <w:lang w:val="es-ES"/>
        </w:rPr>
        <w:t xml:space="preserve"> mayor </w:t>
      </w:r>
      <w:r w:rsidR="007D051B" w:rsidRPr="00733F37">
        <w:rPr>
          <w:rFonts w:ascii="Times New Roman" w:hAnsi="Times New Roman" w:cs="Times New Roman"/>
          <w:lang w:val="es-ES"/>
        </w:rPr>
        <w:t>congruencia</w:t>
      </w:r>
      <w:r w:rsidRPr="00733F37">
        <w:rPr>
          <w:rFonts w:ascii="Times New Roman" w:hAnsi="Times New Roman" w:cs="Times New Roman"/>
          <w:lang w:val="es-ES"/>
        </w:rPr>
        <w:t xml:space="preserve"> en la preparación académica</w:t>
      </w:r>
      <w:r w:rsidR="007D051B" w:rsidRPr="00733F37">
        <w:rPr>
          <w:rFonts w:ascii="Times New Roman" w:hAnsi="Times New Roman" w:cs="Times New Roman"/>
          <w:lang w:val="es-ES"/>
        </w:rPr>
        <w:t xml:space="preserve"> de  los egresados con la satisfacción de las necesidades sociales y las exigencias del mercado laboral, es necesario conocer el desempeño de </w:t>
      </w:r>
      <w:r w:rsidR="002328A5" w:rsidRPr="00733F37">
        <w:rPr>
          <w:rFonts w:ascii="Times New Roman" w:hAnsi="Times New Roman" w:cs="Times New Roman"/>
          <w:lang w:val="es-ES"/>
        </w:rPr>
        <w:t>éstos</w:t>
      </w:r>
      <w:r w:rsidR="004A5E83">
        <w:rPr>
          <w:rFonts w:ascii="Times New Roman" w:hAnsi="Times New Roman" w:cs="Times New Roman"/>
          <w:lang w:val="es-ES"/>
        </w:rPr>
        <w:t>.</w:t>
      </w:r>
    </w:p>
    <w:p w14:paraId="23CE6651" w14:textId="77777777" w:rsidR="008D03A6" w:rsidRPr="00733F37" w:rsidRDefault="008D03A6" w:rsidP="008D03A6">
      <w:pPr>
        <w:spacing w:line="360" w:lineRule="auto"/>
        <w:jc w:val="both"/>
        <w:rPr>
          <w:rFonts w:ascii="Times New Roman" w:hAnsi="Times New Roman" w:cs="Times New Roman"/>
          <w:lang w:val="es-ES"/>
        </w:rPr>
      </w:pPr>
    </w:p>
    <w:p w14:paraId="4037F802" w14:textId="19B82C55" w:rsidR="008D03A6" w:rsidRPr="00733F37" w:rsidRDefault="008D03A6" w:rsidP="00794FD9">
      <w:pPr>
        <w:spacing w:line="360" w:lineRule="auto"/>
        <w:jc w:val="both"/>
        <w:rPr>
          <w:rFonts w:ascii="Times New Roman" w:hAnsi="Times New Roman" w:cs="Times New Roman"/>
          <w:lang w:val="es-MX"/>
        </w:rPr>
      </w:pPr>
      <w:r w:rsidRPr="00733F37">
        <w:rPr>
          <w:rFonts w:ascii="Times New Roman" w:hAnsi="Times New Roman" w:cs="Times New Roman"/>
          <w:lang w:val="es-MX"/>
        </w:rPr>
        <w:t>Los nuevos escenarios a los que se enfrentan las Instituciones de Educación Superior (IES), como su función social, los cambios y requerimientos del mercado laboral, el conocimiento de la problemática actual de la sociedad, exigen una evaluación constante de la calidad de la educación que</w:t>
      </w:r>
      <w:r w:rsidR="00794FD9" w:rsidRPr="00733F37">
        <w:rPr>
          <w:rFonts w:ascii="Times New Roman" w:hAnsi="Times New Roman" w:cs="Times New Roman"/>
          <w:lang w:val="es-MX"/>
        </w:rPr>
        <w:t xml:space="preserve"> se </w:t>
      </w:r>
      <w:r w:rsidRPr="00733F37">
        <w:rPr>
          <w:rFonts w:ascii="Times New Roman" w:hAnsi="Times New Roman" w:cs="Times New Roman"/>
          <w:lang w:val="es-MX"/>
        </w:rPr>
        <w:t xml:space="preserve">ofrece; </w:t>
      </w:r>
      <w:r w:rsidR="00794FD9" w:rsidRPr="00733F37">
        <w:rPr>
          <w:rFonts w:ascii="Times New Roman" w:hAnsi="Times New Roman" w:cs="Times New Roman"/>
          <w:lang w:val="es-MX"/>
        </w:rPr>
        <w:t>d</w:t>
      </w:r>
      <w:r w:rsidRPr="00733F37">
        <w:rPr>
          <w:rFonts w:ascii="Times New Roman" w:hAnsi="Times New Roman" w:cs="Times New Roman"/>
          <w:lang w:val="es-MX"/>
        </w:rPr>
        <w:t>esarrollando acciones para</w:t>
      </w:r>
      <w:r w:rsidR="00794FD9" w:rsidRPr="00733F37">
        <w:rPr>
          <w:rFonts w:ascii="Times New Roman" w:hAnsi="Times New Roman" w:cs="Times New Roman"/>
          <w:lang w:val="es-MX"/>
        </w:rPr>
        <w:t xml:space="preserve"> </w:t>
      </w:r>
      <w:r w:rsidRPr="00733F37">
        <w:rPr>
          <w:rFonts w:ascii="Times New Roman" w:hAnsi="Times New Roman" w:cs="Times New Roman"/>
          <w:lang w:val="es-MX"/>
        </w:rPr>
        <w:t>ser competitiva</w:t>
      </w:r>
      <w:r w:rsidR="00794FD9" w:rsidRPr="00733F37">
        <w:rPr>
          <w:rFonts w:ascii="Times New Roman" w:hAnsi="Times New Roman" w:cs="Times New Roman"/>
          <w:lang w:val="es-MX"/>
        </w:rPr>
        <w:t>s</w:t>
      </w:r>
      <w:r w:rsidRPr="00733F37">
        <w:rPr>
          <w:rFonts w:ascii="Times New Roman" w:hAnsi="Times New Roman" w:cs="Times New Roman"/>
          <w:lang w:val="es-MX"/>
        </w:rPr>
        <w:t xml:space="preserve"> y que dichas evaluaciones le permitan medir sus acciones</w:t>
      </w:r>
      <w:r w:rsidR="00794FD9" w:rsidRPr="00733F37">
        <w:rPr>
          <w:rFonts w:ascii="Times New Roman" w:hAnsi="Times New Roman" w:cs="Times New Roman"/>
          <w:lang w:val="es-MX"/>
        </w:rPr>
        <w:t xml:space="preserve"> </w:t>
      </w:r>
      <w:r w:rsidRPr="00733F37">
        <w:rPr>
          <w:rFonts w:ascii="Times New Roman" w:hAnsi="Times New Roman" w:cs="Times New Roman"/>
          <w:lang w:val="es-MX"/>
        </w:rPr>
        <w:t>y funciones sustantivas y poder conocer el grado de cumplimiento de metas y objetivos.</w:t>
      </w:r>
    </w:p>
    <w:p w14:paraId="3E32429D" w14:textId="77777777" w:rsidR="00794FD9" w:rsidRPr="00733F37" w:rsidRDefault="00794FD9" w:rsidP="00794FD9">
      <w:pPr>
        <w:spacing w:line="360" w:lineRule="auto"/>
        <w:jc w:val="both"/>
        <w:rPr>
          <w:rFonts w:ascii="Times New Roman" w:hAnsi="Times New Roman" w:cs="Times New Roman"/>
          <w:lang w:val="es-MX"/>
        </w:rPr>
      </w:pPr>
    </w:p>
    <w:p w14:paraId="29324B5E" w14:textId="77777777" w:rsidR="00794FD9" w:rsidRPr="00733F37" w:rsidRDefault="00794FD9" w:rsidP="003D1BD5">
      <w:pPr>
        <w:spacing w:line="360" w:lineRule="auto"/>
        <w:jc w:val="both"/>
        <w:rPr>
          <w:rFonts w:ascii="Times New Roman" w:hAnsi="Times New Roman" w:cs="Times New Roman"/>
          <w:lang w:val="es-MX"/>
        </w:rPr>
      </w:pPr>
      <w:r w:rsidRPr="00733F37">
        <w:rPr>
          <w:rFonts w:ascii="Times New Roman" w:hAnsi="Times New Roman" w:cs="Times New Roman"/>
          <w:lang w:val="es-MX"/>
        </w:rPr>
        <w:t>La</w:t>
      </w:r>
      <w:r w:rsidR="00ED3DD4" w:rsidRPr="00733F37">
        <w:rPr>
          <w:rFonts w:ascii="Times New Roman" w:hAnsi="Times New Roman" w:cs="Times New Roman"/>
          <w:lang w:val="es-MX"/>
        </w:rPr>
        <w:t>s</w:t>
      </w:r>
      <w:r w:rsidRPr="00733F37">
        <w:rPr>
          <w:rFonts w:ascii="Times New Roman" w:hAnsi="Times New Roman" w:cs="Times New Roman"/>
          <w:lang w:val="es-MX"/>
        </w:rPr>
        <w:t xml:space="preserve"> </w:t>
      </w:r>
      <w:r w:rsidR="003D1BD5" w:rsidRPr="00733F37">
        <w:rPr>
          <w:rFonts w:ascii="Times New Roman" w:hAnsi="Times New Roman" w:cs="Times New Roman"/>
          <w:lang w:val="es-MX"/>
        </w:rPr>
        <w:t xml:space="preserve"> IES </w:t>
      </w:r>
      <w:r w:rsidRPr="00733F37">
        <w:rPr>
          <w:rFonts w:ascii="Times New Roman" w:hAnsi="Times New Roman" w:cs="Times New Roman"/>
          <w:lang w:val="es-MX"/>
        </w:rPr>
        <w:t>se preocupa</w:t>
      </w:r>
      <w:r w:rsidR="003D1BD5" w:rsidRPr="00733F37">
        <w:rPr>
          <w:rFonts w:ascii="Times New Roman" w:hAnsi="Times New Roman" w:cs="Times New Roman"/>
          <w:lang w:val="es-MX"/>
        </w:rPr>
        <w:t>n</w:t>
      </w:r>
      <w:r w:rsidRPr="00733F37">
        <w:rPr>
          <w:rFonts w:ascii="Times New Roman" w:hAnsi="Times New Roman" w:cs="Times New Roman"/>
          <w:lang w:val="es-MX"/>
        </w:rPr>
        <w:t xml:space="preserve"> por formar egresados que puedan desempeñarse a través</w:t>
      </w:r>
      <w:r w:rsidR="003D1BD5" w:rsidRPr="00733F37">
        <w:rPr>
          <w:rFonts w:ascii="Times New Roman" w:hAnsi="Times New Roman" w:cs="Times New Roman"/>
          <w:lang w:val="es-MX"/>
        </w:rPr>
        <w:t xml:space="preserve"> d</w:t>
      </w:r>
      <w:r w:rsidRPr="00733F37">
        <w:rPr>
          <w:rFonts w:ascii="Times New Roman" w:hAnsi="Times New Roman" w:cs="Times New Roman"/>
          <w:lang w:val="es-MX"/>
        </w:rPr>
        <w:t>e sus conocimientos, habilidades y destrezas y que genere oportunidades para tener una</w:t>
      </w:r>
      <w:r w:rsidR="003D1BD5" w:rsidRPr="00733F37">
        <w:rPr>
          <w:rFonts w:ascii="Times New Roman" w:hAnsi="Times New Roman" w:cs="Times New Roman"/>
          <w:lang w:val="es-MX"/>
        </w:rPr>
        <w:t xml:space="preserve"> </w:t>
      </w:r>
      <w:r w:rsidRPr="00733F37">
        <w:rPr>
          <w:rFonts w:ascii="Times New Roman" w:hAnsi="Times New Roman" w:cs="Times New Roman"/>
          <w:lang w:val="es-MX"/>
        </w:rPr>
        <w:t>inserción rápida y adecuada en el mercado laboral, con apoyo de las revisiones y</w:t>
      </w:r>
      <w:r w:rsidR="003D1BD5" w:rsidRPr="00733F37">
        <w:rPr>
          <w:rFonts w:ascii="Times New Roman" w:hAnsi="Times New Roman" w:cs="Times New Roman"/>
          <w:lang w:val="es-MX"/>
        </w:rPr>
        <w:t xml:space="preserve"> </w:t>
      </w:r>
      <w:r w:rsidRPr="00733F37">
        <w:rPr>
          <w:rFonts w:ascii="Times New Roman" w:hAnsi="Times New Roman" w:cs="Times New Roman"/>
          <w:lang w:val="es-MX"/>
        </w:rPr>
        <w:t>reestructuraciones de los planes de estudios</w:t>
      </w:r>
      <w:r w:rsidR="003D1BD5" w:rsidRPr="00733F37">
        <w:rPr>
          <w:rFonts w:ascii="Times New Roman" w:hAnsi="Times New Roman" w:cs="Times New Roman"/>
          <w:lang w:val="es-MX"/>
        </w:rPr>
        <w:t>.</w:t>
      </w:r>
    </w:p>
    <w:p w14:paraId="09820FD2" w14:textId="77777777" w:rsidR="00945725" w:rsidRPr="00733F37" w:rsidRDefault="00945725" w:rsidP="003D1BD5">
      <w:pPr>
        <w:spacing w:line="360" w:lineRule="auto"/>
        <w:jc w:val="both"/>
        <w:rPr>
          <w:rFonts w:ascii="Times New Roman" w:hAnsi="Times New Roman" w:cs="Times New Roman"/>
          <w:lang w:val="es-MX"/>
        </w:rPr>
      </w:pPr>
    </w:p>
    <w:p w14:paraId="5DA5A761" w14:textId="77777777" w:rsidR="00945725" w:rsidRPr="00733F37" w:rsidRDefault="00945725" w:rsidP="00945725">
      <w:pPr>
        <w:spacing w:line="360" w:lineRule="auto"/>
        <w:jc w:val="both"/>
        <w:rPr>
          <w:rFonts w:ascii="Times New Roman" w:hAnsi="Times New Roman" w:cs="Times New Roman"/>
          <w:lang w:val="es-MX"/>
        </w:rPr>
      </w:pPr>
      <w:r w:rsidRPr="00733F37">
        <w:rPr>
          <w:rFonts w:ascii="Times New Roman" w:hAnsi="Times New Roman" w:cs="Times New Roman"/>
          <w:lang w:val="es-MX"/>
        </w:rPr>
        <w:t>En la competencia del mercado laboral, el egresado se encuentra constantemente en la lucha por ocupar un puesto en las empresas y buscar una preparación continua para actuar en los diferentes espacios y oportunidades que se le presentan, ya que la competencia es amplia y cada vez el mercado exige mayor preparación.</w:t>
      </w:r>
    </w:p>
    <w:p w14:paraId="37132801" w14:textId="77777777" w:rsidR="003D1BD5" w:rsidRPr="00733F37" w:rsidRDefault="003D1BD5" w:rsidP="003D1BD5">
      <w:pPr>
        <w:spacing w:line="360" w:lineRule="auto"/>
        <w:jc w:val="both"/>
        <w:rPr>
          <w:rFonts w:ascii="Times New Roman" w:hAnsi="Times New Roman" w:cs="Times New Roman"/>
          <w:lang w:val="es-MX"/>
        </w:rPr>
      </w:pPr>
    </w:p>
    <w:p w14:paraId="74F27A30" w14:textId="77777777" w:rsidR="003D1BD5" w:rsidRPr="00733F37" w:rsidRDefault="003D1BD5" w:rsidP="003D1BD5">
      <w:pPr>
        <w:spacing w:line="360" w:lineRule="auto"/>
        <w:jc w:val="both"/>
        <w:rPr>
          <w:rFonts w:ascii="Times New Roman" w:hAnsi="Times New Roman" w:cs="Times New Roman"/>
          <w:lang w:val="es-MX"/>
        </w:rPr>
      </w:pPr>
      <w:proofErr w:type="spellStart"/>
      <w:r w:rsidRPr="00733F37">
        <w:rPr>
          <w:rFonts w:ascii="Times New Roman" w:hAnsi="Times New Roman" w:cs="Times New Roman"/>
          <w:lang w:val="es-MX"/>
        </w:rPr>
        <w:t>Gonczi</w:t>
      </w:r>
      <w:proofErr w:type="spellEnd"/>
      <w:r w:rsidRPr="00733F37">
        <w:rPr>
          <w:rFonts w:ascii="Times New Roman" w:hAnsi="Times New Roman" w:cs="Times New Roman"/>
          <w:lang w:val="es-MX"/>
        </w:rPr>
        <w:t xml:space="preserve"> (1997), señala que ha sido una tarea difícil para las instituciones de educación</w:t>
      </w:r>
      <w:r w:rsidR="00B9326C" w:rsidRPr="00733F37">
        <w:rPr>
          <w:rFonts w:ascii="Times New Roman" w:hAnsi="Times New Roman" w:cs="Times New Roman"/>
          <w:lang w:val="es-MX"/>
        </w:rPr>
        <w:t xml:space="preserve"> </w:t>
      </w:r>
      <w:r w:rsidRPr="00733F37">
        <w:rPr>
          <w:rFonts w:ascii="Times New Roman" w:hAnsi="Times New Roman" w:cs="Times New Roman"/>
          <w:lang w:val="es-MX"/>
        </w:rPr>
        <w:t>superior integrar la teoría y la práctica, por lo que las universidades deben dar mayor</w:t>
      </w:r>
      <w:r w:rsidR="00B9326C" w:rsidRPr="00733F37">
        <w:rPr>
          <w:rFonts w:ascii="Times New Roman" w:hAnsi="Times New Roman" w:cs="Times New Roman"/>
          <w:lang w:val="es-MX"/>
        </w:rPr>
        <w:t xml:space="preserve"> </w:t>
      </w:r>
      <w:r w:rsidRPr="00733F37">
        <w:rPr>
          <w:rFonts w:ascii="Times New Roman" w:hAnsi="Times New Roman" w:cs="Times New Roman"/>
          <w:lang w:val="es-MX"/>
        </w:rPr>
        <w:t>énfasis a la experiencia de trabajo, las instituciones educativas han adoptado estructuras</w:t>
      </w:r>
      <w:r w:rsidR="00B9326C" w:rsidRPr="00733F37">
        <w:rPr>
          <w:rFonts w:ascii="Times New Roman" w:hAnsi="Times New Roman" w:cs="Times New Roman"/>
          <w:lang w:val="es-MX"/>
        </w:rPr>
        <w:t xml:space="preserve"> </w:t>
      </w:r>
      <w:r w:rsidRPr="00733F37">
        <w:rPr>
          <w:rFonts w:ascii="Times New Roman" w:hAnsi="Times New Roman" w:cs="Times New Roman"/>
          <w:lang w:val="es-MX"/>
        </w:rPr>
        <w:t>curriculares flexibles basadas en competencia, que permite a los futuros profesionistas</w:t>
      </w:r>
      <w:r w:rsidR="00B9326C" w:rsidRPr="00733F37">
        <w:rPr>
          <w:rFonts w:ascii="Times New Roman" w:hAnsi="Times New Roman" w:cs="Times New Roman"/>
          <w:lang w:val="es-MX"/>
        </w:rPr>
        <w:t xml:space="preserve"> </w:t>
      </w:r>
      <w:r w:rsidRPr="00733F37">
        <w:rPr>
          <w:rFonts w:ascii="Times New Roman" w:hAnsi="Times New Roman" w:cs="Times New Roman"/>
          <w:lang w:val="es-MX"/>
        </w:rPr>
        <w:t>desarrollarse a</w:t>
      </w:r>
      <w:r w:rsidR="004423DF" w:rsidRPr="00733F37">
        <w:rPr>
          <w:rFonts w:ascii="Times New Roman" w:hAnsi="Times New Roman" w:cs="Times New Roman"/>
          <w:lang w:val="es-MX"/>
        </w:rPr>
        <w:t>corde a</w:t>
      </w:r>
      <w:r w:rsidRPr="00733F37">
        <w:rPr>
          <w:rFonts w:ascii="Times New Roman" w:hAnsi="Times New Roman" w:cs="Times New Roman"/>
          <w:lang w:val="es-MX"/>
        </w:rPr>
        <w:t xml:space="preserve"> las necesidades del mercado laboral y las sociales.</w:t>
      </w:r>
    </w:p>
    <w:p w14:paraId="15467CC0" w14:textId="77777777" w:rsidR="00945725" w:rsidRPr="00733F37" w:rsidRDefault="00945725" w:rsidP="003D1BD5">
      <w:pPr>
        <w:spacing w:line="360" w:lineRule="auto"/>
        <w:jc w:val="both"/>
        <w:rPr>
          <w:rFonts w:ascii="Times New Roman" w:hAnsi="Times New Roman" w:cs="Times New Roman"/>
          <w:lang w:val="es-MX"/>
        </w:rPr>
      </w:pPr>
    </w:p>
    <w:p w14:paraId="4C2C8839" w14:textId="77777777" w:rsidR="00945725" w:rsidRPr="00733F37" w:rsidRDefault="00945725" w:rsidP="00945725">
      <w:pPr>
        <w:spacing w:line="360" w:lineRule="auto"/>
        <w:jc w:val="both"/>
        <w:rPr>
          <w:rFonts w:ascii="Times New Roman" w:hAnsi="Times New Roman" w:cs="Times New Roman"/>
          <w:lang w:val="es-MX"/>
        </w:rPr>
      </w:pPr>
      <w:r w:rsidRPr="00733F37">
        <w:rPr>
          <w:rFonts w:ascii="Times New Roman" w:hAnsi="Times New Roman" w:cs="Times New Roman"/>
          <w:lang w:val="es-MX"/>
        </w:rPr>
        <w:lastRenderedPageBreak/>
        <w:t>Menciona Gómez (2000) en su trabajo, que los universitarios deben aprender no</w:t>
      </w:r>
      <w:r w:rsidR="005C099B" w:rsidRPr="00733F37">
        <w:rPr>
          <w:rFonts w:ascii="Times New Roman" w:hAnsi="Times New Roman" w:cs="Times New Roman"/>
          <w:lang w:val="es-MX"/>
        </w:rPr>
        <w:t xml:space="preserve"> </w:t>
      </w:r>
      <w:r w:rsidRPr="00733F37">
        <w:rPr>
          <w:rFonts w:ascii="Times New Roman" w:hAnsi="Times New Roman" w:cs="Times New Roman"/>
          <w:lang w:val="es-MX"/>
        </w:rPr>
        <w:t>solamente a movilizar los conocimientos e información acumulada sino a producirla y</w:t>
      </w:r>
      <w:r w:rsidR="005C099B" w:rsidRPr="00733F37">
        <w:rPr>
          <w:rFonts w:ascii="Times New Roman" w:hAnsi="Times New Roman" w:cs="Times New Roman"/>
          <w:lang w:val="es-MX"/>
        </w:rPr>
        <w:t xml:space="preserve"> </w:t>
      </w:r>
      <w:r w:rsidRPr="00733F37">
        <w:rPr>
          <w:rFonts w:ascii="Times New Roman" w:hAnsi="Times New Roman" w:cs="Times New Roman"/>
          <w:lang w:val="es-MX"/>
        </w:rPr>
        <w:t>analizarla de acuerdo a situaciones cambiantes, enfatizando en las habilidades y</w:t>
      </w:r>
      <w:r w:rsidR="005C099B" w:rsidRPr="00733F37">
        <w:rPr>
          <w:rFonts w:ascii="Times New Roman" w:hAnsi="Times New Roman" w:cs="Times New Roman"/>
          <w:lang w:val="es-MX"/>
        </w:rPr>
        <w:t xml:space="preserve"> </w:t>
      </w:r>
      <w:r w:rsidRPr="00733F37">
        <w:rPr>
          <w:rFonts w:ascii="Times New Roman" w:hAnsi="Times New Roman" w:cs="Times New Roman"/>
          <w:lang w:val="es-MX"/>
        </w:rPr>
        <w:t>capacidades que le permitan facilitar el aprendizaje en el trabajo y las universidades</w:t>
      </w:r>
      <w:r w:rsidR="005C099B" w:rsidRPr="00733F37">
        <w:rPr>
          <w:rFonts w:ascii="Times New Roman" w:hAnsi="Times New Roman" w:cs="Times New Roman"/>
          <w:lang w:val="es-MX"/>
        </w:rPr>
        <w:t xml:space="preserve"> </w:t>
      </w:r>
      <w:proofErr w:type="gramStart"/>
      <w:r w:rsidRPr="00733F37">
        <w:rPr>
          <w:rFonts w:ascii="Times New Roman" w:hAnsi="Times New Roman" w:cs="Times New Roman"/>
          <w:lang w:val="es-MX"/>
        </w:rPr>
        <w:t>deben</w:t>
      </w:r>
      <w:proofErr w:type="gramEnd"/>
      <w:r w:rsidRPr="00733F37">
        <w:rPr>
          <w:rFonts w:ascii="Times New Roman" w:hAnsi="Times New Roman" w:cs="Times New Roman"/>
          <w:lang w:val="es-MX"/>
        </w:rPr>
        <w:t xml:space="preserve"> monitorear este desempeño en la opinión de sus empleadores.</w:t>
      </w:r>
    </w:p>
    <w:p w14:paraId="6372CE91" w14:textId="77777777" w:rsidR="00ED3DD4" w:rsidRPr="00733F37" w:rsidRDefault="00ED3DD4" w:rsidP="003D1BD5">
      <w:pPr>
        <w:spacing w:line="360" w:lineRule="auto"/>
        <w:jc w:val="both"/>
        <w:rPr>
          <w:rFonts w:ascii="Times New Roman" w:hAnsi="Times New Roman" w:cs="Times New Roman"/>
          <w:lang w:val="es-MX"/>
        </w:rPr>
      </w:pPr>
    </w:p>
    <w:p w14:paraId="466B850A" w14:textId="77777777" w:rsidR="003D1BD5" w:rsidRPr="00733F37" w:rsidRDefault="00B9326C" w:rsidP="003D1BD5">
      <w:pPr>
        <w:spacing w:line="360" w:lineRule="auto"/>
        <w:jc w:val="both"/>
        <w:rPr>
          <w:rFonts w:ascii="Times New Roman" w:hAnsi="Times New Roman" w:cs="Times New Roman"/>
          <w:lang w:val="es-MX"/>
        </w:rPr>
      </w:pPr>
      <w:r w:rsidRPr="00733F37">
        <w:rPr>
          <w:rFonts w:ascii="Times New Roman" w:hAnsi="Times New Roman" w:cs="Times New Roman"/>
          <w:lang w:val="es-MX"/>
        </w:rPr>
        <w:t>E</w:t>
      </w:r>
      <w:r w:rsidR="003D1BD5" w:rsidRPr="00733F37">
        <w:rPr>
          <w:rFonts w:ascii="Times New Roman" w:hAnsi="Times New Roman" w:cs="Times New Roman"/>
          <w:lang w:val="es-MX"/>
        </w:rPr>
        <w:t xml:space="preserve">s </w:t>
      </w:r>
      <w:r w:rsidRPr="00733F37">
        <w:rPr>
          <w:rFonts w:ascii="Times New Roman" w:hAnsi="Times New Roman" w:cs="Times New Roman"/>
          <w:lang w:val="es-MX"/>
        </w:rPr>
        <w:t xml:space="preserve">poco estudiado </w:t>
      </w:r>
      <w:r w:rsidR="003D1BD5" w:rsidRPr="00733F37">
        <w:rPr>
          <w:rFonts w:ascii="Times New Roman" w:hAnsi="Times New Roman" w:cs="Times New Roman"/>
          <w:lang w:val="es-MX"/>
        </w:rPr>
        <w:t>la</w:t>
      </w:r>
      <w:r w:rsidRPr="00733F37">
        <w:rPr>
          <w:rFonts w:ascii="Times New Roman" w:hAnsi="Times New Roman" w:cs="Times New Roman"/>
          <w:lang w:val="es-MX"/>
        </w:rPr>
        <w:t xml:space="preserve"> relación existente entre </w:t>
      </w:r>
      <w:r w:rsidR="003D1BD5" w:rsidRPr="00733F37">
        <w:rPr>
          <w:rFonts w:ascii="Times New Roman" w:hAnsi="Times New Roman" w:cs="Times New Roman"/>
          <w:lang w:val="es-MX"/>
        </w:rPr>
        <w:t>la educación y el trabajo. Este tema está relacionado</w:t>
      </w:r>
      <w:r w:rsidRPr="00733F37">
        <w:rPr>
          <w:rFonts w:ascii="Times New Roman" w:hAnsi="Times New Roman" w:cs="Times New Roman"/>
          <w:lang w:val="es-MX"/>
        </w:rPr>
        <w:t xml:space="preserve"> </w:t>
      </w:r>
      <w:r w:rsidR="003D1BD5" w:rsidRPr="00733F37">
        <w:rPr>
          <w:rFonts w:ascii="Times New Roman" w:hAnsi="Times New Roman" w:cs="Times New Roman"/>
          <w:lang w:val="es-MX"/>
        </w:rPr>
        <w:t>con los procesos y resultado de la educación formal de los egresados: sus capacidades y</w:t>
      </w:r>
      <w:r w:rsidRPr="00733F37">
        <w:rPr>
          <w:rFonts w:ascii="Times New Roman" w:hAnsi="Times New Roman" w:cs="Times New Roman"/>
          <w:lang w:val="es-MX"/>
        </w:rPr>
        <w:t xml:space="preserve"> </w:t>
      </w:r>
      <w:r w:rsidR="003D1BD5" w:rsidRPr="00733F37">
        <w:rPr>
          <w:rFonts w:ascii="Times New Roman" w:hAnsi="Times New Roman" w:cs="Times New Roman"/>
          <w:lang w:val="es-MX"/>
        </w:rPr>
        <w:t>competencias personales que les ofrece</w:t>
      </w:r>
      <w:r w:rsidRPr="00733F37">
        <w:rPr>
          <w:rFonts w:ascii="Times New Roman" w:hAnsi="Times New Roman" w:cs="Times New Roman"/>
          <w:lang w:val="es-MX"/>
        </w:rPr>
        <w:t>n</w:t>
      </w:r>
      <w:r w:rsidR="003D1BD5" w:rsidRPr="00733F37">
        <w:rPr>
          <w:rFonts w:ascii="Times New Roman" w:hAnsi="Times New Roman" w:cs="Times New Roman"/>
          <w:lang w:val="es-MX"/>
        </w:rPr>
        <w:t xml:space="preserve"> condiciones para ingresar al campo laboral.</w:t>
      </w:r>
    </w:p>
    <w:p w14:paraId="25DBADD8" w14:textId="77777777" w:rsidR="003D1BD5" w:rsidRPr="00733F37" w:rsidRDefault="003D1BD5" w:rsidP="003D1BD5">
      <w:pPr>
        <w:spacing w:line="360" w:lineRule="auto"/>
        <w:jc w:val="both"/>
        <w:rPr>
          <w:rFonts w:ascii="Times New Roman" w:hAnsi="Times New Roman" w:cs="Times New Roman"/>
          <w:lang w:val="es-MX"/>
        </w:rPr>
      </w:pPr>
    </w:p>
    <w:p w14:paraId="77A90FCE" w14:textId="77777777" w:rsidR="00CA25E9" w:rsidRPr="00733F37" w:rsidRDefault="00CA25E9" w:rsidP="00766E8A">
      <w:pPr>
        <w:widowControl w:val="0"/>
        <w:autoSpaceDE w:val="0"/>
        <w:autoSpaceDN w:val="0"/>
        <w:adjustRightInd w:val="0"/>
        <w:spacing w:line="360" w:lineRule="auto"/>
        <w:jc w:val="both"/>
        <w:rPr>
          <w:rFonts w:ascii="Times New Roman" w:hAnsi="Times New Roman" w:cs="Times New Roman"/>
          <w:b/>
          <w:color w:val="000000" w:themeColor="text1"/>
          <w:lang w:val="es-ES"/>
        </w:rPr>
      </w:pPr>
      <w:r w:rsidRPr="00733F37">
        <w:rPr>
          <w:rFonts w:ascii="Times New Roman" w:hAnsi="Times New Roman" w:cs="Times New Roman"/>
          <w:b/>
          <w:color w:val="000000" w:themeColor="text1"/>
          <w:lang w:val="es-ES"/>
        </w:rPr>
        <w:t>Desarrollo</w:t>
      </w:r>
    </w:p>
    <w:p w14:paraId="2BD057F6" w14:textId="77777777" w:rsidR="00CA25E9" w:rsidRPr="00733F37" w:rsidRDefault="00CA25E9" w:rsidP="00766E8A">
      <w:pPr>
        <w:widowControl w:val="0"/>
        <w:autoSpaceDE w:val="0"/>
        <w:autoSpaceDN w:val="0"/>
        <w:adjustRightInd w:val="0"/>
        <w:spacing w:line="360" w:lineRule="auto"/>
        <w:jc w:val="both"/>
        <w:rPr>
          <w:rFonts w:ascii="Times New Roman" w:hAnsi="Times New Roman" w:cs="Times New Roman"/>
          <w:b/>
          <w:color w:val="3A3A45"/>
          <w:lang w:val="es-ES"/>
        </w:rPr>
      </w:pPr>
    </w:p>
    <w:p w14:paraId="72CB313C" w14:textId="77777777" w:rsidR="00766E8A" w:rsidRPr="00733F37" w:rsidRDefault="00766E8A" w:rsidP="00766E8A">
      <w:pPr>
        <w:widowControl w:val="0"/>
        <w:autoSpaceDE w:val="0"/>
        <w:autoSpaceDN w:val="0"/>
        <w:adjustRightInd w:val="0"/>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Actualmente la situación que está viviendo el mundo universitario es importante comentarla. </w:t>
      </w:r>
      <w:r w:rsidR="00CA25E9" w:rsidRPr="00733F37">
        <w:rPr>
          <w:rFonts w:ascii="Times New Roman" w:hAnsi="Times New Roman" w:cs="Times New Roman"/>
          <w:lang w:val="es-ES"/>
        </w:rPr>
        <w:t xml:space="preserve">Conocer </w:t>
      </w:r>
      <w:r w:rsidRPr="00733F37">
        <w:rPr>
          <w:rFonts w:ascii="Times New Roman" w:hAnsi="Times New Roman" w:cs="Times New Roman"/>
          <w:lang w:val="es-ES"/>
        </w:rPr>
        <w:t xml:space="preserve"> las principales causas q</w:t>
      </w:r>
      <w:r w:rsidR="004423DF" w:rsidRPr="00733F37">
        <w:rPr>
          <w:rFonts w:ascii="Times New Roman" w:hAnsi="Times New Roman" w:cs="Times New Roman"/>
          <w:lang w:val="es-ES"/>
        </w:rPr>
        <w:t xml:space="preserve">ue originan un bajo nivel de </w:t>
      </w:r>
      <w:r w:rsidRPr="00733F37">
        <w:rPr>
          <w:rFonts w:ascii="Times New Roman" w:hAnsi="Times New Roman" w:cs="Times New Roman"/>
          <w:lang w:val="es-ES"/>
        </w:rPr>
        <w:t>empleo cuando egresan de la carrera universitaria, de esta manera es más fácil tomar medidas preventivas ante estas situaciones.</w:t>
      </w:r>
    </w:p>
    <w:p w14:paraId="782CC5D3" w14:textId="77777777" w:rsidR="00CA25E9" w:rsidRPr="00733F37" w:rsidRDefault="00CA25E9" w:rsidP="00766E8A">
      <w:pPr>
        <w:widowControl w:val="0"/>
        <w:autoSpaceDE w:val="0"/>
        <w:autoSpaceDN w:val="0"/>
        <w:adjustRightInd w:val="0"/>
        <w:spacing w:line="360" w:lineRule="auto"/>
        <w:jc w:val="both"/>
        <w:rPr>
          <w:rFonts w:ascii="Times New Roman" w:hAnsi="Times New Roman" w:cs="Times New Roman"/>
          <w:lang w:val="es-ES"/>
        </w:rPr>
      </w:pPr>
    </w:p>
    <w:p w14:paraId="68AE39BE" w14:textId="77777777" w:rsidR="00CA25E9" w:rsidRPr="00733F37" w:rsidRDefault="00CA25E9" w:rsidP="00CA25E9">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Se pretende expresar lo que un universitario recién egresado vive para adentrarse en el campo laboral, se exponen algunas causas que impiden que pueda emplearse en un trabajo para lo cual está facultado, también se considera que la experiencia y el perfil cada vez se exige más siendo </w:t>
      </w:r>
      <w:r w:rsidR="004423DF" w:rsidRPr="00733F37">
        <w:rPr>
          <w:rFonts w:ascii="Times New Roman" w:hAnsi="Times New Roman" w:cs="Times New Roman"/>
          <w:lang w:val="es-ES"/>
        </w:rPr>
        <w:t xml:space="preserve">factores por </w:t>
      </w:r>
      <w:r w:rsidRPr="00733F37">
        <w:rPr>
          <w:rFonts w:ascii="Times New Roman" w:hAnsi="Times New Roman" w:cs="Times New Roman"/>
          <w:lang w:val="es-ES"/>
        </w:rPr>
        <w:t>l</w:t>
      </w:r>
      <w:r w:rsidR="004423DF" w:rsidRPr="00733F37">
        <w:rPr>
          <w:rFonts w:ascii="Times New Roman" w:hAnsi="Times New Roman" w:cs="Times New Roman"/>
          <w:lang w:val="es-ES"/>
        </w:rPr>
        <w:t>os</w:t>
      </w:r>
      <w:r w:rsidRPr="00733F37">
        <w:rPr>
          <w:rFonts w:ascii="Times New Roman" w:hAnsi="Times New Roman" w:cs="Times New Roman"/>
          <w:lang w:val="es-ES"/>
        </w:rPr>
        <w:t xml:space="preserve"> cuales muchos no logran colocarse en los puestos que pretenden.</w:t>
      </w:r>
    </w:p>
    <w:p w14:paraId="77A34842" w14:textId="77777777" w:rsidR="0009235F" w:rsidRPr="00733F37" w:rsidRDefault="0009235F" w:rsidP="0009235F">
      <w:pPr>
        <w:widowControl w:val="0"/>
        <w:autoSpaceDE w:val="0"/>
        <w:autoSpaceDN w:val="0"/>
        <w:adjustRightInd w:val="0"/>
        <w:rPr>
          <w:rFonts w:ascii="Times New Roman" w:hAnsi="Times New Roman" w:cs="Times New Roman"/>
          <w:b/>
          <w:lang w:val="es-ES"/>
        </w:rPr>
      </w:pPr>
    </w:p>
    <w:p w14:paraId="4E1807AF" w14:textId="77777777" w:rsidR="0009235F" w:rsidRPr="00733F37" w:rsidRDefault="0009235F" w:rsidP="0009235F">
      <w:pPr>
        <w:widowControl w:val="0"/>
        <w:autoSpaceDE w:val="0"/>
        <w:autoSpaceDN w:val="0"/>
        <w:adjustRightInd w:val="0"/>
        <w:rPr>
          <w:rFonts w:ascii="Times New Roman" w:hAnsi="Times New Roman" w:cs="Times New Roman"/>
          <w:b/>
          <w:lang w:val="es-ES"/>
        </w:rPr>
      </w:pPr>
    </w:p>
    <w:p w14:paraId="0AEB9A39" w14:textId="77777777" w:rsidR="0009235F" w:rsidRPr="00733F37" w:rsidRDefault="0009235F" w:rsidP="0009235F">
      <w:pPr>
        <w:widowControl w:val="0"/>
        <w:autoSpaceDE w:val="0"/>
        <w:autoSpaceDN w:val="0"/>
        <w:adjustRightInd w:val="0"/>
        <w:rPr>
          <w:rFonts w:ascii="Times New Roman" w:hAnsi="Times New Roman" w:cs="Times New Roman"/>
          <w:b/>
          <w:lang w:val="es-ES"/>
        </w:rPr>
      </w:pPr>
      <w:r w:rsidRPr="00733F37">
        <w:rPr>
          <w:rFonts w:ascii="Times New Roman" w:hAnsi="Times New Roman" w:cs="Times New Roman"/>
          <w:b/>
          <w:lang w:val="es-ES"/>
        </w:rPr>
        <w:t>La universidad y las profesiones</w:t>
      </w:r>
    </w:p>
    <w:p w14:paraId="0B88216D" w14:textId="77777777" w:rsidR="0009235F" w:rsidRPr="00733F37" w:rsidRDefault="0009235F" w:rsidP="00CA25E9">
      <w:pPr>
        <w:spacing w:line="360" w:lineRule="auto"/>
        <w:jc w:val="both"/>
        <w:rPr>
          <w:rFonts w:ascii="Times New Roman" w:hAnsi="Times New Roman" w:cs="Times New Roman"/>
          <w:lang w:val="es-ES"/>
        </w:rPr>
      </w:pPr>
    </w:p>
    <w:p w14:paraId="0077063A" w14:textId="77777777" w:rsidR="0009235F" w:rsidRPr="00733F37" w:rsidRDefault="0009235F" w:rsidP="0009235F">
      <w:pPr>
        <w:widowControl w:val="0"/>
        <w:autoSpaceDE w:val="0"/>
        <w:autoSpaceDN w:val="0"/>
        <w:adjustRightInd w:val="0"/>
        <w:spacing w:line="360" w:lineRule="auto"/>
        <w:jc w:val="both"/>
        <w:rPr>
          <w:rFonts w:ascii="Times New Roman" w:hAnsi="Times New Roman" w:cs="Times New Roman"/>
          <w:lang w:val="es-ES"/>
        </w:rPr>
      </w:pPr>
      <w:r w:rsidRPr="00733F37">
        <w:rPr>
          <w:rFonts w:ascii="Times New Roman" w:hAnsi="Times New Roman" w:cs="Times New Roman"/>
          <w:lang w:val="es-ES"/>
        </w:rPr>
        <w:t>Es relevante enfatizar los tres objetivos sustantivos de una universidad: la investigación, la docencia y la difusión del conocimiento. La búsqueda del conocimiento, el encuentro con la verdad, es actividad relevante en una</w:t>
      </w:r>
      <w:r w:rsidR="00A0701A" w:rsidRPr="00733F37">
        <w:rPr>
          <w:rFonts w:ascii="Times New Roman" w:hAnsi="Times New Roman" w:cs="Times New Roman"/>
          <w:lang w:val="es-ES"/>
        </w:rPr>
        <w:t xml:space="preserve"> IES</w:t>
      </w:r>
      <w:r w:rsidRPr="00733F37">
        <w:rPr>
          <w:rFonts w:ascii="Times New Roman" w:hAnsi="Times New Roman" w:cs="Times New Roman"/>
          <w:lang w:val="es-ES"/>
        </w:rPr>
        <w:t xml:space="preserve">. A través de la vinculación </w:t>
      </w:r>
      <w:r w:rsidR="00A0701A" w:rsidRPr="00733F37">
        <w:rPr>
          <w:rFonts w:ascii="Times New Roman" w:hAnsi="Times New Roman" w:cs="Times New Roman"/>
          <w:lang w:val="es-ES"/>
        </w:rPr>
        <w:t>investigación-</w:t>
      </w:r>
      <w:r w:rsidRPr="00733F37">
        <w:rPr>
          <w:rFonts w:ascii="Times New Roman" w:hAnsi="Times New Roman" w:cs="Times New Roman"/>
          <w:lang w:val="es-ES"/>
        </w:rPr>
        <w:t xml:space="preserve">docencia se logra la difusión del conocimiento, tanto teórico como práctico. Esa vinculación es el </w:t>
      </w:r>
      <w:r w:rsidR="00A0701A" w:rsidRPr="00733F37">
        <w:rPr>
          <w:rFonts w:ascii="Times New Roman" w:hAnsi="Times New Roman" w:cs="Times New Roman"/>
          <w:lang w:val="es-ES"/>
        </w:rPr>
        <w:t xml:space="preserve">catalizador para </w:t>
      </w:r>
      <w:r w:rsidRPr="00733F37">
        <w:rPr>
          <w:rFonts w:ascii="Times New Roman" w:hAnsi="Times New Roman" w:cs="Times New Roman"/>
          <w:lang w:val="es-ES"/>
        </w:rPr>
        <w:t>la creación de una conciencia en los estudiantes, de un compromiso para apoyar desde la academia la solución de problemas de la sociedad.</w:t>
      </w:r>
    </w:p>
    <w:p w14:paraId="71369850" w14:textId="77777777" w:rsidR="00766E8A" w:rsidRPr="00733F37" w:rsidRDefault="0009235F"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lastRenderedPageBreak/>
        <w:t>La trascendencia de la universidad como formadora de profesionales que tengan el perfil en función a los requerimientos de la sociedad</w:t>
      </w:r>
      <w:r w:rsidR="00A0701A" w:rsidRPr="00733F37">
        <w:rPr>
          <w:rFonts w:ascii="Times New Roman" w:hAnsi="Times New Roman" w:cs="Times New Roman"/>
          <w:lang w:val="es-ES"/>
        </w:rPr>
        <w:t xml:space="preserve"> </w:t>
      </w:r>
      <w:r w:rsidRPr="00733F37">
        <w:rPr>
          <w:rFonts w:ascii="Times New Roman" w:hAnsi="Times New Roman" w:cs="Times New Roman"/>
          <w:lang w:val="es-ES"/>
        </w:rPr>
        <w:t>—saber, saber hacer, saber ser— demanda que</w:t>
      </w:r>
      <w:r w:rsidR="00A0701A" w:rsidRPr="00733F37">
        <w:rPr>
          <w:rFonts w:ascii="Times New Roman" w:hAnsi="Times New Roman" w:cs="Times New Roman"/>
          <w:lang w:val="es-ES"/>
        </w:rPr>
        <w:t xml:space="preserve"> las IES</w:t>
      </w:r>
      <w:r w:rsidRPr="00733F37">
        <w:rPr>
          <w:rFonts w:ascii="Times New Roman" w:hAnsi="Times New Roman" w:cs="Times New Roman"/>
          <w:lang w:val="es-ES"/>
        </w:rPr>
        <w:t xml:space="preserve">, de acuerdo con su misión, filosofía y modelo educativo, </w:t>
      </w:r>
      <w:r w:rsidR="00A0701A" w:rsidRPr="00733F37">
        <w:rPr>
          <w:rFonts w:ascii="Times New Roman" w:hAnsi="Times New Roman" w:cs="Times New Roman"/>
          <w:lang w:val="es-ES"/>
        </w:rPr>
        <w:t xml:space="preserve">se </w:t>
      </w:r>
      <w:r w:rsidRPr="00733F37">
        <w:rPr>
          <w:rFonts w:ascii="Times New Roman" w:hAnsi="Times New Roman" w:cs="Times New Roman"/>
          <w:lang w:val="es-ES"/>
        </w:rPr>
        <w:t>anticipen y busquen satisfacer los requerimientos del futuro y que esto se traduzca en planes y programas de estudio qu</w:t>
      </w:r>
      <w:r w:rsidR="00A0701A" w:rsidRPr="00733F37">
        <w:rPr>
          <w:rFonts w:ascii="Times New Roman" w:hAnsi="Times New Roman" w:cs="Times New Roman"/>
          <w:lang w:val="es-ES"/>
        </w:rPr>
        <w:t>e, acompañados de la didáctica,</w:t>
      </w:r>
      <w:r w:rsidRPr="00733F37">
        <w:rPr>
          <w:rFonts w:ascii="Times New Roman" w:hAnsi="Times New Roman" w:cs="Times New Roman"/>
          <w:lang w:val="es-ES"/>
        </w:rPr>
        <w:t xml:space="preserve"> el uso de la</w:t>
      </w:r>
      <w:r w:rsidR="00A0701A" w:rsidRPr="00733F37">
        <w:rPr>
          <w:rFonts w:ascii="Times New Roman" w:hAnsi="Times New Roman" w:cs="Times New Roman"/>
          <w:lang w:val="es-ES"/>
        </w:rPr>
        <w:t>s</w:t>
      </w:r>
      <w:r w:rsidRPr="00733F37">
        <w:rPr>
          <w:rFonts w:ascii="Times New Roman" w:hAnsi="Times New Roman" w:cs="Times New Roman"/>
          <w:lang w:val="es-ES"/>
        </w:rPr>
        <w:t xml:space="preserve"> </w:t>
      </w:r>
      <w:r w:rsidR="00A0701A" w:rsidRPr="00733F37">
        <w:rPr>
          <w:rFonts w:ascii="Times New Roman" w:hAnsi="Times New Roman" w:cs="Times New Roman"/>
          <w:lang w:val="es-ES"/>
        </w:rPr>
        <w:t xml:space="preserve">TIC y </w:t>
      </w:r>
      <w:r w:rsidRPr="00733F37">
        <w:rPr>
          <w:rFonts w:ascii="Times New Roman" w:hAnsi="Times New Roman" w:cs="Times New Roman"/>
          <w:lang w:val="es-ES"/>
        </w:rPr>
        <w:t xml:space="preserve"> de un </w:t>
      </w:r>
      <w:r w:rsidR="00A0701A" w:rsidRPr="00733F37">
        <w:rPr>
          <w:rFonts w:ascii="Times New Roman" w:hAnsi="Times New Roman" w:cs="Times New Roman"/>
          <w:lang w:val="es-ES"/>
        </w:rPr>
        <w:t>claustro docente</w:t>
      </w:r>
      <w:r w:rsidRPr="00733F37">
        <w:rPr>
          <w:rFonts w:ascii="Times New Roman" w:hAnsi="Times New Roman" w:cs="Times New Roman"/>
          <w:lang w:val="es-ES"/>
        </w:rPr>
        <w:t xml:space="preserve"> con conocimiento profundo de la disciplina que enseñan y de habilidades</w:t>
      </w:r>
      <w:r w:rsidR="00A0701A" w:rsidRPr="00733F37">
        <w:rPr>
          <w:rFonts w:ascii="Times New Roman" w:hAnsi="Times New Roman" w:cs="Times New Roman"/>
          <w:lang w:val="es-ES"/>
        </w:rPr>
        <w:t xml:space="preserve"> pedagógicas</w:t>
      </w:r>
      <w:r w:rsidRPr="00733F37">
        <w:rPr>
          <w:rFonts w:ascii="Times New Roman" w:hAnsi="Times New Roman" w:cs="Times New Roman"/>
          <w:lang w:val="es-ES"/>
        </w:rPr>
        <w:t>, logren, por medio de la vinculación universidad–empresa, se cubran los requerimientos laborales y sociales de una formación sólida e</w:t>
      </w:r>
      <w:r w:rsidR="00083D73" w:rsidRPr="00733F37">
        <w:rPr>
          <w:rFonts w:ascii="Times New Roman" w:hAnsi="Times New Roman" w:cs="Times New Roman"/>
          <w:lang w:val="es-ES"/>
        </w:rPr>
        <w:t xml:space="preserve"> integral de los egresados</w:t>
      </w:r>
      <w:r w:rsidR="00A0701A" w:rsidRPr="00733F37">
        <w:rPr>
          <w:rFonts w:ascii="Times New Roman" w:hAnsi="Times New Roman" w:cs="Times New Roman"/>
          <w:lang w:val="es-ES"/>
        </w:rPr>
        <w:t>.</w:t>
      </w:r>
    </w:p>
    <w:p w14:paraId="567E2C93" w14:textId="69A6AB6D" w:rsidR="00083D73" w:rsidRPr="00733F37" w:rsidRDefault="00083D73" w:rsidP="00083D73">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En México, se ha </w:t>
      </w:r>
      <w:r w:rsidR="00DF764B" w:rsidRPr="00733F37">
        <w:rPr>
          <w:rFonts w:ascii="Times New Roman" w:hAnsi="Times New Roman" w:cs="Times New Roman"/>
          <w:lang w:val="es-ES"/>
        </w:rPr>
        <w:t>da</w:t>
      </w:r>
      <w:r w:rsidRPr="00733F37">
        <w:rPr>
          <w:rFonts w:ascii="Times New Roman" w:hAnsi="Times New Roman" w:cs="Times New Roman"/>
          <w:lang w:val="es-ES"/>
        </w:rPr>
        <w:t xml:space="preserve">do un debate en los últimos años con respecto al enfoque que debe dársele a la formación en las carreras </w:t>
      </w:r>
      <w:proofErr w:type="spellStart"/>
      <w:r w:rsidRPr="00733F37">
        <w:rPr>
          <w:rFonts w:ascii="Times New Roman" w:hAnsi="Times New Roman" w:cs="Times New Roman"/>
          <w:lang w:val="es-ES"/>
        </w:rPr>
        <w:t>profesionalizantes</w:t>
      </w:r>
      <w:proofErr w:type="spellEnd"/>
      <w:r w:rsidRPr="00733F37">
        <w:rPr>
          <w:rFonts w:ascii="Times New Roman" w:hAnsi="Times New Roman" w:cs="Times New Roman"/>
          <w:lang w:val="es-ES"/>
        </w:rPr>
        <w:t>, debido a la necesidad de mejorar los niveles y la calidad de los egresados de licenciatura, a la luz del proceso de globalización e integración económica que se está dando en el ámbito mundial. Lo anterior presiona a un proceso de convergencia de los marcos jurídicos, las prácticas comerciales y los programas académicos de formación de profesionales. Esto ha generado presiones para que las universidades del país redefinan sus objetivos y revisen los currículos académicos para cumplir su misión en relación con las nuevas condiciones de la globalización.</w:t>
      </w:r>
    </w:p>
    <w:p w14:paraId="4180DDFE" w14:textId="77777777" w:rsidR="00083D73" w:rsidRPr="00733F37" w:rsidRDefault="00083D73" w:rsidP="00083D73">
      <w:pPr>
        <w:spacing w:line="360" w:lineRule="auto"/>
        <w:jc w:val="both"/>
        <w:rPr>
          <w:rFonts w:ascii="Times New Roman" w:hAnsi="Times New Roman" w:cs="Times New Roman"/>
          <w:lang w:val="es-ES"/>
        </w:rPr>
      </w:pPr>
      <w:r w:rsidRPr="00733F37">
        <w:rPr>
          <w:rFonts w:ascii="Times New Roman" w:hAnsi="Times New Roman" w:cs="Times New Roman"/>
          <w:lang w:val="es-ES"/>
        </w:rPr>
        <w:t>De acuerdo con lo anterior, el diseño de los planes de estudios en general tiene que partir de un estudio de pertinencia con el fin de determinar cuáles son los requerimientos con base en las tendencias que se visualizan en un futuro inmediato. Éste será un elemento para definir el perfil del egresado con los matices y enfoques derivados de la filosofía y modelo educativo de las IES, lo que ayuda a establecer las competencias que se pretende desarrollar, para que se logren satisfacer los requerimientos del entorno laboral, así como las del ámbito social en general. La necesidad de que exista congruencia entre lo que se enseña en las universidades y la realidad del contexto existente, implica que los programas educativos deberán conectar al estudiante con esta realidad social de su ámbito</w:t>
      </w:r>
      <w:r w:rsidR="007D43BA" w:rsidRPr="00733F37">
        <w:rPr>
          <w:rFonts w:ascii="Times New Roman" w:hAnsi="Times New Roman" w:cs="Times New Roman"/>
          <w:lang w:val="es-ES"/>
        </w:rPr>
        <w:t>.</w:t>
      </w:r>
    </w:p>
    <w:p w14:paraId="4A86270C" w14:textId="77777777" w:rsidR="00A57A2C" w:rsidRPr="00733F37" w:rsidRDefault="00A57A2C" w:rsidP="00083D73">
      <w:pPr>
        <w:spacing w:line="360" w:lineRule="auto"/>
        <w:jc w:val="both"/>
        <w:rPr>
          <w:rFonts w:ascii="Times New Roman" w:hAnsi="Times New Roman" w:cs="Times New Roman"/>
          <w:lang w:val="es-ES"/>
        </w:rPr>
      </w:pPr>
    </w:p>
    <w:p w14:paraId="07D123E8" w14:textId="77777777" w:rsidR="007D43BA" w:rsidRDefault="007D43BA" w:rsidP="00083D73">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Diversas instituciones —tanto nacionales como internacionales, atentas a los cambios de los avances científicos y tecnológicos </w:t>
      </w:r>
      <w:r w:rsidR="004423DF" w:rsidRPr="00733F37">
        <w:rPr>
          <w:rFonts w:ascii="Times New Roman" w:hAnsi="Times New Roman" w:cs="Times New Roman"/>
          <w:lang w:val="es-ES"/>
        </w:rPr>
        <w:t xml:space="preserve">que </w:t>
      </w:r>
      <w:r w:rsidRPr="00733F37">
        <w:rPr>
          <w:rFonts w:ascii="Times New Roman" w:hAnsi="Times New Roman" w:cs="Times New Roman"/>
          <w:lang w:val="es-ES"/>
        </w:rPr>
        <w:t xml:space="preserve">se han venido generando— han elaborado estudios acerca de la orientación y enfoque que se le debe dar a la formación de </w:t>
      </w:r>
      <w:r w:rsidR="00235C52" w:rsidRPr="00733F37">
        <w:rPr>
          <w:rFonts w:ascii="Times New Roman" w:hAnsi="Times New Roman" w:cs="Times New Roman"/>
          <w:lang w:val="es-ES"/>
        </w:rPr>
        <w:t>administradores</w:t>
      </w:r>
      <w:r w:rsidRPr="00733F37">
        <w:rPr>
          <w:rFonts w:ascii="Times New Roman" w:hAnsi="Times New Roman" w:cs="Times New Roman"/>
          <w:lang w:val="es-ES"/>
        </w:rPr>
        <w:t>.</w:t>
      </w:r>
    </w:p>
    <w:p w14:paraId="5370F3FE" w14:textId="77777777" w:rsidR="00512CD3" w:rsidRPr="00733F37" w:rsidRDefault="00512CD3" w:rsidP="00083D73">
      <w:pPr>
        <w:spacing w:line="360" w:lineRule="auto"/>
        <w:jc w:val="both"/>
        <w:rPr>
          <w:rFonts w:ascii="Times New Roman" w:hAnsi="Times New Roman" w:cs="Times New Roman"/>
          <w:lang w:val="es-ES"/>
        </w:rPr>
      </w:pPr>
    </w:p>
    <w:p w14:paraId="7D5B2B75" w14:textId="77777777" w:rsidR="00893C28" w:rsidRPr="00733F37" w:rsidRDefault="00893C28" w:rsidP="00083D73">
      <w:pPr>
        <w:spacing w:line="360" w:lineRule="auto"/>
        <w:jc w:val="both"/>
        <w:rPr>
          <w:rFonts w:ascii="Times New Roman" w:hAnsi="Times New Roman" w:cs="Times New Roman"/>
          <w:lang w:val="es-ES"/>
        </w:rPr>
      </w:pPr>
    </w:p>
    <w:p w14:paraId="3CCE6DF0" w14:textId="77777777" w:rsidR="00870298" w:rsidRPr="00733F37" w:rsidRDefault="00870298" w:rsidP="00870298">
      <w:pPr>
        <w:spacing w:line="360" w:lineRule="auto"/>
        <w:jc w:val="both"/>
        <w:rPr>
          <w:rFonts w:ascii="Times New Roman" w:hAnsi="Times New Roman" w:cs="Times New Roman"/>
          <w:b/>
          <w:lang w:val="es-ES"/>
        </w:rPr>
      </w:pPr>
      <w:r w:rsidRPr="00733F37">
        <w:rPr>
          <w:rFonts w:ascii="Times New Roman" w:hAnsi="Times New Roman" w:cs="Times New Roman"/>
          <w:b/>
          <w:lang w:val="es-ES"/>
        </w:rPr>
        <w:lastRenderedPageBreak/>
        <w:t>La globalización y la interdependencia labora</w:t>
      </w:r>
      <w:r w:rsidR="007F4CA2" w:rsidRPr="00733F37">
        <w:rPr>
          <w:rFonts w:ascii="Times New Roman" w:hAnsi="Times New Roman" w:cs="Times New Roman"/>
          <w:b/>
          <w:lang w:val="es-ES"/>
        </w:rPr>
        <w:t>l</w:t>
      </w:r>
    </w:p>
    <w:p w14:paraId="565C51C0" w14:textId="77777777" w:rsidR="00FB161E" w:rsidRPr="00733F37" w:rsidRDefault="00FB161E" w:rsidP="0009235F">
      <w:pPr>
        <w:spacing w:line="360" w:lineRule="auto"/>
        <w:jc w:val="both"/>
        <w:rPr>
          <w:rFonts w:ascii="Times New Roman" w:hAnsi="Times New Roman" w:cs="Times New Roman"/>
          <w:lang w:val="es-ES"/>
        </w:rPr>
      </w:pPr>
    </w:p>
    <w:p w14:paraId="2EB90A1E" w14:textId="77777777" w:rsidR="007F4CA2" w:rsidRPr="00733F37" w:rsidRDefault="007F4CA2"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t>Las tendencias de liderazgo que son definidas por el efecto globalizador, la búsqueda de talento y su adquisición, el desarrollo de las competencias y habilidades, así como de las capacidades analíticas o de transformación de recursos humanos, son elementos determinantes en las organizaciones para ser competitivas en los mercados, elementos que les permitirán lograr el apalancamiento en los mercados globales de talento y con ello prepararse para alcanzar niveles de desempeño altos.</w:t>
      </w:r>
    </w:p>
    <w:p w14:paraId="0BC5F2CC" w14:textId="77777777" w:rsidR="007F4CA2" w:rsidRPr="00733F37" w:rsidRDefault="007F4CA2"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Dicho desempeño deberá responder a las expectativas que la globalización marca como resultado de los indicadores </w:t>
      </w:r>
      <w:r w:rsidR="00867277" w:rsidRPr="00733F37">
        <w:rPr>
          <w:rFonts w:ascii="Times New Roman" w:hAnsi="Times New Roman" w:cs="Times New Roman"/>
          <w:lang w:val="es-ES"/>
        </w:rPr>
        <w:t>de crecimien</w:t>
      </w:r>
      <w:r w:rsidRPr="00733F37">
        <w:rPr>
          <w:rFonts w:ascii="Times New Roman" w:hAnsi="Times New Roman" w:cs="Times New Roman"/>
          <w:lang w:val="es-ES"/>
        </w:rPr>
        <w:t>to de los últimos años. “En 2013</w:t>
      </w:r>
      <w:r w:rsidR="00867277" w:rsidRPr="00733F37">
        <w:rPr>
          <w:rFonts w:ascii="Times New Roman" w:hAnsi="Times New Roman" w:cs="Times New Roman"/>
          <w:lang w:val="es-ES"/>
        </w:rPr>
        <w:t>, los países en desarrollo contribuyeron con el 50% del PIB mundial se espera que éste aumente a un 55% para el 2018, lo que representa un crecimiento significativo en oportunidades de negocios centradas en estas economías más nuevas. Asimismo, estos países ahora tienen un gran segmento con poder de compra: se espera que la clase media global aumente de 1.8 mil millones en el 2009 a 3.2 mil millones en el 2020, con la clase media de Asia triplicándose en tamaño a 1.7 mil millones en el 2020.</w:t>
      </w:r>
      <w:sdt>
        <w:sdtPr>
          <w:rPr>
            <w:rFonts w:ascii="Times New Roman" w:hAnsi="Times New Roman" w:cs="Times New Roman"/>
            <w:lang w:val="es-ES"/>
          </w:rPr>
          <w:id w:val="-1393430129"/>
          <w:citation/>
        </w:sdtPr>
        <w:sdtEndPr/>
        <w:sdtContent>
          <w:r w:rsidR="00867277" w:rsidRPr="00733F37">
            <w:rPr>
              <w:rFonts w:ascii="Times New Roman" w:hAnsi="Times New Roman" w:cs="Times New Roman"/>
              <w:lang w:val="es-ES"/>
            </w:rPr>
            <w:fldChar w:fldCharType="begin"/>
          </w:r>
          <w:r w:rsidR="00867277" w:rsidRPr="00733F37">
            <w:rPr>
              <w:rFonts w:ascii="Times New Roman" w:hAnsi="Times New Roman" w:cs="Times New Roman"/>
              <w:lang w:val="es-MX"/>
            </w:rPr>
            <w:instrText xml:space="preserve"> CITATION Del14 \l 1033 </w:instrText>
          </w:r>
          <w:r w:rsidR="00867277" w:rsidRPr="00733F37">
            <w:rPr>
              <w:rFonts w:ascii="Times New Roman" w:hAnsi="Times New Roman" w:cs="Times New Roman"/>
              <w:lang w:val="es-ES"/>
            </w:rPr>
            <w:fldChar w:fldCharType="separate"/>
          </w:r>
          <w:r w:rsidR="00867277" w:rsidRPr="00733F37">
            <w:rPr>
              <w:rFonts w:ascii="Times New Roman" w:hAnsi="Times New Roman" w:cs="Times New Roman"/>
              <w:noProof/>
              <w:lang w:val="es-MX"/>
            </w:rPr>
            <w:t xml:space="preserve"> (Deloitte Development LLC, 2014)</w:t>
          </w:r>
          <w:r w:rsidR="00867277" w:rsidRPr="00733F37">
            <w:rPr>
              <w:rFonts w:ascii="Times New Roman" w:hAnsi="Times New Roman" w:cs="Times New Roman"/>
              <w:lang w:val="es-ES"/>
            </w:rPr>
            <w:fldChar w:fldCharType="end"/>
          </w:r>
        </w:sdtContent>
      </w:sdt>
    </w:p>
    <w:p w14:paraId="4400440A" w14:textId="77777777" w:rsidR="007F4CA2" w:rsidRPr="00733F37" w:rsidRDefault="007F4CA2" w:rsidP="0009235F">
      <w:pPr>
        <w:spacing w:line="360" w:lineRule="auto"/>
        <w:jc w:val="both"/>
        <w:rPr>
          <w:rFonts w:ascii="Times New Roman" w:hAnsi="Times New Roman" w:cs="Times New Roman"/>
          <w:lang w:val="es-ES"/>
        </w:rPr>
      </w:pPr>
    </w:p>
    <w:p w14:paraId="593F1BDB" w14:textId="77777777" w:rsidR="001F70AE" w:rsidRPr="00733F37" w:rsidRDefault="001F70AE"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Acompañado al crecimiento de la clase media, como un elemento inherente de su transformación se encuentra la evolución, acceso y posesión de tecnología. “La tecnología ha </w:t>
      </w:r>
      <w:r w:rsidR="006930AF" w:rsidRPr="00733F37">
        <w:rPr>
          <w:rFonts w:ascii="Times New Roman" w:hAnsi="Times New Roman" w:cs="Times New Roman"/>
          <w:lang w:val="es-ES"/>
        </w:rPr>
        <w:t>transformado</w:t>
      </w:r>
      <w:r w:rsidRPr="00733F37">
        <w:rPr>
          <w:rFonts w:ascii="Times New Roman" w:hAnsi="Times New Roman" w:cs="Times New Roman"/>
          <w:lang w:val="es-ES"/>
        </w:rPr>
        <w:t xml:space="preserve"> el lugar de </w:t>
      </w:r>
      <w:proofErr w:type="gramStart"/>
      <w:r w:rsidRPr="00733F37">
        <w:rPr>
          <w:rFonts w:ascii="Times New Roman" w:hAnsi="Times New Roman" w:cs="Times New Roman"/>
          <w:lang w:val="es-ES"/>
        </w:rPr>
        <w:t>trabajo .</w:t>
      </w:r>
      <w:proofErr w:type="gramEnd"/>
      <w:r w:rsidRPr="00733F37">
        <w:rPr>
          <w:rFonts w:ascii="Times New Roman" w:hAnsi="Times New Roman" w:cs="Times New Roman"/>
          <w:lang w:val="es-ES"/>
        </w:rPr>
        <w:t xml:space="preserve"> A inicios del 2008, habían 3 millones de dispositivos móviles Apple iPhone en el mundo. </w:t>
      </w:r>
    </w:p>
    <w:p w14:paraId="651C93CC" w14:textId="77777777" w:rsidR="001F70AE" w:rsidRPr="00733F37" w:rsidRDefault="001F70AE"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A finales del 2013, según un cálculo de </w:t>
      </w:r>
      <w:proofErr w:type="spellStart"/>
      <w:r w:rsidRPr="00733F37">
        <w:rPr>
          <w:rFonts w:ascii="Times New Roman" w:hAnsi="Times New Roman" w:cs="Times New Roman"/>
          <w:lang w:val="es-ES"/>
        </w:rPr>
        <w:t>Gartner</w:t>
      </w:r>
      <w:proofErr w:type="spellEnd"/>
      <w:r w:rsidRPr="00733F37">
        <w:rPr>
          <w:rFonts w:ascii="Times New Roman" w:hAnsi="Times New Roman" w:cs="Times New Roman"/>
          <w:lang w:val="es-ES"/>
        </w:rPr>
        <w:t>, existían mi</w:t>
      </w:r>
      <w:r w:rsidR="006930AF" w:rsidRPr="00733F37">
        <w:rPr>
          <w:rFonts w:ascii="Times New Roman" w:hAnsi="Times New Roman" w:cs="Times New Roman"/>
          <w:lang w:val="es-ES"/>
        </w:rPr>
        <w:t>l</w:t>
      </w:r>
      <w:r w:rsidRPr="00733F37">
        <w:rPr>
          <w:rFonts w:ascii="Times New Roman" w:hAnsi="Times New Roman" w:cs="Times New Roman"/>
          <w:lang w:val="es-ES"/>
        </w:rPr>
        <w:t xml:space="preserve"> millones de Smartphone y más de 420 millones de dispositivos móviles iPhone habían sido entregados. Facebook tenía un millón de </w:t>
      </w:r>
      <w:r w:rsidR="004C28B9" w:rsidRPr="00733F37">
        <w:rPr>
          <w:rFonts w:ascii="Times New Roman" w:hAnsi="Times New Roman" w:cs="Times New Roman"/>
          <w:lang w:val="es-ES"/>
        </w:rPr>
        <w:t>usuarios</w:t>
      </w:r>
      <w:r w:rsidRPr="00733F37">
        <w:rPr>
          <w:rFonts w:ascii="Times New Roman" w:hAnsi="Times New Roman" w:cs="Times New Roman"/>
          <w:lang w:val="es-ES"/>
        </w:rPr>
        <w:t xml:space="preserve"> en el 2004, 100 millones de usuarios en el 2008 y un estimado de 1.23 </w:t>
      </w:r>
      <w:proofErr w:type="spellStart"/>
      <w:r w:rsidRPr="00733F37">
        <w:rPr>
          <w:rFonts w:ascii="Times New Roman" w:hAnsi="Times New Roman" w:cs="Times New Roman"/>
          <w:lang w:val="es-ES"/>
        </w:rPr>
        <w:t>mi</w:t>
      </w:r>
      <w:proofErr w:type="spellEnd"/>
      <w:r w:rsidRPr="00733F37">
        <w:rPr>
          <w:rFonts w:ascii="Times New Roman" w:hAnsi="Times New Roman" w:cs="Times New Roman"/>
          <w:lang w:val="es-ES"/>
        </w:rPr>
        <w:t xml:space="preserve"> millones de usuarios registrados hoy en día. De acuerdo con los cálculos de </w:t>
      </w:r>
      <w:proofErr w:type="spellStart"/>
      <w:r w:rsidRPr="00733F37">
        <w:rPr>
          <w:rFonts w:ascii="Times New Roman" w:hAnsi="Times New Roman" w:cs="Times New Roman"/>
          <w:lang w:val="es-ES"/>
        </w:rPr>
        <w:t>Forrester</w:t>
      </w:r>
      <w:proofErr w:type="spellEnd"/>
      <w:r w:rsidRPr="00733F37">
        <w:rPr>
          <w:rFonts w:ascii="Times New Roman" w:hAnsi="Times New Roman" w:cs="Times New Roman"/>
          <w:lang w:val="es-ES"/>
        </w:rPr>
        <w:t>, el comercio a través de la computación en la nube crecerá de $41 mil millones en el 20111 a $241 mi</w:t>
      </w:r>
      <w:r w:rsidR="0004289C" w:rsidRPr="00733F37">
        <w:rPr>
          <w:rFonts w:ascii="Times New Roman" w:hAnsi="Times New Roman" w:cs="Times New Roman"/>
          <w:lang w:val="es-ES"/>
        </w:rPr>
        <w:t>l</w:t>
      </w:r>
      <w:r w:rsidRPr="00733F37">
        <w:rPr>
          <w:rFonts w:ascii="Times New Roman" w:hAnsi="Times New Roman" w:cs="Times New Roman"/>
          <w:lang w:val="es-ES"/>
        </w:rPr>
        <w:t xml:space="preserve"> millones en el 2010.</w:t>
      </w:r>
    </w:p>
    <w:p w14:paraId="145EE0E3" w14:textId="77777777" w:rsidR="001F70AE" w:rsidRPr="00733F37" w:rsidRDefault="001F70AE"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t>Toda esta tecnología ha tran</w:t>
      </w:r>
      <w:r w:rsidR="0004289C" w:rsidRPr="00733F37">
        <w:rPr>
          <w:rFonts w:ascii="Times New Roman" w:hAnsi="Times New Roman" w:cs="Times New Roman"/>
          <w:lang w:val="es-ES"/>
        </w:rPr>
        <w:t>s</w:t>
      </w:r>
      <w:r w:rsidRPr="00733F37">
        <w:rPr>
          <w:rFonts w:ascii="Times New Roman" w:hAnsi="Times New Roman" w:cs="Times New Roman"/>
          <w:lang w:val="es-ES"/>
        </w:rPr>
        <w:t xml:space="preserve">formado el mundo del reclutamiento, de la educación y de capacitación, el mundo de la analítica e incluso la </w:t>
      </w:r>
      <w:r w:rsidR="004C28B9" w:rsidRPr="00733F37">
        <w:rPr>
          <w:rFonts w:ascii="Times New Roman" w:hAnsi="Times New Roman" w:cs="Times New Roman"/>
          <w:lang w:val="es-ES"/>
        </w:rPr>
        <w:t>manera</w:t>
      </w:r>
      <w:r w:rsidRPr="00733F37">
        <w:rPr>
          <w:rFonts w:ascii="Times New Roman" w:hAnsi="Times New Roman" w:cs="Times New Roman"/>
          <w:lang w:val="es-ES"/>
        </w:rPr>
        <w:t xml:space="preserve"> en que </w:t>
      </w:r>
      <w:r w:rsidR="006930AF" w:rsidRPr="00733F37">
        <w:rPr>
          <w:rFonts w:ascii="Times New Roman" w:hAnsi="Times New Roman" w:cs="Times New Roman"/>
          <w:lang w:val="es-ES"/>
        </w:rPr>
        <w:t>se trabaja</w:t>
      </w:r>
      <w:r w:rsidRPr="00733F37">
        <w:rPr>
          <w:rFonts w:ascii="Times New Roman" w:hAnsi="Times New Roman" w:cs="Times New Roman"/>
          <w:lang w:val="es-ES"/>
        </w:rPr>
        <w:t xml:space="preserve">. </w:t>
      </w:r>
      <w:r w:rsidR="006930AF" w:rsidRPr="00733F37">
        <w:rPr>
          <w:rFonts w:ascii="Times New Roman" w:hAnsi="Times New Roman" w:cs="Times New Roman"/>
          <w:lang w:val="es-ES"/>
        </w:rPr>
        <w:t>Hoy en día se está</w:t>
      </w:r>
      <w:r w:rsidR="0004289C" w:rsidRPr="00733F37">
        <w:rPr>
          <w:rFonts w:ascii="Times New Roman" w:hAnsi="Times New Roman" w:cs="Times New Roman"/>
          <w:lang w:val="es-ES"/>
        </w:rPr>
        <w:t xml:space="preserve"> en línea las 24 horas del día, los 7 días de la semana, inundados incansablemente con información, mensajes y comunicaciones.</w:t>
      </w:r>
    </w:p>
    <w:p w14:paraId="177B8455" w14:textId="77777777" w:rsidR="001F70AE" w:rsidRPr="00733F37" w:rsidRDefault="00517FF1"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lastRenderedPageBreak/>
        <w:t>La tecnología ha cambiado</w:t>
      </w:r>
      <w:r w:rsidR="0004289C" w:rsidRPr="00733F37">
        <w:rPr>
          <w:rFonts w:ascii="Times New Roman" w:hAnsi="Times New Roman" w:cs="Times New Roman"/>
          <w:lang w:val="es-ES"/>
        </w:rPr>
        <w:t xml:space="preserve"> la na</w:t>
      </w:r>
      <w:r w:rsidRPr="00733F37">
        <w:rPr>
          <w:rFonts w:ascii="Times New Roman" w:hAnsi="Times New Roman" w:cs="Times New Roman"/>
          <w:lang w:val="es-ES"/>
        </w:rPr>
        <w:t>t</w:t>
      </w:r>
      <w:r w:rsidR="0004289C" w:rsidRPr="00733F37">
        <w:rPr>
          <w:rFonts w:ascii="Times New Roman" w:hAnsi="Times New Roman" w:cs="Times New Roman"/>
          <w:lang w:val="es-ES"/>
        </w:rPr>
        <w:t>uraleza de la colaboración, del intercambio de experi</w:t>
      </w:r>
      <w:r w:rsidR="006930AF" w:rsidRPr="00733F37">
        <w:rPr>
          <w:rFonts w:ascii="Times New Roman" w:hAnsi="Times New Roman" w:cs="Times New Roman"/>
          <w:lang w:val="es-ES"/>
        </w:rPr>
        <w:t xml:space="preserve">encias y las habilidades que se </w:t>
      </w:r>
      <w:r w:rsidR="0004289C" w:rsidRPr="00733F37">
        <w:rPr>
          <w:rFonts w:ascii="Times New Roman" w:hAnsi="Times New Roman" w:cs="Times New Roman"/>
          <w:lang w:val="es-ES"/>
        </w:rPr>
        <w:t xml:space="preserve"> necesita</w:t>
      </w:r>
      <w:r w:rsidR="006930AF" w:rsidRPr="00733F37">
        <w:rPr>
          <w:rFonts w:ascii="Times New Roman" w:hAnsi="Times New Roman" w:cs="Times New Roman"/>
          <w:lang w:val="es-ES"/>
        </w:rPr>
        <w:t>n</w:t>
      </w:r>
      <w:r w:rsidR="0004289C" w:rsidRPr="00733F37">
        <w:rPr>
          <w:rFonts w:ascii="Times New Roman" w:hAnsi="Times New Roman" w:cs="Times New Roman"/>
          <w:lang w:val="es-ES"/>
        </w:rPr>
        <w:t xml:space="preserve"> para ser exitoso.</w:t>
      </w:r>
    </w:p>
    <w:p w14:paraId="7890780F" w14:textId="77777777" w:rsidR="0004289C" w:rsidRPr="00733F37" w:rsidRDefault="0004289C"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t>Las tecnologías colaborativas permiten que las distancias se reduzcan y los equipos ubicados en lugares remotos a lo ancho y largo el mundo trabajen sin problema, permitiendo el acceso ágil a los expertos dentro y fuera de las organizaciones. El aprendizaje de las máquinas y la inteligencia artificial ésta afectando a una ola de trabajadores y abriendo nuevas oportunidades en analítica, fabricación asistida por máquinas y las industrias de servicios</w:t>
      </w:r>
      <w:r w:rsidR="0088262A" w:rsidRPr="00733F37">
        <w:rPr>
          <w:rFonts w:ascii="Times New Roman" w:hAnsi="Times New Roman" w:cs="Times New Roman"/>
          <w:lang w:val="es-ES"/>
        </w:rPr>
        <w:t xml:space="preserve">. Las habilidades que se requieren hoy en día y en el futuro, son dramáticamente diferentes a las que eran </w:t>
      </w:r>
      <w:proofErr w:type="gramStart"/>
      <w:r w:rsidR="0088262A" w:rsidRPr="00733F37">
        <w:rPr>
          <w:rFonts w:ascii="Times New Roman" w:hAnsi="Times New Roman" w:cs="Times New Roman"/>
          <w:lang w:val="es-ES"/>
        </w:rPr>
        <w:t>necesarias</w:t>
      </w:r>
      <w:proofErr w:type="gramEnd"/>
      <w:r w:rsidR="0088262A" w:rsidRPr="00733F37">
        <w:rPr>
          <w:rFonts w:ascii="Times New Roman" w:hAnsi="Times New Roman" w:cs="Times New Roman"/>
          <w:lang w:val="es-ES"/>
        </w:rPr>
        <w:t xml:space="preserve"> tan solo cinco años atrás.</w:t>
      </w:r>
    </w:p>
    <w:p w14:paraId="595AC6B7" w14:textId="77777777" w:rsidR="001F70AE" w:rsidRPr="00733F37" w:rsidRDefault="00B160DD"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La brecha significativa entre las urgencias de los problemas de talento y liderazgo que los líderes enfrentan en la actualidad y la disposición de sus organizaciones para responder de forma efectiva, se muestra en los resultados del estudio de </w:t>
      </w:r>
      <w:proofErr w:type="spellStart"/>
      <w:r w:rsidRPr="00733F37">
        <w:rPr>
          <w:rFonts w:ascii="Times New Roman" w:hAnsi="Times New Roman" w:cs="Times New Roman"/>
          <w:lang w:val="es-ES"/>
        </w:rPr>
        <w:t>Deloitte</w:t>
      </w:r>
      <w:proofErr w:type="spellEnd"/>
      <w:r w:rsidRPr="00733F37">
        <w:rPr>
          <w:rFonts w:ascii="Times New Roman" w:hAnsi="Times New Roman" w:cs="Times New Roman"/>
          <w:lang w:val="es-ES"/>
        </w:rPr>
        <w:t xml:space="preserve"> (Tendencias Globales del Capital Humano 2014, comprometiendo a la fuerza laboral del siglo XXI). La brecha es tan amplia que se muestra en todo asuntos críticos tales como, liderazgo, retención y compromiso, aprendizaje y desarrollo, analítica, los ejecutivos reconocen la necesidad de actuar; pero expresan sus reservas en cuanto a la capacidad de sus equipos para lograr los resultados requeridos dice </w:t>
      </w:r>
      <w:proofErr w:type="spellStart"/>
      <w:r w:rsidRPr="00733F37">
        <w:rPr>
          <w:rFonts w:ascii="Times New Roman" w:hAnsi="Times New Roman" w:cs="Times New Roman"/>
          <w:lang w:val="es-ES"/>
        </w:rPr>
        <w:t>Deloitte</w:t>
      </w:r>
      <w:proofErr w:type="spellEnd"/>
      <w:r w:rsidRPr="00733F37">
        <w:rPr>
          <w:rFonts w:ascii="Times New Roman" w:hAnsi="Times New Roman" w:cs="Times New Roman"/>
          <w:lang w:val="es-ES"/>
        </w:rPr>
        <w:t xml:space="preserve"> </w:t>
      </w:r>
      <w:proofErr w:type="spellStart"/>
      <w:r w:rsidRPr="00733F37">
        <w:rPr>
          <w:rFonts w:ascii="Times New Roman" w:hAnsi="Times New Roman" w:cs="Times New Roman"/>
          <w:lang w:val="es-ES"/>
        </w:rPr>
        <w:t>University</w:t>
      </w:r>
      <w:proofErr w:type="spellEnd"/>
      <w:r w:rsidRPr="00733F37">
        <w:rPr>
          <w:rFonts w:ascii="Times New Roman" w:hAnsi="Times New Roman" w:cs="Times New Roman"/>
          <w:lang w:val="es-ES"/>
        </w:rPr>
        <w:t xml:space="preserve"> </w:t>
      </w:r>
      <w:proofErr w:type="spellStart"/>
      <w:r w:rsidRPr="00733F37">
        <w:rPr>
          <w:rFonts w:ascii="Times New Roman" w:hAnsi="Times New Roman" w:cs="Times New Roman"/>
          <w:lang w:val="es-ES"/>
        </w:rPr>
        <w:t>Press</w:t>
      </w:r>
      <w:proofErr w:type="spellEnd"/>
      <w:r w:rsidR="001A51A3" w:rsidRPr="00733F37">
        <w:rPr>
          <w:rFonts w:ascii="Times New Roman" w:hAnsi="Times New Roman" w:cs="Times New Roman"/>
          <w:lang w:val="es-ES"/>
        </w:rPr>
        <w:t>.</w:t>
      </w:r>
    </w:p>
    <w:p w14:paraId="0A8650A5" w14:textId="77777777" w:rsidR="001A51A3" w:rsidRDefault="001A51A3" w:rsidP="0009235F">
      <w:pPr>
        <w:spacing w:line="360" w:lineRule="auto"/>
        <w:jc w:val="both"/>
        <w:rPr>
          <w:rFonts w:ascii="Times New Roman" w:hAnsi="Times New Roman" w:cs="Times New Roman"/>
          <w:lang w:val="es-ES"/>
        </w:rPr>
      </w:pPr>
      <w:r w:rsidRPr="00733F37">
        <w:rPr>
          <w:rFonts w:ascii="Times New Roman" w:hAnsi="Times New Roman" w:cs="Times New Roman"/>
          <w:lang w:val="es-ES"/>
        </w:rPr>
        <w:t>Uno de los mensajes más importantes a destacar de este estudio es el hecho de que el hacer más no es suficiente</w:t>
      </w:r>
      <w:r w:rsidRPr="00733F37">
        <w:rPr>
          <w:rFonts w:ascii="Times New Roman" w:hAnsi="Times New Roman" w:cs="Times New Roman"/>
          <w:i/>
          <w:lang w:val="es-ES"/>
        </w:rPr>
        <w:t xml:space="preserve">. </w:t>
      </w:r>
      <w:r w:rsidRPr="00733F37">
        <w:rPr>
          <w:rFonts w:ascii="Times New Roman" w:hAnsi="Times New Roman" w:cs="Times New Roman"/>
          <w:lang w:val="es-ES"/>
        </w:rPr>
        <w:t>En la actualidad las organizaciones tienen que gestionar a su personal de una forma distinta, privando como imperativo la innovación, transformación y rediseño de las prácticas de capital humano.</w:t>
      </w:r>
    </w:p>
    <w:p w14:paraId="2F4D383B" w14:textId="77777777" w:rsidR="00512CD3" w:rsidRPr="00733F37" w:rsidRDefault="00512CD3" w:rsidP="0009235F">
      <w:pPr>
        <w:spacing w:line="360" w:lineRule="auto"/>
        <w:jc w:val="both"/>
        <w:rPr>
          <w:rFonts w:ascii="Times New Roman" w:hAnsi="Times New Roman" w:cs="Times New Roman"/>
          <w:lang w:val="es-ES"/>
        </w:rPr>
      </w:pPr>
    </w:p>
    <w:p w14:paraId="5DD08E93" w14:textId="77777777" w:rsidR="00B160DD" w:rsidRPr="00733F37" w:rsidRDefault="00B160DD" w:rsidP="0009235F">
      <w:pPr>
        <w:spacing w:line="360" w:lineRule="auto"/>
        <w:jc w:val="both"/>
        <w:rPr>
          <w:rFonts w:ascii="Times New Roman" w:hAnsi="Times New Roman" w:cs="Times New Roman"/>
          <w:lang w:val="es-ES"/>
        </w:rPr>
      </w:pPr>
    </w:p>
    <w:p w14:paraId="24FA85EE" w14:textId="77777777" w:rsidR="007F4CA2" w:rsidRPr="00733F37" w:rsidRDefault="00A704D4" w:rsidP="00870298">
      <w:pPr>
        <w:spacing w:line="360" w:lineRule="auto"/>
        <w:jc w:val="both"/>
        <w:rPr>
          <w:rFonts w:ascii="Times New Roman" w:hAnsi="Times New Roman" w:cs="Times New Roman"/>
          <w:b/>
        </w:rPr>
      </w:pPr>
      <w:r w:rsidRPr="00733F37">
        <w:rPr>
          <w:rFonts w:ascii="Times New Roman" w:hAnsi="Times New Roman" w:cs="Times New Roman"/>
          <w:b/>
          <w:noProof/>
          <w:lang w:val="es-MX" w:eastAsia="es-MX"/>
        </w:rPr>
        <w:lastRenderedPageBreak/>
        <w:drawing>
          <wp:inline distT="0" distB="0" distL="0" distR="0" wp14:anchorId="0D711988" wp14:editId="46ED3A84">
            <wp:extent cx="5971540" cy="235269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2352694"/>
                    </a:xfrm>
                    <a:prstGeom prst="rect">
                      <a:avLst/>
                    </a:prstGeom>
                    <a:noFill/>
                    <a:ln>
                      <a:noFill/>
                    </a:ln>
                  </pic:spPr>
                </pic:pic>
              </a:graphicData>
            </a:graphic>
          </wp:inline>
        </w:drawing>
      </w:r>
    </w:p>
    <w:p w14:paraId="39F0BDD9" w14:textId="77777777" w:rsidR="00A704D4" w:rsidRPr="00733F37" w:rsidRDefault="00A704D4" w:rsidP="006930AF">
      <w:pPr>
        <w:spacing w:line="360" w:lineRule="auto"/>
        <w:jc w:val="center"/>
        <w:rPr>
          <w:rFonts w:ascii="Times New Roman" w:hAnsi="Times New Roman" w:cs="Times New Roman"/>
          <w:b/>
          <w:lang w:val="es-ES"/>
        </w:rPr>
      </w:pPr>
      <w:r w:rsidRPr="00733F37">
        <w:rPr>
          <w:rFonts w:ascii="Times New Roman" w:hAnsi="Times New Roman" w:cs="Times New Roman"/>
          <w:b/>
          <w:lang w:val="es-ES"/>
        </w:rPr>
        <w:t>Tabla 1. Tres áreas clave de enfoque estratégico.</w:t>
      </w:r>
      <w:sdt>
        <w:sdtPr>
          <w:rPr>
            <w:rFonts w:ascii="Times New Roman" w:hAnsi="Times New Roman" w:cs="Times New Roman"/>
            <w:b/>
            <w:lang w:val="es-ES"/>
          </w:rPr>
          <w:id w:val="-1080135014"/>
          <w:citation/>
        </w:sdtPr>
        <w:sdtEndPr/>
        <w:sdtContent>
          <w:r w:rsidRPr="00733F37">
            <w:rPr>
              <w:rFonts w:ascii="Times New Roman" w:hAnsi="Times New Roman" w:cs="Times New Roman"/>
              <w:b/>
              <w:lang w:val="es-ES"/>
            </w:rPr>
            <w:fldChar w:fldCharType="begin"/>
          </w:r>
          <w:r w:rsidRPr="00733F37">
            <w:rPr>
              <w:rFonts w:ascii="Times New Roman" w:hAnsi="Times New Roman" w:cs="Times New Roman"/>
              <w:b/>
              <w:lang w:val="es-ES"/>
            </w:rPr>
            <w:instrText xml:space="preserve"> CITATION Del14 \l 1033 </w:instrText>
          </w:r>
          <w:r w:rsidRPr="00733F37">
            <w:rPr>
              <w:rFonts w:ascii="Times New Roman" w:hAnsi="Times New Roman" w:cs="Times New Roman"/>
              <w:b/>
              <w:lang w:val="es-ES"/>
            </w:rPr>
            <w:fldChar w:fldCharType="separate"/>
          </w:r>
          <w:r w:rsidRPr="00733F37">
            <w:rPr>
              <w:rFonts w:ascii="Times New Roman" w:hAnsi="Times New Roman" w:cs="Times New Roman"/>
              <w:b/>
              <w:lang w:val="es-ES"/>
            </w:rPr>
            <w:t xml:space="preserve"> (Deloitte Development LLC, 2014)</w:t>
          </w:r>
          <w:r w:rsidRPr="00733F37">
            <w:rPr>
              <w:rFonts w:ascii="Times New Roman" w:hAnsi="Times New Roman" w:cs="Times New Roman"/>
              <w:b/>
              <w:lang w:val="es-ES"/>
            </w:rPr>
            <w:fldChar w:fldCharType="end"/>
          </w:r>
        </w:sdtContent>
      </w:sdt>
    </w:p>
    <w:p w14:paraId="63B0051F" w14:textId="77777777" w:rsidR="00B160DD" w:rsidRPr="00733F37" w:rsidRDefault="00B160DD" w:rsidP="00870298">
      <w:pPr>
        <w:spacing w:line="360" w:lineRule="auto"/>
        <w:jc w:val="both"/>
        <w:rPr>
          <w:rFonts w:ascii="Times New Roman" w:hAnsi="Times New Roman" w:cs="Times New Roman"/>
          <w:lang w:val="es-ES"/>
        </w:rPr>
      </w:pPr>
    </w:p>
    <w:p w14:paraId="72C1678D" w14:textId="77777777" w:rsidR="007F4CA2" w:rsidRPr="00733F37" w:rsidRDefault="00517FF1" w:rsidP="00870298">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La tabla </w:t>
      </w:r>
      <w:r w:rsidR="006930AF" w:rsidRPr="00733F37">
        <w:rPr>
          <w:rFonts w:ascii="Times New Roman" w:hAnsi="Times New Roman" w:cs="Times New Roman"/>
          <w:lang w:val="es-ES"/>
        </w:rPr>
        <w:t xml:space="preserve">1 </w:t>
      </w:r>
      <w:r w:rsidRPr="00733F37">
        <w:rPr>
          <w:rFonts w:ascii="Times New Roman" w:hAnsi="Times New Roman" w:cs="Times New Roman"/>
          <w:lang w:val="es-ES"/>
        </w:rPr>
        <w:t>muestra claramente la reconfiguración en el énfasis que las empresas a nivel global están considerando como elementos estratégicos fundamentales para hacer frente al futuro, futuro que cada día es más inmediato e inaplazable para responder eficientemente a las necesidades que el propio mercado demanda.</w:t>
      </w:r>
    </w:p>
    <w:p w14:paraId="00AE7EA4" w14:textId="77777777" w:rsidR="00517FF1" w:rsidRPr="00733F37" w:rsidRDefault="00517FF1" w:rsidP="00870298">
      <w:pPr>
        <w:spacing w:line="360" w:lineRule="auto"/>
        <w:jc w:val="both"/>
        <w:rPr>
          <w:rFonts w:ascii="Times New Roman" w:hAnsi="Times New Roman" w:cs="Times New Roman"/>
          <w:lang w:val="es-ES"/>
        </w:rPr>
      </w:pPr>
    </w:p>
    <w:p w14:paraId="413D1B24" w14:textId="77777777" w:rsidR="000B3B28" w:rsidRPr="00733F37" w:rsidRDefault="00517FF1" w:rsidP="00870298">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Analizando el contenido de la tabla </w:t>
      </w:r>
      <w:r w:rsidR="006930AF" w:rsidRPr="00733F37">
        <w:rPr>
          <w:rFonts w:ascii="Times New Roman" w:hAnsi="Times New Roman" w:cs="Times New Roman"/>
          <w:lang w:val="es-ES"/>
        </w:rPr>
        <w:t xml:space="preserve">anterior, </w:t>
      </w:r>
      <w:r w:rsidRPr="00733F37">
        <w:rPr>
          <w:rFonts w:ascii="Times New Roman" w:hAnsi="Times New Roman" w:cs="Times New Roman"/>
          <w:lang w:val="es-ES"/>
        </w:rPr>
        <w:t>“Liderar y desarrollar” indica</w:t>
      </w:r>
      <w:r w:rsidR="006930AF" w:rsidRPr="00733F37">
        <w:rPr>
          <w:rFonts w:ascii="Times New Roman" w:hAnsi="Times New Roman" w:cs="Times New Roman"/>
          <w:lang w:val="es-ES"/>
        </w:rPr>
        <w:t>n</w:t>
      </w:r>
      <w:r w:rsidRPr="00733F37">
        <w:rPr>
          <w:rFonts w:ascii="Times New Roman" w:hAnsi="Times New Roman" w:cs="Times New Roman"/>
          <w:lang w:val="es-ES"/>
        </w:rPr>
        <w:t xml:space="preserve"> claramente que el liderazgo le pertenece al ámbito global de la organización y que el aprendizaje corporativo debe ser redefinido, lo cual muestra una necesidad de implementar procesos de inclusión, los cuales incorporen con mayor velocidad a las personas a la organización, que permita su integración efectiva a una velocidad más acelerada.</w:t>
      </w:r>
    </w:p>
    <w:p w14:paraId="60470B72" w14:textId="2A1999D2" w:rsidR="007F4CA2" w:rsidRPr="00733F37" w:rsidRDefault="000B3B28" w:rsidP="00870298">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La capacitación y el desarrollo se reconocen como elementos necesarios para hacer frente a las exigencias de las organizaciones, lo cual indica que las empresas reconocen que el perfil del egresado universitario no está respondiendo a sus necesidades y muestra una inclinación a cubrir </w:t>
      </w:r>
      <w:r w:rsidR="006930AF" w:rsidRPr="00733F37">
        <w:rPr>
          <w:rFonts w:ascii="Times New Roman" w:hAnsi="Times New Roman" w:cs="Times New Roman"/>
          <w:lang w:val="es-ES"/>
        </w:rPr>
        <w:t>é</w:t>
      </w:r>
      <w:r w:rsidRPr="00733F37">
        <w:rPr>
          <w:rFonts w:ascii="Times New Roman" w:hAnsi="Times New Roman" w:cs="Times New Roman"/>
          <w:lang w:val="es-ES"/>
        </w:rPr>
        <w:t>sta, es de esperarse que las organizaciones no absorban los costos correspondientes a la capacitación y el desarrollo, sino que se lo hagan pagar a los empleados con un replanteamiento en los niveles salariales que le corresponda a cada posición de la organización, situación por la cual los niveles de bienestar y progreso que se esperan de parte de los profesionistas necesariamente será más largo de alcanzar en el tiempo.</w:t>
      </w:r>
    </w:p>
    <w:p w14:paraId="208EF1C7" w14:textId="77777777" w:rsidR="000B3B28" w:rsidRDefault="000B3B28" w:rsidP="00870298">
      <w:pPr>
        <w:spacing w:line="360" w:lineRule="auto"/>
        <w:jc w:val="both"/>
        <w:rPr>
          <w:rFonts w:ascii="Times New Roman" w:hAnsi="Times New Roman" w:cs="Times New Roman"/>
          <w:lang w:val="es-ES"/>
        </w:rPr>
      </w:pPr>
    </w:p>
    <w:p w14:paraId="40730AEC" w14:textId="77777777" w:rsidR="00512CD3" w:rsidRDefault="00512CD3" w:rsidP="00870298">
      <w:pPr>
        <w:spacing w:line="360" w:lineRule="auto"/>
        <w:jc w:val="both"/>
        <w:rPr>
          <w:rFonts w:ascii="Times New Roman" w:hAnsi="Times New Roman" w:cs="Times New Roman"/>
          <w:lang w:val="es-ES"/>
        </w:rPr>
      </w:pPr>
    </w:p>
    <w:p w14:paraId="68DEB83A" w14:textId="6D9162D0" w:rsidR="004A5E83" w:rsidRPr="004A5E83" w:rsidRDefault="004A5E83" w:rsidP="00870298">
      <w:pPr>
        <w:spacing w:line="360" w:lineRule="auto"/>
        <w:jc w:val="both"/>
        <w:rPr>
          <w:rFonts w:ascii="Times New Roman" w:hAnsi="Times New Roman" w:cs="Times New Roman"/>
          <w:b/>
          <w:lang w:val="es-ES"/>
        </w:rPr>
      </w:pPr>
      <w:r w:rsidRPr="004A5E83">
        <w:rPr>
          <w:rFonts w:ascii="Times New Roman" w:hAnsi="Times New Roman" w:cs="Times New Roman"/>
          <w:b/>
          <w:lang w:val="es-ES"/>
        </w:rPr>
        <w:lastRenderedPageBreak/>
        <w:t>Método</w:t>
      </w:r>
    </w:p>
    <w:p w14:paraId="48408093" w14:textId="075047DA" w:rsidR="004A5E83" w:rsidRPr="004A5E83" w:rsidRDefault="004A5E83"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ES" w:eastAsia="en-US"/>
        </w:rPr>
        <w:t>El trabajo s</w:t>
      </w:r>
      <w:proofErr w:type="spellStart"/>
      <w:r>
        <w:rPr>
          <w:rFonts w:ascii="Times New Roman" w:eastAsiaTheme="minorHAnsi" w:hAnsi="Times New Roman" w:cs="Times New Roman"/>
          <w:lang w:val="es-MX" w:eastAsia="en-US"/>
        </w:rPr>
        <w:t>e</w:t>
      </w:r>
      <w:proofErr w:type="spellEnd"/>
      <w:r>
        <w:rPr>
          <w:rFonts w:ascii="Times New Roman" w:eastAsiaTheme="minorHAnsi" w:hAnsi="Times New Roman" w:cs="Times New Roman"/>
          <w:lang w:val="es-MX" w:eastAsia="en-US"/>
        </w:rPr>
        <w:t xml:space="preserve"> realizó con el objetivo de conocer el desempeño laboral de los egresados, en base a la opinión de sus empleadores, lo que genera información para conocer si </w:t>
      </w:r>
      <w:r w:rsidR="00752EDE">
        <w:rPr>
          <w:rFonts w:ascii="Times New Roman" w:eastAsiaTheme="minorHAnsi" w:hAnsi="Times New Roman" w:cs="Times New Roman"/>
          <w:lang w:val="es-MX" w:eastAsia="en-US"/>
        </w:rPr>
        <w:t xml:space="preserve">los egresados </w:t>
      </w:r>
      <w:r>
        <w:rPr>
          <w:rFonts w:ascii="Times New Roman" w:eastAsiaTheme="minorHAnsi" w:hAnsi="Times New Roman" w:cs="Times New Roman"/>
          <w:lang w:val="es-MX" w:eastAsia="en-US"/>
        </w:rPr>
        <w:t>cumple</w:t>
      </w:r>
      <w:r w:rsidR="00752EDE">
        <w:rPr>
          <w:rFonts w:ascii="Times New Roman" w:eastAsiaTheme="minorHAnsi" w:hAnsi="Times New Roman" w:cs="Times New Roman"/>
          <w:lang w:val="es-MX" w:eastAsia="en-US"/>
        </w:rPr>
        <w:t>n</w:t>
      </w:r>
      <w:r>
        <w:rPr>
          <w:rFonts w:ascii="Times New Roman" w:eastAsiaTheme="minorHAnsi" w:hAnsi="Times New Roman" w:cs="Times New Roman"/>
          <w:lang w:val="es-MX" w:eastAsia="en-US"/>
        </w:rPr>
        <w:t xml:space="preserve"> con l</w:t>
      </w:r>
      <w:r w:rsidR="00752EDE">
        <w:rPr>
          <w:rFonts w:ascii="Times New Roman" w:eastAsiaTheme="minorHAnsi" w:hAnsi="Times New Roman" w:cs="Times New Roman"/>
          <w:lang w:val="es-MX" w:eastAsia="en-US"/>
        </w:rPr>
        <w:t xml:space="preserve">as expectativas del empleador a </w:t>
      </w:r>
      <w:r>
        <w:rPr>
          <w:rFonts w:ascii="Times New Roman" w:eastAsiaTheme="minorHAnsi" w:hAnsi="Times New Roman" w:cs="Times New Roman"/>
          <w:lang w:val="es-MX" w:eastAsia="en-US"/>
        </w:rPr>
        <w:t>tra</w:t>
      </w:r>
      <w:r w:rsidR="00752EDE">
        <w:rPr>
          <w:rFonts w:ascii="Times New Roman" w:eastAsiaTheme="minorHAnsi" w:hAnsi="Times New Roman" w:cs="Times New Roman"/>
          <w:lang w:val="es-MX" w:eastAsia="en-US"/>
        </w:rPr>
        <w:t>vés de la preparación académica</w:t>
      </w:r>
      <w:r>
        <w:rPr>
          <w:rFonts w:ascii="Times New Roman" w:eastAsiaTheme="minorHAnsi" w:hAnsi="Times New Roman" w:cs="Times New Roman"/>
          <w:lang w:val="es-MX" w:eastAsia="en-US"/>
        </w:rPr>
        <w:t>, y que los resultados sean</w:t>
      </w:r>
      <w:r w:rsidR="00752EDE">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principalmente enfocados a la mejora continua de programas de estudio buscando que estén acordes con las necesidades de los</w:t>
      </w:r>
      <w:r w:rsidR="00752EDE">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empleadores,</w:t>
      </w:r>
    </w:p>
    <w:p w14:paraId="434E74E4" w14:textId="77777777" w:rsidR="004A5E83" w:rsidRDefault="004A5E83" w:rsidP="004B7D39">
      <w:pPr>
        <w:spacing w:line="360" w:lineRule="auto"/>
        <w:jc w:val="both"/>
        <w:rPr>
          <w:rFonts w:ascii="Times New Roman" w:hAnsi="Times New Roman" w:cs="Times New Roman"/>
          <w:lang w:val="es-ES"/>
        </w:rPr>
      </w:pPr>
    </w:p>
    <w:p w14:paraId="240927E4" w14:textId="03EAEB31" w:rsidR="00AC788A" w:rsidRDefault="00AC788A"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El tipo de investigación que se implementó para esta investigación es de carácter cuantitativo con enfoque descriptivo y transversal. A través de la metodología cuantitativa se permitió examinar los datos en forma numérica y la investigación descriptiva, describe el grado de satisfacción de los empleadores, sobre el desempeño de los egresados que fueron analizados.</w:t>
      </w:r>
    </w:p>
    <w:p w14:paraId="3FD7F501" w14:textId="77777777" w:rsidR="0090559B" w:rsidRDefault="0090559B" w:rsidP="004B7D39">
      <w:pPr>
        <w:autoSpaceDE w:val="0"/>
        <w:autoSpaceDN w:val="0"/>
        <w:adjustRightInd w:val="0"/>
        <w:spacing w:line="360" w:lineRule="auto"/>
        <w:rPr>
          <w:rFonts w:ascii="Times New Roman" w:eastAsiaTheme="minorHAnsi" w:hAnsi="Times New Roman" w:cs="Times New Roman"/>
          <w:b/>
          <w:bCs/>
          <w:lang w:val="es-MX" w:eastAsia="en-US"/>
        </w:rPr>
      </w:pPr>
    </w:p>
    <w:p w14:paraId="44A5F0B6" w14:textId="77777777" w:rsidR="00F064BF" w:rsidRDefault="00F064BF" w:rsidP="004B7D39">
      <w:pPr>
        <w:autoSpaceDE w:val="0"/>
        <w:autoSpaceDN w:val="0"/>
        <w:adjustRightInd w:val="0"/>
        <w:spacing w:line="360" w:lineRule="auto"/>
        <w:rPr>
          <w:rFonts w:ascii="Times New Roman" w:eastAsiaTheme="minorHAnsi" w:hAnsi="Times New Roman" w:cs="Times New Roman"/>
          <w:b/>
          <w:bCs/>
          <w:lang w:val="es-MX" w:eastAsia="en-US"/>
        </w:rPr>
      </w:pPr>
      <w:r>
        <w:rPr>
          <w:rFonts w:ascii="Times New Roman" w:eastAsiaTheme="minorHAnsi" w:hAnsi="Times New Roman" w:cs="Times New Roman"/>
          <w:b/>
          <w:bCs/>
          <w:lang w:val="es-MX" w:eastAsia="en-US"/>
        </w:rPr>
        <w:t>Diseño del instrumento</w:t>
      </w:r>
    </w:p>
    <w:p w14:paraId="38154A06" w14:textId="6E602CEA" w:rsidR="00F064BF" w:rsidRDefault="00F064BF"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Se diseñó una encuesta que permitió recabar información de la opinión que los</w:t>
      </w:r>
      <w:r w:rsidR="00E1570F">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 xml:space="preserve">empleadores tienen sobre el desempeño profesional </w:t>
      </w:r>
      <w:r w:rsidR="00E1570F">
        <w:rPr>
          <w:rFonts w:ascii="Times New Roman" w:eastAsiaTheme="minorHAnsi" w:hAnsi="Times New Roman" w:cs="Times New Roman"/>
          <w:lang w:val="es-MX" w:eastAsia="en-US"/>
        </w:rPr>
        <w:t>de los egresado</w:t>
      </w:r>
      <w:r w:rsidR="0090559B">
        <w:rPr>
          <w:rFonts w:ascii="Times New Roman" w:eastAsiaTheme="minorHAnsi" w:hAnsi="Times New Roman" w:cs="Times New Roman"/>
          <w:lang w:val="es-MX" w:eastAsia="en-US"/>
        </w:rPr>
        <w:t>s</w:t>
      </w:r>
      <w:r w:rsidR="00E1570F">
        <w:rPr>
          <w:rFonts w:ascii="Times New Roman" w:eastAsiaTheme="minorHAnsi" w:hAnsi="Times New Roman" w:cs="Times New Roman"/>
          <w:lang w:val="es-MX" w:eastAsia="en-US"/>
        </w:rPr>
        <w:t>,</w:t>
      </w:r>
      <w:r w:rsidR="0090559B">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tomando como referencia diversos instrumentos de o</w:t>
      </w:r>
      <w:r w:rsidR="00E1570F">
        <w:rPr>
          <w:rFonts w:ascii="Times New Roman" w:eastAsiaTheme="minorHAnsi" w:hAnsi="Times New Roman" w:cs="Times New Roman"/>
          <w:lang w:val="es-MX" w:eastAsia="en-US"/>
        </w:rPr>
        <w:t>tras instituciones de educación</w:t>
      </w:r>
      <w:r w:rsidR="0090559B">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superior en estudios semejantes.</w:t>
      </w:r>
    </w:p>
    <w:p w14:paraId="765191AC" w14:textId="77777777" w:rsidR="0090559B" w:rsidRDefault="0090559B" w:rsidP="004B7D39">
      <w:pPr>
        <w:autoSpaceDE w:val="0"/>
        <w:autoSpaceDN w:val="0"/>
        <w:adjustRightInd w:val="0"/>
        <w:spacing w:line="360" w:lineRule="auto"/>
        <w:jc w:val="both"/>
        <w:rPr>
          <w:rFonts w:ascii="Times New Roman" w:eastAsiaTheme="minorHAnsi" w:hAnsi="Times New Roman" w:cs="Times New Roman"/>
          <w:lang w:val="es-MX" w:eastAsia="en-US"/>
        </w:rPr>
      </w:pPr>
    </w:p>
    <w:p w14:paraId="23C58972" w14:textId="5814C33E" w:rsidR="00F064BF" w:rsidRDefault="00F064BF"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El instru</w:t>
      </w:r>
      <w:r w:rsidR="0090559B">
        <w:rPr>
          <w:rFonts w:ascii="Times New Roman" w:eastAsiaTheme="minorHAnsi" w:hAnsi="Times New Roman" w:cs="Times New Roman"/>
          <w:lang w:val="es-MX" w:eastAsia="en-US"/>
        </w:rPr>
        <w:t>mento contiene cuatro apartados:</w:t>
      </w:r>
    </w:p>
    <w:p w14:paraId="46F24A2F" w14:textId="77777777" w:rsidR="0090559B" w:rsidRDefault="0090559B" w:rsidP="004B7D39">
      <w:pPr>
        <w:autoSpaceDE w:val="0"/>
        <w:autoSpaceDN w:val="0"/>
        <w:adjustRightInd w:val="0"/>
        <w:spacing w:line="360" w:lineRule="auto"/>
        <w:jc w:val="both"/>
        <w:rPr>
          <w:rFonts w:ascii="Times New Roman" w:eastAsiaTheme="minorHAnsi" w:hAnsi="Times New Roman" w:cs="Times New Roman"/>
          <w:lang w:val="es-MX" w:eastAsia="en-US"/>
        </w:rPr>
      </w:pPr>
    </w:p>
    <w:p w14:paraId="6C3695E8" w14:textId="074B922B" w:rsidR="00F064BF" w:rsidRDefault="0090559B"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w:t>
      </w:r>
      <w:r w:rsidR="00F064BF">
        <w:rPr>
          <w:rFonts w:ascii="Times New Roman" w:eastAsiaTheme="minorHAnsi" w:hAnsi="Times New Roman" w:cs="Times New Roman"/>
          <w:lang w:val="es-MX" w:eastAsia="en-US"/>
        </w:rPr>
        <w:t>) Datos generales de la institución, empresa u organización.</w:t>
      </w:r>
    </w:p>
    <w:p w14:paraId="7BF58B43" w14:textId="754391AC" w:rsidR="00F064BF" w:rsidRDefault="00D475CF"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Información para</w:t>
      </w:r>
      <w:r w:rsidR="00F064BF">
        <w:rPr>
          <w:rFonts w:ascii="Times New Roman" w:eastAsiaTheme="minorHAnsi" w:hAnsi="Times New Roman" w:cs="Times New Roman"/>
          <w:lang w:val="es-MX" w:eastAsia="en-US"/>
        </w:rPr>
        <w:t xml:space="preserve"> actualizar los datos del </w:t>
      </w:r>
      <w:r w:rsidR="0090559B">
        <w:rPr>
          <w:rFonts w:ascii="Times New Roman" w:eastAsiaTheme="minorHAnsi" w:hAnsi="Times New Roman" w:cs="Times New Roman"/>
          <w:lang w:val="es-MX" w:eastAsia="en-US"/>
        </w:rPr>
        <w:t xml:space="preserve">directorio de empresas e </w:t>
      </w:r>
      <w:r w:rsidR="00F064BF">
        <w:rPr>
          <w:rFonts w:ascii="Times New Roman" w:eastAsiaTheme="minorHAnsi" w:hAnsi="Times New Roman" w:cs="Times New Roman"/>
          <w:lang w:val="es-MX" w:eastAsia="en-US"/>
        </w:rPr>
        <w:t>instituciones.</w:t>
      </w:r>
    </w:p>
    <w:p w14:paraId="15EC869F" w14:textId="3AE7CC29" w:rsidR="00F064BF" w:rsidRDefault="0090559B"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2</w:t>
      </w:r>
      <w:r w:rsidR="00F064BF">
        <w:rPr>
          <w:rFonts w:ascii="Times New Roman" w:eastAsiaTheme="minorHAnsi" w:hAnsi="Times New Roman" w:cs="Times New Roman"/>
          <w:lang w:val="es-MX" w:eastAsia="en-US"/>
        </w:rPr>
        <w:t>) Datos particulares</w:t>
      </w:r>
    </w:p>
    <w:p w14:paraId="70314B68" w14:textId="7EDA41A3" w:rsidR="00F064BF" w:rsidRDefault="00F064BF"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Datos para conocer el tipo de empresa, sector </w:t>
      </w:r>
      <w:r w:rsidR="0090559B">
        <w:rPr>
          <w:rFonts w:ascii="Times New Roman" w:eastAsiaTheme="minorHAnsi" w:hAnsi="Times New Roman" w:cs="Times New Roman"/>
          <w:lang w:val="es-MX" w:eastAsia="en-US"/>
        </w:rPr>
        <w:t xml:space="preserve">productivo, rama y tamaño de la </w:t>
      </w:r>
      <w:r>
        <w:rPr>
          <w:rFonts w:ascii="Times New Roman" w:eastAsiaTheme="minorHAnsi" w:hAnsi="Times New Roman" w:cs="Times New Roman"/>
          <w:lang w:val="es-MX" w:eastAsia="en-US"/>
        </w:rPr>
        <w:t>empresa o institución, que permita caracterizar el tipo de</w:t>
      </w:r>
      <w:r w:rsidR="0090559B">
        <w:rPr>
          <w:rFonts w:ascii="Times New Roman" w:eastAsiaTheme="minorHAnsi" w:hAnsi="Times New Roman" w:cs="Times New Roman"/>
          <w:lang w:val="es-MX" w:eastAsia="en-US"/>
        </w:rPr>
        <w:t xml:space="preserve"> empresa o institución donde se </w:t>
      </w:r>
      <w:r>
        <w:rPr>
          <w:rFonts w:ascii="Times New Roman" w:eastAsiaTheme="minorHAnsi" w:hAnsi="Times New Roman" w:cs="Times New Roman"/>
          <w:lang w:val="es-MX" w:eastAsia="en-US"/>
        </w:rPr>
        <w:t>encuentran laborando los egresados.</w:t>
      </w:r>
    </w:p>
    <w:p w14:paraId="2E26B6CA" w14:textId="583631C7" w:rsidR="00F064BF" w:rsidRDefault="0090559B"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3</w:t>
      </w:r>
      <w:r w:rsidR="00F064BF">
        <w:rPr>
          <w:rFonts w:ascii="Times New Roman" w:eastAsiaTheme="minorHAnsi" w:hAnsi="Times New Roman" w:cs="Times New Roman"/>
          <w:lang w:val="es-MX" w:eastAsia="en-US"/>
        </w:rPr>
        <w:t>) Desempeño Profesional de los egresados</w:t>
      </w:r>
    </w:p>
    <w:p w14:paraId="0E4C2914" w14:textId="55824EF3" w:rsidR="00AC788A" w:rsidRPr="0090559B" w:rsidRDefault="00F064BF"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Información </w:t>
      </w:r>
      <w:r w:rsidR="00D475CF">
        <w:rPr>
          <w:rFonts w:ascii="Times New Roman" w:eastAsiaTheme="minorHAnsi" w:hAnsi="Times New Roman" w:cs="Times New Roman"/>
          <w:lang w:val="es-MX" w:eastAsia="en-US"/>
        </w:rPr>
        <w:t xml:space="preserve">para </w:t>
      </w:r>
      <w:r>
        <w:rPr>
          <w:rFonts w:ascii="Times New Roman" w:eastAsiaTheme="minorHAnsi" w:hAnsi="Times New Roman" w:cs="Times New Roman"/>
          <w:lang w:val="es-MX" w:eastAsia="en-US"/>
        </w:rPr>
        <w:t xml:space="preserve">conocer el porcentaje de </w:t>
      </w:r>
      <w:r w:rsidR="0090559B">
        <w:rPr>
          <w:rFonts w:ascii="Times New Roman" w:eastAsiaTheme="minorHAnsi" w:hAnsi="Times New Roman" w:cs="Times New Roman"/>
          <w:lang w:val="es-MX" w:eastAsia="en-US"/>
        </w:rPr>
        <w:t xml:space="preserve">egresados que laboran </w:t>
      </w:r>
      <w:r>
        <w:rPr>
          <w:rFonts w:ascii="Times New Roman" w:eastAsiaTheme="minorHAnsi" w:hAnsi="Times New Roman" w:cs="Times New Roman"/>
          <w:lang w:val="es-MX" w:eastAsia="en-US"/>
        </w:rPr>
        <w:t>en la empresa en comparación con egresados de otras ins</w:t>
      </w:r>
      <w:r w:rsidR="0090559B">
        <w:rPr>
          <w:rFonts w:ascii="Times New Roman" w:eastAsiaTheme="minorHAnsi" w:hAnsi="Times New Roman" w:cs="Times New Roman"/>
          <w:lang w:val="es-MX" w:eastAsia="en-US"/>
        </w:rPr>
        <w:t xml:space="preserve">tituciones y conocer la opinión </w:t>
      </w:r>
      <w:r>
        <w:rPr>
          <w:rFonts w:ascii="Times New Roman" w:eastAsiaTheme="minorHAnsi" w:hAnsi="Times New Roman" w:cs="Times New Roman"/>
          <w:lang w:val="es-MX" w:eastAsia="en-US"/>
        </w:rPr>
        <w:t>del empleador respecto al desempeño profesional en cuanto a aplicación de</w:t>
      </w:r>
      <w:r w:rsidR="00D475CF">
        <w:rPr>
          <w:rFonts w:ascii="Times New Roman" w:eastAsiaTheme="minorHAnsi" w:hAnsi="Times New Roman" w:cs="Times New Roman"/>
          <w:lang w:val="es-MX" w:eastAsia="en-US"/>
        </w:rPr>
        <w:t xml:space="preserve"> conocimientos, actitudes, habilidades y las recomendaciones en materia de manejo de paquetes computacionales y conocimientos especiales que debe tener el egresado.</w:t>
      </w:r>
    </w:p>
    <w:p w14:paraId="1339CB24" w14:textId="013AD1E0" w:rsidR="003C7AD1" w:rsidRDefault="00D475CF"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lastRenderedPageBreak/>
        <w:t xml:space="preserve">El instrumento que se aplicó, consta de 25 preguntas, las variables pueden medirse a través de diversos tipos de escalas entre las que destacan la escala tipo </w:t>
      </w:r>
      <w:proofErr w:type="gramStart"/>
      <w:r>
        <w:rPr>
          <w:rFonts w:ascii="Times New Roman" w:eastAsiaTheme="minorHAnsi" w:hAnsi="Times New Roman" w:cs="Times New Roman"/>
          <w:lang w:val="es-MX" w:eastAsia="en-US"/>
        </w:rPr>
        <w:t>Likert .</w:t>
      </w:r>
      <w:proofErr w:type="gramEnd"/>
    </w:p>
    <w:p w14:paraId="4892379F" w14:textId="77777777" w:rsidR="00D475CF" w:rsidRDefault="00D475CF" w:rsidP="004B7D39">
      <w:pPr>
        <w:autoSpaceDE w:val="0"/>
        <w:autoSpaceDN w:val="0"/>
        <w:adjustRightInd w:val="0"/>
        <w:spacing w:line="360" w:lineRule="auto"/>
        <w:jc w:val="both"/>
        <w:rPr>
          <w:rFonts w:ascii="Times New Roman" w:eastAsiaTheme="minorHAnsi" w:hAnsi="Times New Roman" w:cs="Times New Roman"/>
          <w:lang w:val="es-MX" w:eastAsia="en-US"/>
        </w:rPr>
      </w:pPr>
    </w:p>
    <w:p w14:paraId="15C78007" w14:textId="5CA24BA0" w:rsidR="00D475CF" w:rsidRDefault="00D475CF" w:rsidP="004B7D39">
      <w:pPr>
        <w:autoSpaceDE w:val="0"/>
        <w:autoSpaceDN w:val="0"/>
        <w:adjustRightInd w:val="0"/>
        <w:spacing w:line="360" w:lineRule="auto"/>
        <w:rPr>
          <w:rFonts w:ascii="Times New Roman" w:eastAsiaTheme="minorHAnsi" w:hAnsi="Times New Roman" w:cs="Times New Roman"/>
          <w:b/>
          <w:bCs/>
          <w:lang w:val="es-MX" w:eastAsia="en-US"/>
        </w:rPr>
      </w:pPr>
      <w:r>
        <w:rPr>
          <w:rFonts w:ascii="Times New Roman" w:eastAsiaTheme="minorHAnsi" w:hAnsi="Times New Roman" w:cs="Times New Roman"/>
          <w:b/>
          <w:bCs/>
          <w:lang w:val="es-MX" w:eastAsia="en-US"/>
        </w:rPr>
        <w:t>Variables</w:t>
      </w:r>
    </w:p>
    <w:p w14:paraId="031BA31D" w14:textId="565F9DD4" w:rsidR="00D475CF" w:rsidRDefault="00D475CF"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Se contemplaron para el estudio las siguientes competencias basadas en las</w:t>
      </w:r>
      <w:r w:rsidR="009655E4">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 xml:space="preserve">recomendaciones que </w:t>
      </w:r>
      <w:proofErr w:type="spellStart"/>
      <w:r>
        <w:rPr>
          <w:rFonts w:ascii="Times New Roman" w:eastAsiaTheme="minorHAnsi" w:hAnsi="Times New Roman" w:cs="Times New Roman"/>
          <w:lang w:val="es-MX" w:eastAsia="en-US"/>
        </w:rPr>
        <w:t>Gonczi</w:t>
      </w:r>
      <w:proofErr w:type="spellEnd"/>
      <w:r>
        <w:rPr>
          <w:rFonts w:ascii="Times New Roman" w:eastAsiaTheme="minorHAnsi" w:hAnsi="Times New Roman" w:cs="Times New Roman"/>
          <w:lang w:val="es-MX" w:eastAsia="en-US"/>
        </w:rPr>
        <w:t xml:space="preserve"> (2002) y </w:t>
      </w:r>
      <w:proofErr w:type="spellStart"/>
      <w:r>
        <w:rPr>
          <w:rFonts w:ascii="Times New Roman" w:eastAsiaTheme="minorHAnsi" w:hAnsi="Times New Roman" w:cs="Times New Roman"/>
          <w:lang w:val="es-MX" w:eastAsia="en-US"/>
        </w:rPr>
        <w:t>Tünnermann</w:t>
      </w:r>
      <w:proofErr w:type="spellEnd"/>
      <w:r>
        <w:rPr>
          <w:rFonts w:ascii="Times New Roman" w:eastAsiaTheme="minorHAnsi" w:hAnsi="Times New Roman" w:cs="Times New Roman"/>
          <w:lang w:val="es-MX" w:eastAsia="en-US"/>
        </w:rPr>
        <w:t xml:space="preserve"> (20</w:t>
      </w:r>
      <w:r w:rsidR="009655E4">
        <w:rPr>
          <w:rFonts w:ascii="Times New Roman" w:eastAsiaTheme="minorHAnsi" w:hAnsi="Times New Roman" w:cs="Times New Roman"/>
          <w:lang w:val="es-MX" w:eastAsia="en-US"/>
        </w:rPr>
        <w:t xml:space="preserve">06), mencionan lo </w:t>
      </w:r>
      <w:r>
        <w:rPr>
          <w:rFonts w:ascii="Times New Roman" w:eastAsiaTheme="minorHAnsi" w:hAnsi="Times New Roman" w:cs="Times New Roman"/>
          <w:lang w:val="es-MX" w:eastAsia="en-US"/>
        </w:rPr>
        <w:t xml:space="preserve">importante que es conocer: habilidades para la </w:t>
      </w:r>
      <w:r w:rsidR="009655E4">
        <w:rPr>
          <w:rFonts w:ascii="Times New Roman" w:eastAsiaTheme="minorHAnsi" w:hAnsi="Times New Roman" w:cs="Times New Roman"/>
          <w:lang w:val="es-MX" w:eastAsia="en-US"/>
        </w:rPr>
        <w:t xml:space="preserve">aplicación de los conocimientos, </w:t>
      </w:r>
      <w:r>
        <w:rPr>
          <w:rFonts w:ascii="Times New Roman" w:eastAsiaTheme="minorHAnsi" w:hAnsi="Times New Roman" w:cs="Times New Roman"/>
          <w:lang w:val="es-MX" w:eastAsia="en-US"/>
        </w:rPr>
        <w:t>de herramientas básicas de planificac</w:t>
      </w:r>
      <w:r w:rsidR="009655E4">
        <w:rPr>
          <w:rFonts w:ascii="Times New Roman" w:eastAsiaTheme="minorHAnsi" w:hAnsi="Times New Roman" w:cs="Times New Roman"/>
          <w:lang w:val="es-MX" w:eastAsia="en-US"/>
        </w:rPr>
        <w:t xml:space="preserve">ión y administración, manejo de </w:t>
      </w:r>
      <w:r>
        <w:rPr>
          <w:rFonts w:ascii="Times New Roman" w:eastAsiaTheme="minorHAnsi" w:hAnsi="Times New Roman" w:cs="Times New Roman"/>
          <w:lang w:val="es-MX" w:eastAsia="en-US"/>
        </w:rPr>
        <w:t>métodos y técnicas, habilidades y destrezas para resolver conflictos; Día</w:t>
      </w:r>
      <w:r w:rsidR="009655E4">
        <w:rPr>
          <w:rFonts w:ascii="Times New Roman" w:eastAsiaTheme="minorHAnsi" w:hAnsi="Times New Roman" w:cs="Times New Roman"/>
          <w:lang w:val="es-MX" w:eastAsia="en-US"/>
        </w:rPr>
        <w:t xml:space="preserve">z B. (1995) </w:t>
      </w:r>
      <w:r>
        <w:rPr>
          <w:rFonts w:ascii="Times New Roman" w:eastAsiaTheme="minorHAnsi" w:hAnsi="Times New Roman" w:cs="Times New Roman"/>
          <w:lang w:val="es-MX" w:eastAsia="en-US"/>
        </w:rPr>
        <w:t>recomienda que la habilidad para trabajar en equipo y el</w:t>
      </w:r>
      <w:r w:rsidR="009655E4">
        <w:rPr>
          <w:rFonts w:ascii="Times New Roman" w:eastAsiaTheme="minorHAnsi" w:hAnsi="Times New Roman" w:cs="Times New Roman"/>
          <w:lang w:val="es-MX" w:eastAsia="en-US"/>
        </w:rPr>
        <w:t xml:space="preserve"> liderazgo son esenciales en el </w:t>
      </w:r>
      <w:r>
        <w:rPr>
          <w:rFonts w:ascii="Times New Roman" w:eastAsiaTheme="minorHAnsi" w:hAnsi="Times New Roman" w:cs="Times New Roman"/>
          <w:lang w:val="es-MX" w:eastAsia="en-US"/>
        </w:rPr>
        <w:t xml:space="preserve">desempeño de los egresados, según los estudios de los </w:t>
      </w:r>
      <w:r w:rsidR="009655E4">
        <w:rPr>
          <w:rFonts w:ascii="Times New Roman" w:eastAsiaTheme="minorHAnsi" w:hAnsi="Times New Roman" w:cs="Times New Roman"/>
          <w:lang w:val="es-MX" w:eastAsia="en-US"/>
        </w:rPr>
        <w:t xml:space="preserve">egresados deben mostrar actitud </w:t>
      </w:r>
      <w:r>
        <w:rPr>
          <w:rFonts w:ascii="Times New Roman" w:eastAsiaTheme="minorHAnsi" w:hAnsi="Times New Roman" w:cs="Times New Roman"/>
          <w:lang w:val="es-MX" w:eastAsia="en-US"/>
        </w:rPr>
        <w:t>de iniciativa en su quehacer profesional así como el manejo de un segundo idioma</w:t>
      </w:r>
      <w:r w:rsidR="009655E4">
        <w:rPr>
          <w:rFonts w:ascii="Times New Roman" w:eastAsiaTheme="minorHAnsi" w:hAnsi="Times New Roman" w:cs="Times New Roman"/>
          <w:lang w:val="es-MX" w:eastAsia="en-US"/>
        </w:rPr>
        <w:t>.</w:t>
      </w:r>
    </w:p>
    <w:p w14:paraId="2D36B558" w14:textId="77777777" w:rsidR="009655E4" w:rsidRDefault="009655E4" w:rsidP="004B7D39">
      <w:pPr>
        <w:autoSpaceDE w:val="0"/>
        <w:autoSpaceDN w:val="0"/>
        <w:adjustRightInd w:val="0"/>
        <w:spacing w:line="360" w:lineRule="auto"/>
        <w:jc w:val="both"/>
        <w:rPr>
          <w:rFonts w:ascii="Times New Roman" w:eastAsiaTheme="minorHAnsi" w:hAnsi="Times New Roman" w:cs="Times New Roman"/>
          <w:lang w:val="es-MX" w:eastAsia="en-US"/>
        </w:rPr>
      </w:pPr>
    </w:p>
    <w:p w14:paraId="16763B7E" w14:textId="41C9AF60" w:rsidR="009655E4" w:rsidRDefault="009655E4" w:rsidP="004B7D39">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El universo de empleadores de egresados de Ingeniería en Computación, se determinó a partir de los datos obtenidos del acercamiento que </w:t>
      </w:r>
      <w:r w:rsidR="004B7D39">
        <w:rPr>
          <w:rFonts w:ascii="Times New Roman" w:eastAsiaTheme="minorHAnsi" w:hAnsi="Times New Roman" w:cs="Times New Roman"/>
          <w:lang w:val="es-MX" w:eastAsia="en-US"/>
        </w:rPr>
        <w:t xml:space="preserve">se </w:t>
      </w:r>
      <w:r>
        <w:rPr>
          <w:rFonts w:ascii="Times New Roman" w:eastAsiaTheme="minorHAnsi" w:hAnsi="Times New Roman" w:cs="Times New Roman"/>
          <w:lang w:val="es-MX" w:eastAsia="en-US"/>
        </w:rPr>
        <w:t xml:space="preserve">tuvo con </w:t>
      </w:r>
      <w:r w:rsidR="004B7D39">
        <w:rPr>
          <w:rFonts w:ascii="Times New Roman" w:eastAsiaTheme="minorHAnsi" w:hAnsi="Times New Roman" w:cs="Times New Roman"/>
          <w:lang w:val="es-MX" w:eastAsia="en-US"/>
        </w:rPr>
        <w:t>50 instituciones,</w:t>
      </w:r>
      <w:r>
        <w:rPr>
          <w:rFonts w:ascii="Times New Roman" w:eastAsiaTheme="minorHAnsi" w:hAnsi="Times New Roman" w:cs="Times New Roman"/>
          <w:lang w:val="es-MX" w:eastAsia="en-US"/>
        </w:rPr>
        <w:t xml:space="preserve"> organismos públicos y privados, </w:t>
      </w:r>
      <w:r w:rsidR="004B7D39">
        <w:rPr>
          <w:rFonts w:ascii="Times New Roman" w:eastAsiaTheme="minorHAnsi" w:hAnsi="Times New Roman" w:cs="Times New Roman"/>
          <w:lang w:val="es-MX" w:eastAsia="en-US"/>
        </w:rPr>
        <w:t xml:space="preserve">que </w:t>
      </w:r>
      <w:r>
        <w:rPr>
          <w:rFonts w:ascii="Times New Roman" w:eastAsiaTheme="minorHAnsi" w:hAnsi="Times New Roman" w:cs="Times New Roman"/>
          <w:lang w:val="es-MX" w:eastAsia="en-US"/>
        </w:rPr>
        <w:t>se entrevistaron al azar para conocer</w:t>
      </w:r>
      <w:r w:rsidR="004B7D39">
        <w:rPr>
          <w:rFonts w:ascii="Times New Roman" w:eastAsiaTheme="minorHAnsi" w:hAnsi="Times New Roman" w:cs="Times New Roman"/>
          <w:lang w:val="es-MX" w:eastAsia="en-US"/>
        </w:rPr>
        <w:t xml:space="preserve"> el desempeño de los egresados.</w:t>
      </w:r>
    </w:p>
    <w:p w14:paraId="0DAF2A34" w14:textId="77777777" w:rsidR="002D1425" w:rsidRDefault="002D1425" w:rsidP="004B7D39">
      <w:pPr>
        <w:autoSpaceDE w:val="0"/>
        <w:autoSpaceDN w:val="0"/>
        <w:adjustRightInd w:val="0"/>
        <w:spacing w:line="360" w:lineRule="auto"/>
        <w:jc w:val="both"/>
        <w:rPr>
          <w:rFonts w:ascii="Times New Roman" w:eastAsiaTheme="minorHAnsi" w:hAnsi="Times New Roman" w:cs="Times New Roman"/>
          <w:lang w:val="es-MX" w:eastAsia="en-US"/>
        </w:rPr>
      </w:pPr>
    </w:p>
    <w:p w14:paraId="13F2B62E" w14:textId="7E2CBB8B" w:rsidR="002D1425" w:rsidRPr="002D1425" w:rsidRDefault="002D1425" w:rsidP="004B7D39">
      <w:pPr>
        <w:autoSpaceDE w:val="0"/>
        <w:autoSpaceDN w:val="0"/>
        <w:adjustRightInd w:val="0"/>
        <w:spacing w:line="360" w:lineRule="auto"/>
        <w:jc w:val="both"/>
        <w:rPr>
          <w:rFonts w:ascii="Times New Roman" w:eastAsiaTheme="minorHAnsi" w:hAnsi="Times New Roman" w:cs="Times New Roman"/>
          <w:b/>
          <w:lang w:val="es-MX" w:eastAsia="en-US"/>
        </w:rPr>
      </w:pPr>
      <w:r w:rsidRPr="002D1425">
        <w:rPr>
          <w:rFonts w:ascii="Times New Roman" w:eastAsiaTheme="minorHAnsi" w:hAnsi="Times New Roman" w:cs="Times New Roman"/>
          <w:b/>
          <w:lang w:val="es-MX" w:eastAsia="en-US"/>
        </w:rPr>
        <w:t>Resultados</w:t>
      </w:r>
    </w:p>
    <w:p w14:paraId="6143B968" w14:textId="71105253" w:rsidR="002D1425" w:rsidRDefault="002D1425" w:rsidP="00103E21">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Los resultados obtenidos de la aplicación del </w:t>
      </w:r>
      <w:r w:rsidR="0070196A">
        <w:rPr>
          <w:rFonts w:ascii="Times New Roman" w:eastAsiaTheme="minorHAnsi" w:hAnsi="Times New Roman" w:cs="Times New Roman"/>
          <w:lang w:val="es-MX" w:eastAsia="en-US"/>
        </w:rPr>
        <w:t>instrumento con respecto</w:t>
      </w:r>
      <w:r w:rsidR="00053854">
        <w:rPr>
          <w:rFonts w:ascii="Times New Roman" w:eastAsiaTheme="minorHAnsi" w:hAnsi="Times New Roman" w:cs="Times New Roman"/>
          <w:lang w:val="es-MX" w:eastAsia="en-US"/>
        </w:rPr>
        <w:t xml:space="preserve"> a las empresas donde laboran los egresados, se obtuvieron los siguientes datos, considerando Tipo de empresa, sector productivo y sector al que pertenece y tamaño de estás.</w:t>
      </w:r>
    </w:p>
    <w:p w14:paraId="7047CE63" w14:textId="77777777" w:rsidR="002D1425" w:rsidRDefault="002D1425" w:rsidP="002D1425">
      <w:pPr>
        <w:autoSpaceDE w:val="0"/>
        <w:autoSpaceDN w:val="0"/>
        <w:adjustRightInd w:val="0"/>
        <w:rPr>
          <w:rFonts w:ascii="Times New Roman" w:eastAsiaTheme="minorHAnsi" w:hAnsi="Times New Roman" w:cs="Times New Roman"/>
          <w:lang w:val="es-MX" w:eastAsia="en-US"/>
        </w:rPr>
      </w:pPr>
    </w:p>
    <w:p w14:paraId="08BC3AE9" w14:textId="07D750C3" w:rsidR="009B2600" w:rsidRPr="0070196A" w:rsidRDefault="009B2600" w:rsidP="009B2600">
      <w:pPr>
        <w:autoSpaceDE w:val="0"/>
        <w:autoSpaceDN w:val="0"/>
        <w:adjustRightInd w:val="0"/>
        <w:spacing w:line="360" w:lineRule="auto"/>
        <w:jc w:val="both"/>
        <w:rPr>
          <w:rFonts w:ascii="Times New Roman" w:eastAsiaTheme="minorHAnsi" w:hAnsi="Times New Roman" w:cs="Times New Roman"/>
          <w:b/>
          <w:lang w:val="es-MX" w:eastAsia="en-US"/>
        </w:rPr>
      </w:pPr>
      <w:r w:rsidRPr="0070196A">
        <w:rPr>
          <w:rFonts w:ascii="Times New Roman" w:eastAsiaTheme="minorHAnsi" w:hAnsi="Times New Roman" w:cs="Times New Roman"/>
          <w:b/>
          <w:lang w:val="es-MX" w:eastAsia="en-US"/>
        </w:rPr>
        <w:t xml:space="preserve">1) Datos generales </w:t>
      </w:r>
      <w:r w:rsidR="00053854">
        <w:rPr>
          <w:rFonts w:ascii="Times New Roman" w:eastAsiaTheme="minorHAnsi" w:hAnsi="Times New Roman" w:cs="Times New Roman"/>
          <w:b/>
          <w:lang w:val="es-MX" w:eastAsia="en-US"/>
        </w:rPr>
        <w:t xml:space="preserve">y particulares </w:t>
      </w:r>
      <w:r w:rsidRPr="0070196A">
        <w:rPr>
          <w:rFonts w:ascii="Times New Roman" w:eastAsiaTheme="minorHAnsi" w:hAnsi="Times New Roman" w:cs="Times New Roman"/>
          <w:b/>
          <w:lang w:val="es-MX" w:eastAsia="en-US"/>
        </w:rPr>
        <w:t>de la inst</w:t>
      </w:r>
      <w:r w:rsidR="0070196A">
        <w:rPr>
          <w:rFonts w:ascii="Times New Roman" w:eastAsiaTheme="minorHAnsi" w:hAnsi="Times New Roman" w:cs="Times New Roman"/>
          <w:b/>
          <w:lang w:val="es-MX" w:eastAsia="en-US"/>
        </w:rPr>
        <w:t>itución</w:t>
      </w:r>
      <w:r w:rsidR="00053854">
        <w:rPr>
          <w:rFonts w:ascii="Times New Roman" w:eastAsiaTheme="minorHAnsi" w:hAnsi="Times New Roman" w:cs="Times New Roman"/>
          <w:b/>
          <w:lang w:val="es-MX" w:eastAsia="en-US"/>
        </w:rPr>
        <w:t xml:space="preserve"> </w:t>
      </w:r>
      <w:r w:rsidR="0070196A">
        <w:rPr>
          <w:rFonts w:ascii="Times New Roman" w:eastAsiaTheme="minorHAnsi" w:hAnsi="Times New Roman" w:cs="Times New Roman"/>
          <w:b/>
          <w:lang w:val="es-MX" w:eastAsia="en-US"/>
        </w:rPr>
        <w:t>empresa u organización</w:t>
      </w:r>
    </w:p>
    <w:p w14:paraId="6FEFB2FF" w14:textId="77777777" w:rsidR="002D1425" w:rsidRDefault="002D1425" w:rsidP="002D1425">
      <w:pPr>
        <w:autoSpaceDE w:val="0"/>
        <w:autoSpaceDN w:val="0"/>
        <w:adjustRightInd w:val="0"/>
        <w:rPr>
          <w:rFonts w:ascii="Times New Roman" w:eastAsiaTheme="minorHAnsi" w:hAnsi="Times New Roman" w:cs="Times New Roman"/>
          <w:lang w:val="es-MX" w:eastAsia="en-US"/>
        </w:rPr>
      </w:pPr>
    </w:p>
    <w:tbl>
      <w:tblPr>
        <w:tblStyle w:val="Tablaconcuadrcula"/>
        <w:tblW w:w="0" w:type="auto"/>
        <w:tblLook w:val="04A0" w:firstRow="1" w:lastRow="0" w:firstColumn="1" w:lastColumn="0" w:noHBand="0" w:noVBand="1"/>
      </w:tblPr>
      <w:tblGrid>
        <w:gridCol w:w="3181"/>
        <w:gridCol w:w="3181"/>
        <w:gridCol w:w="3182"/>
      </w:tblGrid>
      <w:tr w:rsidR="009B2600" w:rsidRPr="009B2600" w14:paraId="3549E706" w14:textId="77777777" w:rsidTr="009B2600">
        <w:tc>
          <w:tcPr>
            <w:tcW w:w="3181" w:type="dxa"/>
          </w:tcPr>
          <w:p w14:paraId="369D93A0" w14:textId="1F8CCEF4" w:rsidR="009B2600" w:rsidRPr="008E1226" w:rsidRDefault="009B2600" w:rsidP="009B2600">
            <w:pPr>
              <w:autoSpaceDE w:val="0"/>
              <w:autoSpaceDN w:val="0"/>
              <w:adjustRightInd w:val="0"/>
              <w:jc w:val="center"/>
              <w:rPr>
                <w:rFonts w:ascii="Times New Roman" w:eastAsiaTheme="minorHAnsi" w:hAnsi="Times New Roman" w:cs="Times New Roman"/>
                <w:b/>
                <w:u w:val="single"/>
                <w:lang w:val="es-MX" w:eastAsia="en-US"/>
              </w:rPr>
            </w:pPr>
            <w:r w:rsidRPr="008E1226">
              <w:rPr>
                <w:rFonts w:ascii="Times New Roman" w:eastAsiaTheme="minorHAnsi" w:hAnsi="Times New Roman" w:cs="Times New Roman"/>
                <w:b/>
                <w:u w:val="single"/>
                <w:lang w:val="es-MX" w:eastAsia="en-US"/>
              </w:rPr>
              <w:t>Tipo de empresa</w:t>
            </w:r>
          </w:p>
        </w:tc>
        <w:tc>
          <w:tcPr>
            <w:tcW w:w="3181" w:type="dxa"/>
          </w:tcPr>
          <w:p w14:paraId="56353605" w14:textId="77EC2F2B" w:rsidR="009B2600" w:rsidRPr="009B2600" w:rsidRDefault="009B2600" w:rsidP="009B2600">
            <w:pPr>
              <w:autoSpaceDE w:val="0"/>
              <w:autoSpaceDN w:val="0"/>
              <w:adjustRightInd w:val="0"/>
              <w:jc w:val="center"/>
              <w:rPr>
                <w:rFonts w:ascii="Times New Roman" w:eastAsiaTheme="minorHAnsi" w:hAnsi="Times New Roman" w:cs="Times New Roman"/>
                <w:b/>
                <w:lang w:val="es-MX" w:eastAsia="en-US"/>
              </w:rPr>
            </w:pPr>
            <w:r w:rsidRPr="009B2600">
              <w:rPr>
                <w:rFonts w:ascii="Times New Roman" w:eastAsiaTheme="minorHAnsi" w:hAnsi="Times New Roman" w:cs="Times New Roman"/>
                <w:b/>
                <w:lang w:val="es-MX" w:eastAsia="en-US"/>
              </w:rPr>
              <w:t>Empleadores</w:t>
            </w:r>
          </w:p>
        </w:tc>
        <w:tc>
          <w:tcPr>
            <w:tcW w:w="3182" w:type="dxa"/>
          </w:tcPr>
          <w:p w14:paraId="52662FF0" w14:textId="3ADA7E3B" w:rsidR="009B2600" w:rsidRPr="009B2600" w:rsidRDefault="009B2600" w:rsidP="009B2600">
            <w:pPr>
              <w:autoSpaceDE w:val="0"/>
              <w:autoSpaceDN w:val="0"/>
              <w:adjustRightInd w:val="0"/>
              <w:jc w:val="center"/>
              <w:rPr>
                <w:rFonts w:ascii="Times New Roman" w:eastAsiaTheme="minorHAnsi" w:hAnsi="Times New Roman" w:cs="Times New Roman"/>
                <w:b/>
                <w:lang w:val="es-MX" w:eastAsia="en-US"/>
              </w:rPr>
            </w:pPr>
            <w:r w:rsidRPr="009B2600">
              <w:rPr>
                <w:rFonts w:ascii="Times New Roman" w:eastAsiaTheme="minorHAnsi" w:hAnsi="Times New Roman" w:cs="Times New Roman"/>
                <w:b/>
                <w:lang w:val="es-MX" w:eastAsia="en-US"/>
              </w:rPr>
              <w:t>Porcentaje</w:t>
            </w:r>
          </w:p>
        </w:tc>
      </w:tr>
      <w:tr w:rsidR="009B2600" w14:paraId="11EAD00C" w14:textId="77777777" w:rsidTr="009B2600">
        <w:tc>
          <w:tcPr>
            <w:tcW w:w="3181" w:type="dxa"/>
          </w:tcPr>
          <w:p w14:paraId="6F30AD0A" w14:textId="6B296FC7" w:rsidR="009B2600" w:rsidRPr="008E1226" w:rsidRDefault="009B2600" w:rsidP="009B2600">
            <w:pPr>
              <w:autoSpaceDE w:val="0"/>
              <w:autoSpaceDN w:val="0"/>
              <w:adjustRightInd w:val="0"/>
              <w:jc w:val="both"/>
              <w:rPr>
                <w:rFonts w:ascii="Times New Roman" w:eastAsiaTheme="minorHAnsi" w:hAnsi="Times New Roman" w:cs="Times New Roman"/>
                <w:lang w:val="es-MX" w:eastAsia="en-US"/>
              </w:rPr>
            </w:pPr>
            <w:r w:rsidRPr="008E1226">
              <w:rPr>
                <w:rFonts w:ascii="Times New Roman" w:eastAsiaTheme="minorHAnsi" w:hAnsi="Times New Roman" w:cs="Times New Roman"/>
                <w:lang w:val="es-MX" w:eastAsia="en-US"/>
              </w:rPr>
              <w:t>Corporativo</w:t>
            </w:r>
          </w:p>
        </w:tc>
        <w:tc>
          <w:tcPr>
            <w:tcW w:w="3181" w:type="dxa"/>
          </w:tcPr>
          <w:p w14:paraId="396B4CFF" w14:textId="34C0F92F"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7</w:t>
            </w:r>
          </w:p>
        </w:tc>
        <w:tc>
          <w:tcPr>
            <w:tcW w:w="3182" w:type="dxa"/>
          </w:tcPr>
          <w:p w14:paraId="6475AFEC" w14:textId="3B4ABA48"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14</w:t>
            </w:r>
          </w:p>
        </w:tc>
      </w:tr>
      <w:tr w:rsidR="009B2600" w14:paraId="0047FF64" w14:textId="77777777" w:rsidTr="009B2600">
        <w:tc>
          <w:tcPr>
            <w:tcW w:w="3181" w:type="dxa"/>
          </w:tcPr>
          <w:p w14:paraId="783C11A1" w14:textId="2FB21709" w:rsidR="009B2600" w:rsidRDefault="009B2600" w:rsidP="009B2600">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Matriz</w:t>
            </w:r>
          </w:p>
        </w:tc>
        <w:tc>
          <w:tcPr>
            <w:tcW w:w="3181" w:type="dxa"/>
          </w:tcPr>
          <w:p w14:paraId="337D5350" w14:textId="67BCB636"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8</w:t>
            </w:r>
          </w:p>
        </w:tc>
        <w:tc>
          <w:tcPr>
            <w:tcW w:w="3182" w:type="dxa"/>
          </w:tcPr>
          <w:p w14:paraId="69F1E76C" w14:textId="3CD9201E"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16</w:t>
            </w:r>
          </w:p>
        </w:tc>
      </w:tr>
      <w:tr w:rsidR="009B2600" w14:paraId="0D2D271A" w14:textId="77777777" w:rsidTr="009B2600">
        <w:tc>
          <w:tcPr>
            <w:tcW w:w="3181" w:type="dxa"/>
          </w:tcPr>
          <w:p w14:paraId="651D5B0B" w14:textId="36F55B11" w:rsidR="009B2600" w:rsidRDefault="009B2600" w:rsidP="009B2600">
            <w:pPr>
              <w:tabs>
                <w:tab w:val="left" w:pos="990"/>
              </w:tabs>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Planta </w:t>
            </w:r>
          </w:p>
        </w:tc>
        <w:tc>
          <w:tcPr>
            <w:tcW w:w="3181" w:type="dxa"/>
          </w:tcPr>
          <w:p w14:paraId="323AAC49" w14:textId="4DA71D8B"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15</w:t>
            </w:r>
          </w:p>
        </w:tc>
        <w:tc>
          <w:tcPr>
            <w:tcW w:w="3182" w:type="dxa"/>
          </w:tcPr>
          <w:p w14:paraId="0FF034FA" w14:textId="70B1EF12"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30</w:t>
            </w:r>
          </w:p>
        </w:tc>
      </w:tr>
      <w:tr w:rsidR="009B2600" w14:paraId="245405E2" w14:textId="77777777" w:rsidTr="009B2600">
        <w:tc>
          <w:tcPr>
            <w:tcW w:w="3181" w:type="dxa"/>
          </w:tcPr>
          <w:p w14:paraId="1841C07A" w14:textId="6AFFCF10" w:rsidR="009B2600" w:rsidRDefault="009B2600" w:rsidP="009B2600">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Sucursal</w:t>
            </w:r>
          </w:p>
        </w:tc>
        <w:tc>
          <w:tcPr>
            <w:tcW w:w="3181" w:type="dxa"/>
          </w:tcPr>
          <w:p w14:paraId="2D81CC5B" w14:textId="280BF700"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10</w:t>
            </w:r>
          </w:p>
        </w:tc>
        <w:tc>
          <w:tcPr>
            <w:tcW w:w="3182" w:type="dxa"/>
          </w:tcPr>
          <w:p w14:paraId="67899633" w14:textId="752D6D03"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20</w:t>
            </w:r>
          </w:p>
        </w:tc>
      </w:tr>
      <w:tr w:rsidR="009B2600" w14:paraId="67FA014D" w14:textId="77777777" w:rsidTr="009B2600">
        <w:tc>
          <w:tcPr>
            <w:tcW w:w="3181" w:type="dxa"/>
          </w:tcPr>
          <w:p w14:paraId="46728365" w14:textId="04822DBA" w:rsidR="009B2600" w:rsidRDefault="009B2600" w:rsidP="009B2600">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Sede única</w:t>
            </w:r>
          </w:p>
        </w:tc>
        <w:tc>
          <w:tcPr>
            <w:tcW w:w="3181" w:type="dxa"/>
          </w:tcPr>
          <w:p w14:paraId="3227A0CB" w14:textId="699F0748"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10</w:t>
            </w:r>
          </w:p>
        </w:tc>
        <w:tc>
          <w:tcPr>
            <w:tcW w:w="3182" w:type="dxa"/>
          </w:tcPr>
          <w:p w14:paraId="35506330" w14:textId="6ABC0672"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20</w:t>
            </w:r>
          </w:p>
        </w:tc>
      </w:tr>
      <w:tr w:rsidR="009B2600" w14:paraId="588FCBDD" w14:textId="77777777" w:rsidTr="009B2600">
        <w:tc>
          <w:tcPr>
            <w:tcW w:w="3181" w:type="dxa"/>
          </w:tcPr>
          <w:p w14:paraId="7D10D125" w14:textId="1120EB73" w:rsidR="009B2600" w:rsidRPr="0040647B" w:rsidRDefault="009B2600" w:rsidP="009B2600">
            <w:pPr>
              <w:autoSpaceDE w:val="0"/>
              <w:autoSpaceDN w:val="0"/>
              <w:adjustRightInd w:val="0"/>
              <w:jc w:val="both"/>
              <w:rPr>
                <w:rFonts w:ascii="Times New Roman" w:eastAsiaTheme="minorHAnsi" w:hAnsi="Times New Roman" w:cs="Times New Roman"/>
                <w:b/>
                <w:lang w:val="es-MX" w:eastAsia="en-US"/>
              </w:rPr>
            </w:pPr>
            <w:r w:rsidRPr="0040647B">
              <w:rPr>
                <w:rFonts w:ascii="Times New Roman" w:eastAsiaTheme="minorHAnsi" w:hAnsi="Times New Roman" w:cs="Times New Roman"/>
                <w:b/>
                <w:lang w:val="es-MX" w:eastAsia="en-US"/>
              </w:rPr>
              <w:t>Total</w:t>
            </w:r>
          </w:p>
        </w:tc>
        <w:tc>
          <w:tcPr>
            <w:tcW w:w="3181" w:type="dxa"/>
          </w:tcPr>
          <w:p w14:paraId="0934610C" w14:textId="094F1E51"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fldChar w:fldCharType="begin"/>
            </w:r>
            <w:r>
              <w:rPr>
                <w:rFonts w:ascii="Times New Roman" w:eastAsiaTheme="minorHAnsi" w:hAnsi="Times New Roman" w:cs="Times New Roman"/>
                <w:lang w:val="es-MX" w:eastAsia="en-US"/>
              </w:rPr>
              <w:instrText xml:space="preserve"> =SUM(ABOVE) </w:instrText>
            </w:r>
            <w:r>
              <w:rPr>
                <w:rFonts w:ascii="Times New Roman" w:eastAsiaTheme="minorHAnsi" w:hAnsi="Times New Roman" w:cs="Times New Roman"/>
                <w:lang w:val="es-MX" w:eastAsia="en-US"/>
              </w:rPr>
              <w:fldChar w:fldCharType="separate"/>
            </w:r>
            <w:r>
              <w:rPr>
                <w:rFonts w:ascii="Times New Roman" w:eastAsiaTheme="minorHAnsi" w:hAnsi="Times New Roman" w:cs="Times New Roman"/>
                <w:noProof/>
                <w:lang w:val="es-MX" w:eastAsia="en-US"/>
              </w:rPr>
              <w:t>50</w:t>
            </w:r>
            <w:r>
              <w:rPr>
                <w:rFonts w:ascii="Times New Roman" w:eastAsiaTheme="minorHAnsi" w:hAnsi="Times New Roman" w:cs="Times New Roman"/>
                <w:lang w:val="es-MX" w:eastAsia="en-US"/>
              </w:rPr>
              <w:fldChar w:fldCharType="end"/>
            </w:r>
          </w:p>
        </w:tc>
        <w:tc>
          <w:tcPr>
            <w:tcW w:w="3182" w:type="dxa"/>
          </w:tcPr>
          <w:p w14:paraId="397BAC5A" w14:textId="21F7365B" w:rsidR="009B2600" w:rsidRDefault="009B2600" w:rsidP="009B2600">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fldChar w:fldCharType="begin"/>
            </w:r>
            <w:r>
              <w:rPr>
                <w:rFonts w:ascii="Times New Roman" w:eastAsiaTheme="minorHAnsi" w:hAnsi="Times New Roman" w:cs="Times New Roman"/>
                <w:lang w:val="es-MX" w:eastAsia="en-US"/>
              </w:rPr>
              <w:instrText xml:space="preserve"> =SUM(ABOVE) </w:instrText>
            </w:r>
            <w:r>
              <w:rPr>
                <w:rFonts w:ascii="Times New Roman" w:eastAsiaTheme="minorHAnsi" w:hAnsi="Times New Roman" w:cs="Times New Roman"/>
                <w:lang w:val="es-MX" w:eastAsia="en-US"/>
              </w:rPr>
              <w:fldChar w:fldCharType="separate"/>
            </w:r>
            <w:r>
              <w:rPr>
                <w:rFonts w:ascii="Times New Roman" w:eastAsiaTheme="minorHAnsi" w:hAnsi="Times New Roman" w:cs="Times New Roman"/>
                <w:noProof/>
                <w:lang w:val="es-MX" w:eastAsia="en-US"/>
              </w:rPr>
              <w:t>100</w:t>
            </w:r>
            <w:r>
              <w:rPr>
                <w:rFonts w:ascii="Times New Roman" w:eastAsiaTheme="minorHAnsi" w:hAnsi="Times New Roman" w:cs="Times New Roman"/>
                <w:lang w:val="es-MX" w:eastAsia="en-US"/>
              </w:rPr>
              <w:fldChar w:fldCharType="end"/>
            </w:r>
          </w:p>
        </w:tc>
      </w:tr>
    </w:tbl>
    <w:p w14:paraId="23ECF61C" w14:textId="77777777" w:rsidR="009B2600" w:rsidRDefault="009B2600" w:rsidP="002D1425">
      <w:pPr>
        <w:autoSpaceDE w:val="0"/>
        <w:autoSpaceDN w:val="0"/>
        <w:adjustRightInd w:val="0"/>
        <w:rPr>
          <w:rFonts w:ascii="Times New Roman" w:eastAsiaTheme="minorHAnsi" w:hAnsi="Times New Roman" w:cs="Times New Roman"/>
          <w:lang w:val="es-MX" w:eastAsia="en-US"/>
        </w:rPr>
      </w:pPr>
    </w:p>
    <w:p w14:paraId="1876D142" w14:textId="77777777" w:rsidR="00512CD3" w:rsidRDefault="00512CD3" w:rsidP="002D1425">
      <w:pPr>
        <w:autoSpaceDE w:val="0"/>
        <w:autoSpaceDN w:val="0"/>
        <w:adjustRightInd w:val="0"/>
        <w:rPr>
          <w:rFonts w:ascii="Times New Roman" w:eastAsiaTheme="minorHAnsi" w:hAnsi="Times New Roman" w:cs="Times New Roman"/>
          <w:lang w:val="es-MX" w:eastAsia="en-US"/>
        </w:rPr>
      </w:pPr>
    </w:p>
    <w:p w14:paraId="21469C6E" w14:textId="77777777" w:rsidR="00512CD3" w:rsidRDefault="00512CD3" w:rsidP="002D1425">
      <w:pPr>
        <w:autoSpaceDE w:val="0"/>
        <w:autoSpaceDN w:val="0"/>
        <w:adjustRightInd w:val="0"/>
        <w:rPr>
          <w:rFonts w:ascii="Times New Roman" w:eastAsiaTheme="minorHAnsi" w:hAnsi="Times New Roman" w:cs="Times New Roman"/>
          <w:lang w:val="es-MX" w:eastAsia="en-US"/>
        </w:rPr>
      </w:pPr>
    </w:p>
    <w:p w14:paraId="2CEBFE6E" w14:textId="77777777" w:rsidR="00512CD3" w:rsidRDefault="00512CD3" w:rsidP="002D1425">
      <w:pPr>
        <w:autoSpaceDE w:val="0"/>
        <w:autoSpaceDN w:val="0"/>
        <w:adjustRightInd w:val="0"/>
        <w:rPr>
          <w:rFonts w:ascii="Times New Roman" w:eastAsiaTheme="minorHAnsi" w:hAnsi="Times New Roman" w:cs="Times New Roman"/>
          <w:lang w:val="es-MX" w:eastAsia="en-US"/>
        </w:rPr>
      </w:pPr>
    </w:p>
    <w:p w14:paraId="748C8CF6" w14:textId="77777777" w:rsidR="00512CD3" w:rsidRDefault="00512CD3" w:rsidP="002D1425">
      <w:pPr>
        <w:autoSpaceDE w:val="0"/>
        <w:autoSpaceDN w:val="0"/>
        <w:adjustRightInd w:val="0"/>
        <w:rPr>
          <w:rFonts w:ascii="Times New Roman" w:eastAsiaTheme="minorHAnsi" w:hAnsi="Times New Roman" w:cs="Times New Roman"/>
          <w:lang w:val="es-MX" w:eastAsia="en-US"/>
        </w:rPr>
      </w:pPr>
    </w:p>
    <w:p w14:paraId="4F08B2C0" w14:textId="77777777" w:rsidR="00512CD3" w:rsidRDefault="00512CD3" w:rsidP="002D1425">
      <w:pPr>
        <w:autoSpaceDE w:val="0"/>
        <w:autoSpaceDN w:val="0"/>
        <w:adjustRightInd w:val="0"/>
        <w:rPr>
          <w:rFonts w:ascii="Times New Roman" w:eastAsiaTheme="minorHAnsi" w:hAnsi="Times New Roman" w:cs="Times New Roman"/>
          <w:lang w:val="es-MX" w:eastAsia="en-US"/>
        </w:rPr>
      </w:pPr>
    </w:p>
    <w:tbl>
      <w:tblPr>
        <w:tblStyle w:val="Tablaconcuadrcula"/>
        <w:tblW w:w="0" w:type="auto"/>
        <w:tblLook w:val="04A0" w:firstRow="1" w:lastRow="0" w:firstColumn="1" w:lastColumn="0" w:noHBand="0" w:noVBand="1"/>
      </w:tblPr>
      <w:tblGrid>
        <w:gridCol w:w="3181"/>
        <w:gridCol w:w="3181"/>
        <w:gridCol w:w="3182"/>
      </w:tblGrid>
      <w:tr w:rsidR="009B2600" w14:paraId="484C457F" w14:textId="77777777" w:rsidTr="009B2600">
        <w:tc>
          <w:tcPr>
            <w:tcW w:w="3181" w:type="dxa"/>
          </w:tcPr>
          <w:p w14:paraId="4016A08A" w14:textId="6B8B18C5" w:rsidR="009B2600" w:rsidRPr="008E1226" w:rsidRDefault="009B2600" w:rsidP="009B2600">
            <w:pPr>
              <w:autoSpaceDE w:val="0"/>
              <w:autoSpaceDN w:val="0"/>
              <w:adjustRightInd w:val="0"/>
              <w:jc w:val="center"/>
              <w:rPr>
                <w:rFonts w:ascii="Times New Roman" w:eastAsiaTheme="minorHAnsi" w:hAnsi="Times New Roman" w:cs="Times New Roman"/>
                <w:b/>
                <w:u w:val="single"/>
                <w:lang w:val="es-MX" w:eastAsia="en-US"/>
              </w:rPr>
            </w:pPr>
            <w:r w:rsidRPr="008E1226">
              <w:rPr>
                <w:rFonts w:ascii="Times New Roman" w:eastAsiaTheme="minorHAnsi" w:hAnsi="Times New Roman" w:cs="Times New Roman"/>
                <w:b/>
                <w:u w:val="single"/>
                <w:lang w:val="es-MX" w:eastAsia="en-US"/>
              </w:rPr>
              <w:lastRenderedPageBreak/>
              <w:t>Sector productivo</w:t>
            </w:r>
          </w:p>
        </w:tc>
        <w:tc>
          <w:tcPr>
            <w:tcW w:w="3181" w:type="dxa"/>
          </w:tcPr>
          <w:p w14:paraId="3F19B649" w14:textId="62CD130E" w:rsidR="009B2600" w:rsidRDefault="009B2600" w:rsidP="009B2600">
            <w:pPr>
              <w:autoSpaceDE w:val="0"/>
              <w:autoSpaceDN w:val="0"/>
              <w:adjustRightInd w:val="0"/>
              <w:jc w:val="center"/>
              <w:rPr>
                <w:rFonts w:ascii="Times New Roman" w:eastAsiaTheme="minorHAnsi" w:hAnsi="Times New Roman" w:cs="Times New Roman"/>
                <w:lang w:val="es-MX" w:eastAsia="en-US"/>
              </w:rPr>
            </w:pPr>
            <w:r w:rsidRPr="009B2600">
              <w:rPr>
                <w:rFonts w:ascii="Times New Roman" w:eastAsiaTheme="minorHAnsi" w:hAnsi="Times New Roman" w:cs="Times New Roman"/>
                <w:b/>
                <w:lang w:val="es-MX" w:eastAsia="en-US"/>
              </w:rPr>
              <w:t>Empleadores</w:t>
            </w:r>
          </w:p>
        </w:tc>
        <w:tc>
          <w:tcPr>
            <w:tcW w:w="3182" w:type="dxa"/>
          </w:tcPr>
          <w:p w14:paraId="5872D46D" w14:textId="7060DFFE" w:rsidR="009B2600" w:rsidRDefault="009B2600" w:rsidP="009B2600">
            <w:pPr>
              <w:autoSpaceDE w:val="0"/>
              <w:autoSpaceDN w:val="0"/>
              <w:adjustRightInd w:val="0"/>
              <w:jc w:val="center"/>
              <w:rPr>
                <w:rFonts w:ascii="Times New Roman" w:eastAsiaTheme="minorHAnsi" w:hAnsi="Times New Roman" w:cs="Times New Roman"/>
                <w:lang w:val="es-MX" w:eastAsia="en-US"/>
              </w:rPr>
            </w:pPr>
            <w:r w:rsidRPr="009B2600">
              <w:rPr>
                <w:rFonts w:ascii="Times New Roman" w:eastAsiaTheme="minorHAnsi" w:hAnsi="Times New Roman" w:cs="Times New Roman"/>
                <w:b/>
                <w:lang w:val="es-MX" w:eastAsia="en-US"/>
              </w:rPr>
              <w:t>Porcentaje</w:t>
            </w:r>
          </w:p>
        </w:tc>
      </w:tr>
      <w:tr w:rsidR="009B2600" w14:paraId="32A71D10" w14:textId="77777777" w:rsidTr="009B2600">
        <w:tc>
          <w:tcPr>
            <w:tcW w:w="3181" w:type="dxa"/>
          </w:tcPr>
          <w:p w14:paraId="3112E231" w14:textId="1D6F5316" w:rsidR="009B2600" w:rsidRDefault="0040647B"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Agropecuario</w:t>
            </w:r>
          </w:p>
        </w:tc>
        <w:tc>
          <w:tcPr>
            <w:tcW w:w="3181" w:type="dxa"/>
          </w:tcPr>
          <w:p w14:paraId="3C7C4F76" w14:textId="7080309B"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2</w:t>
            </w:r>
          </w:p>
        </w:tc>
        <w:tc>
          <w:tcPr>
            <w:tcW w:w="3182" w:type="dxa"/>
          </w:tcPr>
          <w:p w14:paraId="08013DA8" w14:textId="492DF70C"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4</w:t>
            </w:r>
          </w:p>
        </w:tc>
      </w:tr>
      <w:tr w:rsidR="009B2600" w14:paraId="12C1F337" w14:textId="77777777" w:rsidTr="009B2600">
        <w:tc>
          <w:tcPr>
            <w:tcW w:w="3181" w:type="dxa"/>
          </w:tcPr>
          <w:p w14:paraId="5012D025" w14:textId="52D33F45" w:rsidR="009B2600" w:rsidRDefault="0040647B"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Comercio</w:t>
            </w:r>
          </w:p>
        </w:tc>
        <w:tc>
          <w:tcPr>
            <w:tcW w:w="3181" w:type="dxa"/>
          </w:tcPr>
          <w:p w14:paraId="7CC7F367" w14:textId="53915168"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4</w:t>
            </w:r>
          </w:p>
        </w:tc>
        <w:tc>
          <w:tcPr>
            <w:tcW w:w="3182" w:type="dxa"/>
          </w:tcPr>
          <w:p w14:paraId="1DD1C010" w14:textId="036B5331"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8</w:t>
            </w:r>
          </w:p>
        </w:tc>
      </w:tr>
      <w:tr w:rsidR="009B2600" w14:paraId="22A68FC9" w14:textId="77777777" w:rsidTr="009B2600">
        <w:tc>
          <w:tcPr>
            <w:tcW w:w="3181" w:type="dxa"/>
          </w:tcPr>
          <w:p w14:paraId="359C50CF" w14:textId="0D2F1076" w:rsidR="009B2600" w:rsidRDefault="0040647B"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Comunicaciones</w:t>
            </w:r>
          </w:p>
        </w:tc>
        <w:tc>
          <w:tcPr>
            <w:tcW w:w="3181" w:type="dxa"/>
          </w:tcPr>
          <w:p w14:paraId="48D4E825" w14:textId="289F9314"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21</w:t>
            </w:r>
          </w:p>
        </w:tc>
        <w:tc>
          <w:tcPr>
            <w:tcW w:w="3182" w:type="dxa"/>
          </w:tcPr>
          <w:p w14:paraId="2ADAB034" w14:textId="47632B62"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42</w:t>
            </w:r>
          </w:p>
        </w:tc>
      </w:tr>
      <w:tr w:rsidR="009B2600" w14:paraId="379651E2" w14:textId="77777777" w:rsidTr="009B2600">
        <w:tc>
          <w:tcPr>
            <w:tcW w:w="3181" w:type="dxa"/>
          </w:tcPr>
          <w:p w14:paraId="6AE6E423" w14:textId="02EE6F10" w:rsidR="009B2600" w:rsidRDefault="0040647B"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Construcción</w:t>
            </w:r>
          </w:p>
        </w:tc>
        <w:tc>
          <w:tcPr>
            <w:tcW w:w="3181" w:type="dxa"/>
          </w:tcPr>
          <w:p w14:paraId="36CB15EA" w14:textId="04485560"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3</w:t>
            </w:r>
          </w:p>
        </w:tc>
        <w:tc>
          <w:tcPr>
            <w:tcW w:w="3182" w:type="dxa"/>
          </w:tcPr>
          <w:p w14:paraId="28148DF2" w14:textId="42842B5D"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6</w:t>
            </w:r>
          </w:p>
        </w:tc>
      </w:tr>
      <w:tr w:rsidR="009B2600" w14:paraId="20C21A5B" w14:textId="77777777" w:rsidTr="009B2600">
        <w:tc>
          <w:tcPr>
            <w:tcW w:w="3181" w:type="dxa"/>
          </w:tcPr>
          <w:p w14:paraId="1CD02432" w14:textId="102775CF" w:rsidR="009B2600" w:rsidRDefault="0040647B"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Manufactura</w:t>
            </w:r>
          </w:p>
        </w:tc>
        <w:tc>
          <w:tcPr>
            <w:tcW w:w="3181" w:type="dxa"/>
          </w:tcPr>
          <w:p w14:paraId="78094483" w14:textId="06862517"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3</w:t>
            </w:r>
          </w:p>
        </w:tc>
        <w:tc>
          <w:tcPr>
            <w:tcW w:w="3182" w:type="dxa"/>
          </w:tcPr>
          <w:p w14:paraId="16965831" w14:textId="638063AD"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6</w:t>
            </w:r>
          </w:p>
        </w:tc>
      </w:tr>
      <w:tr w:rsidR="009B2600" w14:paraId="1BEDAA51" w14:textId="77777777" w:rsidTr="009B2600">
        <w:tc>
          <w:tcPr>
            <w:tcW w:w="3181" w:type="dxa"/>
          </w:tcPr>
          <w:p w14:paraId="5179E4A2" w14:textId="54DF3422" w:rsidR="009B2600" w:rsidRDefault="0040647B"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Servicios</w:t>
            </w:r>
          </w:p>
        </w:tc>
        <w:tc>
          <w:tcPr>
            <w:tcW w:w="3181" w:type="dxa"/>
          </w:tcPr>
          <w:p w14:paraId="4C44F0F2" w14:textId="4F399143"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17</w:t>
            </w:r>
          </w:p>
        </w:tc>
        <w:tc>
          <w:tcPr>
            <w:tcW w:w="3182" w:type="dxa"/>
          </w:tcPr>
          <w:p w14:paraId="0BDC4271" w14:textId="4F7CDC55"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34</w:t>
            </w:r>
          </w:p>
        </w:tc>
      </w:tr>
      <w:tr w:rsidR="009B2600" w14:paraId="474635CF" w14:textId="77777777" w:rsidTr="009B2600">
        <w:tc>
          <w:tcPr>
            <w:tcW w:w="3181" w:type="dxa"/>
          </w:tcPr>
          <w:p w14:paraId="07ABA0EC" w14:textId="11DFD419" w:rsidR="009B2600" w:rsidRPr="0040647B" w:rsidRDefault="0040647B" w:rsidP="002D1425">
            <w:pPr>
              <w:autoSpaceDE w:val="0"/>
              <w:autoSpaceDN w:val="0"/>
              <w:adjustRightInd w:val="0"/>
              <w:rPr>
                <w:rFonts w:ascii="Times New Roman" w:eastAsiaTheme="minorHAnsi" w:hAnsi="Times New Roman" w:cs="Times New Roman"/>
                <w:b/>
                <w:lang w:val="es-MX" w:eastAsia="en-US"/>
              </w:rPr>
            </w:pPr>
            <w:r w:rsidRPr="0040647B">
              <w:rPr>
                <w:rFonts w:ascii="Times New Roman" w:eastAsiaTheme="minorHAnsi" w:hAnsi="Times New Roman" w:cs="Times New Roman"/>
                <w:b/>
                <w:lang w:val="es-MX" w:eastAsia="en-US"/>
              </w:rPr>
              <w:t>Total</w:t>
            </w:r>
          </w:p>
        </w:tc>
        <w:tc>
          <w:tcPr>
            <w:tcW w:w="3181" w:type="dxa"/>
          </w:tcPr>
          <w:p w14:paraId="5E4939C0" w14:textId="5FB54BE8" w:rsidR="009B2600" w:rsidRDefault="0040647B"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fldChar w:fldCharType="begin"/>
            </w:r>
            <w:r>
              <w:rPr>
                <w:rFonts w:ascii="Times New Roman" w:eastAsiaTheme="minorHAnsi" w:hAnsi="Times New Roman" w:cs="Times New Roman"/>
                <w:lang w:val="es-MX" w:eastAsia="en-US"/>
              </w:rPr>
              <w:instrText xml:space="preserve"> =SUM(ABOVE) </w:instrText>
            </w:r>
            <w:r>
              <w:rPr>
                <w:rFonts w:ascii="Times New Roman" w:eastAsiaTheme="minorHAnsi" w:hAnsi="Times New Roman" w:cs="Times New Roman"/>
                <w:lang w:val="es-MX" w:eastAsia="en-US"/>
              </w:rPr>
              <w:fldChar w:fldCharType="separate"/>
            </w:r>
            <w:r>
              <w:rPr>
                <w:rFonts w:ascii="Times New Roman" w:eastAsiaTheme="minorHAnsi" w:hAnsi="Times New Roman" w:cs="Times New Roman"/>
                <w:noProof/>
                <w:lang w:val="es-MX" w:eastAsia="en-US"/>
              </w:rPr>
              <w:t>50</w:t>
            </w:r>
            <w:r>
              <w:rPr>
                <w:rFonts w:ascii="Times New Roman" w:eastAsiaTheme="minorHAnsi" w:hAnsi="Times New Roman" w:cs="Times New Roman"/>
                <w:lang w:val="es-MX" w:eastAsia="en-US"/>
              </w:rPr>
              <w:fldChar w:fldCharType="end"/>
            </w:r>
          </w:p>
        </w:tc>
        <w:tc>
          <w:tcPr>
            <w:tcW w:w="3182" w:type="dxa"/>
          </w:tcPr>
          <w:p w14:paraId="3A39678C" w14:textId="1DEA57FE" w:rsidR="009B2600" w:rsidRDefault="008E1226" w:rsidP="008E1226">
            <w:pPr>
              <w:autoSpaceDE w:val="0"/>
              <w:autoSpaceDN w:val="0"/>
              <w:adjustRightInd w:val="0"/>
              <w:jc w:val="center"/>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fldChar w:fldCharType="begin"/>
            </w:r>
            <w:r>
              <w:rPr>
                <w:rFonts w:ascii="Times New Roman" w:eastAsiaTheme="minorHAnsi" w:hAnsi="Times New Roman" w:cs="Times New Roman"/>
                <w:lang w:val="es-MX" w:eastAsia="en-US"/>
              </w:rPr>
              <w:instrText xml:space="preserve"> =SUM(ABOVE) </w:instrText>
            </w:r>
            <w:r>
              <w:rPr>
                <w:rFonts w:ascii="Times New Roman" w:eastAsiaTheme="minorHAnsi" w:hAnsi="Times New Roman" w:cs="Times New Roman"/>
                <w:lang w:val="es-MX" w:eastAsia="en-US"/>
              </w:rPr>
              <w:fldChar w:fldCharType="separate"/>
            </w:r>
            <w:r>
              <w:rPr>
                <w:rFonts w:ascii="Times New Roman" w:eastAsiaTheme="minorHAnsi" w:hAnsi="Times New Roman" w:cs="Times New Roman"/>
                <w:noProof/>
                <w:lang w:val="es-MX" w:eastAsia="en-US"/>
              </w:rPr>
              <w:t>100</w:t>
            </w:r>
            <w:r>
              <w:rPr>
                <w:rFonts w:ascii="Times New Roman" w:eastAsiaTheme="minorHAnsi" w:hAnsi="Times New Roman" w:cs="Times New Roman"/>
                <w:lang w:val="es-MX" w:eastAsia="en-US"/>
              </w:rPr>
              <w:fldChar w:fldCharType="end"/>
            </w:r>
          </w:p>
        </w:tc>
      </w:tr>
    </w:tbl>
    <w:p w14:paraId="54AA5AB9" w14:textId="77777777" w:rsidR="009B2600" w:rsidRDefault="009B2600" w:rsidP="002D1425">
      <w:pPr>
        <w:autoSpaceDE w:val="0"/>
        <w:autoSpaceDN w:val="0"/>
        <w:adjustRightInd w:val="0"/>
        <w:rPr>
          <w:rFonts w:ascii="Times New Roman" w:eastAsiaTheme="minorHAnsi" w:hAnsi="Times New Roman" w:cs="Times New Roman"/>
          <w:lang w:val="es-MX" w:eastAsia="en-US"/>
        </w:rPr>
      </w:pPr>
    </w:p>
    <w:tbl>
      <w:tblPr>
        <w:tblStyle w:val="Tablaconcuadrcula"/>
        <w:tblW w:w="0" w:type="auto"/>
        <w:tblLook w:val="04A0" w:firstRow="1" w:lastRow="0" w:firstColumn="1" w:lastColumn="0" w:noHBand="0" w:noVBand="1"/>
      </w:tblPr>
      <w:tblGrid>
        <w:gridCol w:w="3181"/>
        <w:gridCol w:w="3181"/>
        <w:gridCol w:w="3182"/>
      </w:tblGrid>
      <w:tr w:rsidR="008E1226" w14:paraId="30D10032" w14:textId="77777777" w:rsidTr="008E1226">
        <w:tc>
          <w:tcPr>
            <w:tcW w:w="3181" w:type="dxa"/>
          </w:tcPr>
          <w:p w14:paraId="5CAB1477" w14:textId="2B70307D" w:rsidR="008E1226" w:rsidRPr="008E1226" w:rsidRDefault="008E1226" w:rsidP="008E1226">
            <w:pPr>
              <w:autoSpaceDE w:val="0"/>
              <w:autoSpaceDN w:val="0"/>
              <w:adjustRightInd w:val="0"/>
              <w:jc w:val="center"/>
              <w:rPr>
                <w:rFonts w:ascii="Times New Roman" w:eastAsiaTheme="minorHAnsi" w:hAnsi="Times New Roman" w:cs="Times New Roman"/>
                <w:b/>
                <w:u w:val="single"/>
                <w:lang w:val="es-MX" w:eastAsia="en-US"/>
              </w:rPr>
            </w:pPr>
            <w:r w:rsidRPr="008E1226">
              <w:rPr>
                <w:rFonts w:ascii="Times New Roman" w:eastAsiaTheme="minorHAnsi" w:hAnsi="Times New Roman" w:cs="Times New Roman"/>
                <w:b/>
                <w:u w:val="single"/>
                <w:lang w:val="es-MX" w:eastAsia="en-US"/>
              </w:rPr>
              <w:t>Sector</w:t>
            </w:r>
          </w:p>
        </w:tc>
        <w:tc>
          <w:tcPr>
            <w:tcW w:w="3181" w:type="dxa"/>
          </w:tcPr>
          <w:p w14:paraId="2A3D1277" w14:textId="74762276" w:rsidR="008E1226" w:rsidRDefault="008E1226" w:rsidP="008E1226">
            <w:pPr>
              <w:autoSpaceDE w:val="0"/>
              <w:autoSpaceDN w:val="0"/>
              <w:adjustRightInd w:val="0"/>
              <w:jc w:val="center"/>
              <w:rPr>
                <w:rFonts w:ascii="Times New Roman" w:eastAsiaTheme="minorHAnsi" w:hAnsi="Times New Roman" w:cs="Times New Roman"/>
                <w:lang w:val="es-MX" w:eastAsia="en-US"/>
              </w:rPr>
            </w:pPr>
            <w:r w:rsidRPr="009B2600">
              <w:rPr>
                <w:rFonts w:ascii="Times New Roman" w:eastAsiaTheme="minorHAnsi" w:hAnsi="Times New Roman" w:cs="Times New Roman"/>
                <w:b/>
                <w:lang w:val="es-MX" w:eastAsia="en-US"/>
              </w:rPr>
              <w:t>Empleadores</w:t>
            </w:r>
          </w:p>
        </w:tc>
        <w:tc>
          <w:tcPr>
            <w:tcW w:w="3182" w:type="dxa"/>
          </w:tcPr>
          <w:p w14:paraId="03FA3507" w14:textId="7314EC38" w:rsidR="008E1226" w:rsidRDefault="008E1226" w:rsidP="008E1226">
            <w:pPr>
              <w:autoSpaceDE w:val="0"/>
              <w:autoSpaceDN w:val="0"/>
              <w:adjustRightInd w:val="0"/>
              <w:jc w:val="center"/>
              <w:rPr>
                <w:rFonts w:ascii="Times New Roman" w:eastAsiaTheme="minorHAnsi" w:hAnsi="Times New Roman" w:cs="Times New Roman"/>
                <w:lang w:val="es-MX" w:eastAsia="en-US"/>
              </w:rPr>
            </w:pPr>
            <w:r w:rsidRPr="009B2600">
              <w:rPr>
                <w:rFonts w:ascii="Times New Roman" w:eastAsiaTheme="minorHAnsi" w:hAnsi="Times New Roman" w:cs="Times New Roman"/>
                <w:b/>
                <w:lang w:val="es-MX" w:eastAsia="en-US"/>
              </w:rPr>
              <w:t>Porcentaje</w:t>
            </w:r>
          </w:p>
        </w:tc>
      </w:tr>
      <w:tr w:rsidR="008E1226" w14:paraId="6495E5B8" w14:textId="77777777" w:rsidTr="008E1226">
        <w:tc>
          <w:tcPr>
            <w:tcW w:w="3181" w:type="dxa"/>
          </w:tcPr>
          <w:p w14:paraId="5D014FE9" w14:textId="5CEE51AE" w:rsidR="008E1226" w:rsidRDefault="008E1226"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Público</w:t>
            </w:r>
          </w:p>
        </w:tc>
        <w:tc>
          <w:tcPr>
            <w:tcW w:w="3181" w:type="dxa"/>
          </w:tcPr>
          <w:p w14:paraId="16637E01" w14:textId="685EC080" w:rsidR="008E1226" w:rsidRDefault="008E1226"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28</w:t>
            </w:r>
          </w:p>
        </w:tc>
        <w:tc>
          <w:tcPr>
            <w:tcW w:w="3182" w:type="dxa"/>
          </w:tcPr>
          <w:p w14:paraId="01E5B679" w14:textId="77777777" w:rsidR="008E1226" w:rsidRDefault="008E1226" w:rsidP="002D1425">
            <w:pPr>
              <w:autoSpaceDE w:val="0"/>
              <w:autoSpaceDN w:val="0"/>
              <w:adjustRightInd w:val="0"/>
              <w:rPr>
                <w:rFonts w:ascii="Times New Roman" w:eastAsiaTheme="minorHAnsi" w:hAnsi="Times New Roman" w:cs="Times New Roman"/>
                <w:lang w:val="es-MX" w:eastAsia="en-US"/>
              </w:rPr>
            </w:pPr>
          </w:p>
        </w:tc>
      </w:tr>
      <w:tr w:rsidR="008E1226" w14:paraId="2288BD3A" w14:textId="77777777" w:rsidTr="008E1226">
        <w:tc>
          <w:tcPr>
            <w:tcW w:w="3181" w:type="dxa"/>
          </w:tcPr>
          <w:p w14:paraId="659AB2AA" w14:textId="340627E0" w:rsidR="008E1226" w:rsidRDefault="008E1226"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Privado </w:t>
            </w:r>
          </w:p>
        </w:tc>
        <w:tc>
          <w:tcPr>
            <w:tcW w:w="3181" w:type="dxa"/>
          </w:tcPr>
          <w:p w14:paraId="7AC50709" w14:textId="79F178C5" w:rsidR="008E1226" w:rsidRDefault="008E1226"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22</w:t>
            </w:r>
          </w:p>
        </w:tc>
        <w:tc>
          <w:tcPr>
            <w:tcW w:w="3182" w:type="dxa"/>
          </w:tcPr>
          <w:p w14:paraId="73ABD7F5" w14:textId="77777777" w:rsidR="008E1226" w:rsidRDefault="008E1226" w:rsidP="002D1425">
            <w:pPr>
              <w:autoSpaceDE w:val="0"/>
              <w:autoSpaceDN w:val="0"/>
              <w:adjustRightInd w:val="0"/>
              <w:rPr>
                <w:rFonts w:ascii="Times New Roman" w:eastAsiaTheme="minorHAnsi" w:hAnsi="Times New Roman" w:cs="Times New Roman"/>
                <w:lang w:val="es-MX" w:eastAsia="en-US"/>
              </w:rPr>
            </w:pPr>
          </w:p>
        </w:tc>
      </w:tr>
      <w:tr w:rsidR="008E1226" w14:paraId="7B21BF97" w14:textId="77777777" w:rsidTr="008E1226">
        <w:tc>
          <w:tcPr>
            <w:tcW w:w="3181" w:type="dxa"/>
          </w:tcPr>
          <w:p w14:paraId="72D03136" w14:textId="04B71B28" w:rsidR="008E1226" w:rsidRDefault="008E1226"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Total</w:t>
            </w:r>
          </w:p>
        </w:tc>
        <w:tc>
          <w:tcPr>
            <w:tcW w:w="3181" w:type="dxa"/>
          </w:tcPr>
          <w:p w14:paraId="37FCC7F9" w14:textId="527923B1" w:rsidR="008E1226" w:rsidRDefault="008E1226" w:rsidP="002D1425">
            <w:pPr>
              <w:autoSpaceDE w:val="0"/>
              <w:autoSpaceDN w:val="0"/>
              <w:adjustRightInd w:val="0"/>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50</w:t>
            </w:r>
          </w:p>
        </w:tc>
        <w:tc>
          <w:tcPr>
            <w:tcW w:w="3182" w:type="dxa"/>
          </w:tcPr>
          <w:p w14:paraId="77906FE6" w14:textId="77777777" w:rsidR="008E1226" w:rsidRDefault="008E1226" w:rsidP="002D1425">
            <w:pPr>
              <w:autoSpaceDE w:val="0"/>
              <w:autoSpaceDN w:val="0"/>
              <w:adjustRightInd w:val="0"/>
              <w:rPr>
                <w:rFonts w:ascii="Times New Roman" w:eastAsiaTheme="minorHAnsi" w:hAnsi="Times New Roman" w:cs="Times New Roman"/>
                <w:lang w:val="es-MX" w:eastAsia="en-US"/>
              </w:rPr>
            </w:pPr>
          </w:p>
        </w:tc>
      </w:tr>
    </w:tbl>
    <w:p w14:paraId="72158BC2" w14:textId="77777777" w:rsidR="008E1226" w:rsidRDefault="008E1226" w:rsidP="002D1425">
      <w:pPr>
        <w:autoSpaceDE w:val="0"/>
        <w:autoSpaceDN w:val="0"/>
        <w:adjustRightInd w:val="0"/>
        <w:rPr>
          <w:rFonts w:ascii="Times New Roman" w:eastAsiaTheme="minorHAnsi" w:hAnsi="Times New Roman" w:cs="Times New Roman"/>
          <w:lang w:val="es-MX" w:eastAsia="en-US"/>
        </w:rPr>
      </w:pPr>
    </w:p>
    <w:tbl>
      <w:tblPr>
        <w:tblStyle w:val="Tablaconcuadrcula"/>
        <w:tblW w:w="0" w:type="auto"/>
        <w:tblLook w:val="04A0" w:firstRow="1" w:lastRow="0" w:firstColumn="1" w:lastColumn="0" w:noHBand="0" w:noVBand="1"/>
      </w:tblPr>
      <w:tblGrid>
        <w:gridCol w:w="3181"/>
        <w:gridCol w:w="3181"/>
        <w:gridCol w:w="3182"/>
      </w:tblGrid>
      <w:tr w:rsidR="008E1226" w14:paraId="52A425D3" w14:textId="77777777" w:rsidTr="008E1226">
        <w:tc>
          <w:tcPr>
            <w:tcW w:w="3181" w:type="dxa"/>
          </w:tcPr>
          <w:p w14:paraId="59511AA1" w14:textId="7E14CEF7" w:rsidR="008E1226" w:rsidRPr="0070196A" w:rsidRDefault="008E1226" w:rsidP="0070196A">
            <w:pPr>
              <w:autoSpaceDE w:val="0"/>
              <w:autoSpaceDN w:val="0"/>
              <w:adjustRightInd w:val="0"/>
              <w:jc w:val="center"/>
              <w:rPr>
                <w:rFonts w:ascii="Times New Roman" w:eastAsiaTheme="minorHAnsi" w:hAnsi="Times New Roman" w:cs="Times New Roman"/>
                <w:b/>
                <w:u w:val="single"/>
                <w:lang w:val="es-MX" w:eastAsia="en-US"/>
              </w:rPr>
            </w:pPr>
            <w:r w:rsidRPr="0070196A">
              <w:rPr>
                <w:rFonts w:ascii="Times New Roman" w:eastAsiaTheme="minorHAnsi" w:hAnsi="Times New Roman" w:cs="Times New Roman"/>
                <w:b/>
                <w:u w:val="single"/>
                <w:lang w:val="es-MX" w:eastAsia="en-US"/>
              </w:rPr>
              <w:t>Tamaño</w:t>
            </w:r>
          </w:p>
        </w:tc>
        <w:tc>
          <w:tcPr>
            <w:tcW w:w="3181" w:type="dxa"/>
          </w:tcPr>
          <w:p w14:paraId="17776789" w14:textId="5812E4DC" w:rsidR="008E1226" w:rsidRDefault="008E1226" w:rsidP="0070196A">
            <w:pPr>
              <w:autoSpaceDE w:val="0"/>
              <w:autoSpaceDN w:val="0"/>
              <w:adjustRightInd w:val="0"/>
              <w:jc w:val="center"/>
              <w:rPr>
                <w:rFonts w:ascii="Times New Roman" w:eastAsiaTheme="minorHAnsi" w:hAnsi="Times New Roman" w:cs="Times New Roman"/>
                <w:lang w:val="es-MX" w:eastAsia="en-US"/>
              </w:rPr>
            </w:pPr>
            <w:r w:rsidRPr="009B2600">
              <w:rPr>
                <w:rFonts w:ascii="Times New Roman" w:eastAsiaTheme="minorHAnsi" w:hAnsi="Times New Roman" w:cs="Times New Roman"/>
                <w:b/>
                <w:lang w:val="es-MX" w:eastAsia="en-US"/>
              </w:rPr>
              <w:t>Empleadores</w:t>
            </w:r>
          </w:p>
        </w:tc>
        <w:tc>
          <w:tcPr>
            <w:tcW w:w="3182" w:type="dxa"/>
          </w:tcPr>
          <w:p w14:paraId="5ACBAC77" w14:textId="67E2AD07" w:rsidR="008E1226" w:rsidRDefault="008E1226" w:rsidP="0070196A">
            <w:pPr>
              <w:autoSpaceDE w:val="0"/>
              <w:autoSpaceDN w:val="0"/>
              <w:adjustRightInd w:val="0"/>
              <w:jc w:val="center"/>
              <w:rPr>
                <w:rFonts w:ascii="Times New Roman" w:eastAsiaTheme="minorHAnsi" w:hAnsi="Times New Roman" w:cs="Times New Roman"/>
                <w:lang w:val="es-MX" w:eastAsia="en-US"/>
              </w:rPr>
            </w:pPr>
            <w:r w:rsidRPr="009B2600">
              <w:rPr>
                <w:rFonts w:ascii="Times New Roman" w:eastAsiaTheme="minorHAnsi" w:hAnsi="Times New Roman" w:cs="Times New Roman"/>
                <w:b/>
                <w:lang w:val="es-MX" w:eastAsia="en-US"/>
              </w:rPr>
              <w:t>Porcentaje</w:t>
            </w:r>
          </w:p>
        </w:tc>
      </w:tr>
      <w:tr w:rsidR="008E1226" w14:paraId="70F7B26E" w14:textId="77777777" w:rsidTr="008E1226">
        <w:tc>
          <w:tcPr>
            <w:tcW w:w="3181" w:type="dxa"/>
          </w:tcPr>
          <w:p w14:paraId="7E4BEC43" w14:textId="7F54C95F" w:rsidR="008E1226" w:rsidRDefault="008E1226"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Micro</w:t>
            </w:r>
          </w:p>
        </w:tc>
        <w:tc>
          <w:tcPr>
            <w:tcW w:w="3181" w:type="dxa"/>
          </w:tcPr>
          <w:p w14:paraId="41B3B3A9" w14:textId="028FCA06"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5</w:t>
            </w:r>
          </w:p>
        </w:tc>
        <w:tc>
          <w:tcPr>
            <w:tcW w:w="3182" w:type="dxa"/>
          </w:tcPr>
          <w:p w14:paraId="260034D6" w14:textId="7F9B1CCE"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10</w:t>
            </w:r>
          </w:p>
        </w:tc>
      </w:tr>
      <w:tr w:rsidR="008E1226" w14:paraId="2028E1B2" w14:textId="77777777" w:rsidTr="008E1226">
        <w:tc>
          <w:tcPr>
            <w:tcW w:w="3181" w:type="dxa"/>
          </w:tcPr>
          <w:p w14:paraId="69852B1B" w14:textId="1D4D30B7"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Pequeña</w:t>
            </w:r>
          </w:p>
        </w:tc>
        <w:tc>
          <w:tcPr>
            <w:tcW w:w="3181" w:type="dxa"/>
          </w:tcPr>
          <w:p w14:paraId="34D3A278" w14:textId="08579C6A"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8</w:t>
            </w:r>
          </w:p>
        </w:tc>
        <w:tc>
          <w:tcPr>
            <w:tcW w:w="3182" w:type="dxa"/>
          </w:tcPr>
          <w:p w14:paraId="360CB281" w14:textId="18C95A55"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16</w:t>
            </w:r>
          </w:p>
        </w:tc>
      </w:tr>
      <w:tr w:rsidR="008E1226" w14:paraId="3CC299EE" w14:textId="77777777" w:rsidTr="008E1226">
        <w:tc>
          <w:tcPr>
            <w:tcW w:w="3181" w:type="dxa"/>
          </w:tcPr>
          <w:p w14:paraId="5B67338B" w14:textId="23305B97"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Mediana</w:t>
            </w:r>
          </w:p>
        </w:tc>
        <w:tc>
          <w:tcPr>
            <w:tcW w:w="3181" w:type="dxa"/>
          </w:tcPr>
          <w:p w14:paraId="21313915" w14:textId="7A128109"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20</w:t>
            </w:r>
          </w:p>
        </w:tc>
        <w:tc>
          <w:tcPr>
            <w:tcW w:w="3182" w:type="dxa"/>
          </w:tcPr>
          <w:p w14:paraId="7867AF72" w14:textId="35BAF331"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40</w:t>
            </w:r>
          </w:p>
        </w:tc>
      </w:tr>
      <w:tr w:rsidR="008E1226" w14:paraId="2FFEF592" w14:textId="77777777" w:rsidTr="008E1226">
        <w:tc>
          <w:tcPr>
            <w:tcW w:w="3181" w:type="dxa"/>
          </w:tcPr>
          <w:p w14:paraId="1098207F" w14:textId="79C25646" w:rsidR="0070196A"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Grande</w:t>
            </w:r>
          </w:p>
        </w:tc>
        <w:tc>
          <w:tcPr>
            <w:tcW w:w="3181" w:type="dxa"/>
          </w:tcPr>
          <w:p w14:paraId="3723643B" w14:textId="0B12F254"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17</w:t>
            </w:r>
          </w:p>
        </w:tc>
        <w:tc>
          <w:tcPr>
            <w:tcW w:w="3182" w:type="dxa"/>
          </w:tcPr>
          <w:p w14:paraId="63C8F8D5" w14:textId="60106FCC"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34</w:t>
            </w:r>
          </w:p>
        </w:tc>
      </w:tr>
      <w:tr w:rsidR="008E1226" w14:paraId="4799DC57" w14:textId="77777777" w:rsidTr="008E1226">
        <w:tc>
          <w:tcPr>
            <w:tcW w:w="3181" w:type="dxa"/>
          </w:tcPr>
          <w:p w14:paraId="631FB4FC" w14:textId="2F74C17A"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Total</w:t>
            </w:r>
          </w:p>
        </w:tc>
        <w:tc>
          <w:tcPr>
            <w:tcW w:w="3181" w:type="dxa"/>
          </w:tcPr>
          <w:p w14:paraId="526F044F" w14:textId="63CD493D"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fldChar w:fldCharType="begin"/>
            </w:r>
            <w:r>
              <w:rPr>
                <w:rFonts w:ascii="Times New Roman" w:eastAsiaTheme="minorHAnsi" w:hAnsi="Times New Roman" w:cs="Times New Roman"/>
                <w:lang w:val="es-MX" w:eastAsia="en-US"/>
              </w:rPr>
              <w:instrText xml:space="preserve"> =SUM(ABOVE) </w:instrText>
            </w:r>
            <w:r>
              <w:rPr>
                <w:rFonts w:ascii="Times New Roman" w:eastAsiaTheme="minorHAnsi" w:hAnsi="Times New Roman" w:cs="Times New Roman"/>
                <w:lang w:val="es-MX" w:eastAsia="en-US"/>
              </w:rPr>
              <w:fldChar w:fldCharType="separate"/>
            </w:r>
            <w:r>
              <w:rPr>
                <w:rFonts w:ascii="Times New Roman" w:eastAsiaTheme="minorHAnsi" w:hAnsi="Times New Roman" w:cs="Times New Roman"/>
                <w:noProof/>
                <w:lang w:val="es-MX" w:eastAsia="en-US"/>
              </w:rPr>
              <w:t>50</w:t>
            </w:r>
            <w:r>
              <w:rPr>
                <w:rFonts w:ascii="Times New Roman" w:eastAsiaTheme="minorHAnsi" w:hAnsi="Times New Roman" w:cs="Times New Roman"/>
                <w:lang w:val="es-MX" w:eastAsia="en-US"/>
              </w:rPr>
              <w:fldChar w:fldCharType="end"/>
            </w:r>
          </w:p>
        </w:tc>
        <w:tc>
          <w:tcPr>
            <w:tcW w:w="3182" w:type="dxa"/>
          </w:tcPr>
          <w:p w14:paraId="08051F99" w14:textId="4F32968E" w:rsidR="008E1226" w:rsidRDefault="0070196A" w:rsidP="009655E4">
            <w:pPr>
              <w:autoSpaceDE w:val="0"/>
              <w:autoSpaceDN w:val="0"/>
              <w:adjustRightInd w:val="0"/>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fldChar w:fldCharType="begin"/>
            </w:r>
            <w:r>
              <w:rPr>
                <w:rFonts w:ascii="Times New Roman" w:eastAsiaTheme="minorHAnsi" w:hAnsi="Times New Roman" w:cs="Times New Roman"/>
                <w:lang w:val="es-MX" w:eastAsia="en-US"/>
              </w:rPr>
              <w:instrText xml:space="preserve"> =SUM(ABOVE) </w:instrText>
            </w:r>
            <w:r>
              <w:rPr>
                <w:rFonts w:ascii="Times New Roman" w:eastAsiaTheme="minorHAnsi" w:hAnsi="Times New Roman" w:cs="Times New Roman"/>
                <w:lang w:val="es-MX" w:eastAsia="en-US"/>
              </w:rPr>
              <w:fldChar w:fldCharType="separate"/>
            </w:r>
            <w:r>
              <w:rPr>
                <w:rFonts w:ascii="Times New Roman" w:eastAsiaTheme="minorHAnsi" w:hAnsi="Times New Roman" w:cs="Times New Roman"/>
                <w:noProof/>
                <w:lang w:val="es-MX" w:eastAsia="en-US"/>
              </w:rPr>
              <w:t>100</w:t>
            </w:r>
            <w:r>
              <w:rPr>
                <w:rFonts w:ascii="Times New Roman" w:eastAsiaTheme="minorHAnsi" w:hAnsi="Times New Roman" w:cs="Times New Roman"/>
                <w:lang w:val="es-MX" w:eastAsia="en-US"/>
              </w:rPr>
              <w:fldChar w:fldCharType="end"/>
            </w:r>
          </w:p>
        </w:tc>
      </w:tr>
    </w:tbl>
    <w:p w14:paraId="7488DE6B" w14:textId="77777777" w:rsidR="004B7D39" w:rsidRDefault="004B7D39" w:rsidP="009655E4">
      <w:pPr>
        <w:autoSpaceDE w:val="0"/>
        <w:autoSpaceDN w:val="0"/>
        <w:adjustRightInd w:val="0"/>
        <w:jc w:val="both"/>
        <w:rPr>
          <w:rFonts w:ascii="Times New Roman" w:eastAsiaTheme="minorHAnsi" w:hAnsi="Times New Roman" w:cs="Times New Roman"/>
          <w:lang w:val="es-MX" w:eastAsia="en-US"/>
        </w:rPr>
      </w:pPr>
    </w:p>
    <w:p w14:paraId="7E7F97DB" w14:textId="74E24D91" w:rsidR="00053854" w:rsidRPr="00053854" w:rsidRDefault="00053854" w:rsidP="00053854">
      <w:pPr>
        <w:autoSpaceDE w:val="0"/>
        <w:autoSpaceDN w:val="0"/>
        <w:adjustRightInd w:val="0"/>
        <w:spacing w:line="360" w:lineRule="auto"/>
        <w:jc w:val="both"/>
        <w:rPr>
          <w:rFonts w:ascii="Times New Roman" w:eastAsiaTheme="minorHAnsi" w:hAnsi="Times New Roman" w:cs="Times New Roman"/>
          <w:b/>
          <w:lang w:val="es-MX" w:eastAsia="en-US"/>
        </w:rPr>
      </w:pPr>
      <w:r w:rsidRPr="00053854">
        <w:rPr>
          <w:rFonts w:ascii="Times New Roman" w:eastAsiaTheme="minorHAnsi" w:hAnsi="Times New Roman" w:cs="Times New Roman"/>
          <w:b/>
          <w:lang w:val="es-MX" w:eastAsia="en-US"/>
        </w:rPr>
        <w:t>2) Desempeño Profesional de los egresados</w:t>
      </w:r>
    </w:p>
    <w:p w14:paraId="772BF73F" w14:textId="0EFA5F54" w:rsidR="007E0993" w:rsidRPr="007E0993" w:rsidRDefault="007E0993" w:rsidP="00103E21">
      <w:pPr>
        <w:autoSpaceDE w:val="0"/>
        <w:autoSpaceDN w:val="0"/>
        <w:adjustRightInd w:val="0"/>
        <w:spacing w:line="360" w:lineRule="auto"/>
        <w:jc w:val="both"/>
        <w:rPr>
          <w:rFonts w:ascii="Times New Roman" w:eastAsiaTheme="minorHAnsi" w:hAnsi="Times New Roman" w:cs="Times New Roman"/>
          <w:b/>
          <w:bCs/>
          <w:iCs/>
          <w:color w:val="231F20"/>
          <w:lang w:val="es-MX" w:eastAsia="en-US"/>
        </w:rPr>
      </w:pPr>
      <w:r w:rsidRPr="007E0993">
        <w:rPr>
          <w:rFonts w:ascii="Times New Roman" w:eastAsiaTheme="minorHAnsi" w:hAnsi="Times New Roman" w:cs="Times New Roman"/>
          <w:b/>
          <w:bCs/>
          <w:iCs/>
          <w:color w:val="231F20"/>
          <w:lang w:val="es-MX" w:eastAsia="en-US"/>
        </w:rPr>
        <w:t>a) Conocimientos necesarios sobre la planeación y ejecución para el buen desempeño laboral</w:t>
      </w:r>
    </w:p>
    <w:p w14:paraId="1A332946" w14:textId="42F46F60" w:rsidR="00053854" w:rsidRPr="007E0993" w:rsidRDefault="007E0993" w:rsidP="00103E21">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color w:val="000000"/>
          <w:lang w:val="es-MX" w:eastAsia="en-US"/>
        </w:rPr>
        <w:t xml:space="preserve">La evaluación que le dan los empleadores a los egresados sobre los conocimientos necesarios que demuestran tener para una buena planeación y ejecución de sus actividades fue evaluado como bueno en un 70% del total de los empleadores entrevistados, seguido de un 20% de los empleadores que los consideraron como excelentes y una proporción mínima del 10% como regulares, esta </w:t>
      </w:r>
      <w:r>
        <w:rPr>
          <w:rFonts w:ascii="Times New Roman" w:eastAsiaTheme="minorHAnsi" w:hAnsi="Times New Roman" w:cs="Times New Roman"/>
          <w:lang w:val="es-MX" w:eastAsia="en-US"/>
        </w:rPr>
        <w:t>evaluación por parte de los empleadores es importante.</w:t>
      </w:r>
    </w:p>
    <w:p w14:paraId="37C3244B" w14:textId="77777777" w:rsidR="00053854" w:rsidRDefault="00053854" w:rsidP="00103E21">
      <w:pPr>
        <w:spacing w:line="360" w:lineRule="auto"/>
        <w:jc w:val="both"/>
        <w:rPr>
          <w:rFonts w:ascii="Times New Roman" w:hAnsi="Times New Roman" w:cs="Times New Roman"/>
          <w:b/>
          <w:lang w:val="es-MX"/>
        </w:rPr>
      </w:pPr>
    </w:p>
    <w:p w14:paraId="5B8897C9" w14:textId="2F870874" w:rsidR="007E0993" w:rsidRPr="00103E21" w:rsidRDefault="007E0993" w:rsidP="00103E21">
      <w:pPr>
        <w:autoSpaceDE w:val="0"/>
        <w:autoSpaceDN w:val="0"/>
        <w:adjustRightInd w:val="0"/>
        <w:spacing w:line="360" w:lineRule="auto"/>
        <w:jc w:val="both"/>
        <w:rPr>
          <w:rFonts w:ascii="Times New Roman" w:eastAsiaTheme="minorHAnsi" w:hAnsi="Times New Roman" w:cs="Times New Roman"/>
          <w:b/>
          <w:bCs/>
          <w:iCs/>
          <w:lang w:val="es-MX" w:eastAsia="en-US"/>
        </w:rPr>
      </w:pPr>
      <w:r w:rsidRPr="00103E21">
        <w:rPr>
          <w:rFonts w:ascii="Times New Roman" w:eastAsiaTheme="minorHAnsi" w:hAnsi="Times New Roman" w:cs="Times New Roman"/>
          <w:b/>
          <w:bCs/>
          <w:iCs/>
          <w:lang w:val="es-MX" w:eastAsia="en-US"/>
        </w:rPr>
        <w:t>b) La aplicación de los conocimientos para resolver problemas de trabajo</w:t>
      </w:r>
    </w:p>
    <w:p w14:paraId="3661999B" w14:textId="4B0E1DB3" w:rsidR="007E0993" w:rsidRDefault="007E0993" w:rsidP="00103E21">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Los empleadores refieren como los egresados aplican sus conocimientos adquiridos para resolver los problemas que se presenten en el</w:t>
      </w:r>
      <w:r w:rsidR="00143344">
        <w:rPr>
          <w:rFonts w:ascii="Times New Roman" w:eastAsiaTheme="minorHAnsi" w:hAnsi="Times New Roman" w:cs="Times New Roman"/>
          <w:lang w:val="es-MX" w:eastAsia="en-US"/>
        </w:rPr>
        <w:t xml:space="preserve"> área de trabajo, un total de 35</w:t>
      </w:r>
      <w:r>
        <w:rPr>
          <w:rFonts w:ascii="Times New Roman" w:eastAsiaTheme="minorHAnsi" w:hAnsi="Times New Roman" w:cs="Times New Roman"/>
          <w:lang w:val="es-MX" w:eastAsia="en-US"/>
        </w:rPr>
        <w:t xml:space="preserve"> empleadores</w:t>
      </w:r>
      <w:r w:rsidR="008D1B20">
        <w:rPr>
          <w:rFonts w:ascii="Times New Roman" w:eastAsiaTheme="minorHAnsi" w:hAnsi="Times New Roman" w:cs="Times New Roman"/>
          <w:lang w:val="es-MX" w:eastAsia="en-US"/>
        </w:rPr>
        <w:t xml:space="preserve"> que representan el </w:t>
      </w:r>
      <w:r w:rsidR="00143344">
        <w:rPr>
          <w:rFonts w:ascii="Times New Roman" w:eastAsiaTheme="minorHAnsi" w:hAnsi="Times New Roman" w:cs="Times New Roman"/>
          <w:lang w:val="es-MX" w:eastAsia="en-US"/>
        </w:rPr>
        <w:t>70</w:t>
      </w:r>
      <w:r w:rsidR="008D1B20">
        <w:rPr>
          <w:rFonts w:ascii="Times New Roman" w:eastAsiaTheme="minorHAnsi" w:hAnsi="Times New Roman" w:cs="Times New Roman"/>
          <w:lang w:val="es-MX" w:eastAsia="en-US"/>
        </w:rPr>
        <w:t xml:space="preserve">%, consideran que los licenciados en administración son buenos para resolver problemas por medio de sus conocimientos, el </w:t>
      </w:r>
      <w:r w:rsidR="00143344">
        <w:rPr>
          <w:rFonts w:ascii="Times New Roman" w:eastAsiaTheme="minorHAnsi" w:hAnsi="Times New Roman" w:cs="Times New Roman"/>
          <w:lang w:val="es-MX" w:eastAsia="en-US"/>
        </w:rPr>
        <w:t>2</w:t>
      </w:r>
      <w:r w:rsidR="008D1B20">
        <w:rPr>
          <w:rFonts w:ascii="Times New Roman" w:eastAsiaTheme="minorHAnsi" w:hAnsi="Times New Roman" w:cs="Times New Roman"/>
          <w:lang w:val="es-MX" w:eastAsia="en-US"/>
        </w:rPr>
        <w:t>0% de los empleadores los califican</w:t>
      </w:r>
      <w:r w:rsidR="00143344">
        <w:rPr>
          <w:rFonts w:ascii="Times New Roman" w:eastAsiaTheme="minorHAnsi" w:hAnsi="Times New Roman" w:cs="Times New Roman"/>
          <w:lang w:val="es-MX" w:eastAsia="en-US"/>
        </w:rPr>
        <w:t xml:space="preserve"> como excelentes y tan solo el 10</w:t>
      </w:r>
      <w:r w:rsidR="008D1B20">
        <w:rPr>
          <w:rFonts w:ascii="Times New Roman" w:eastAsiaTheme="minorHAnsi" w:hAnsi="Times New Roman" w:cs="Times New Roman"/>
          <w:lang w:val="es-MX" w:eastAsia="en-US"/>
        </w:rPr>
        <w:t>% como regular</w:t>
      </w:r>
      <w:r w:rsidR="00143344">
        <w:rPr>
          <w:rFonts w:ascii="Times New Roman" w:eastAsiaTheme="minorHAnsi" w:hAnsi="Times New Roman" w:cs="Times New Roman"/>
          <w:lang w:val="es-MX" w:eastAsia="en-US"/>
        </w:rPr>
        <w:t>.</w:t>
      </w:r>
    </w:p>
    <w:p w14:paraId="5C8A91F4" w14:textId="77777777" w:rsidR="00143344" w:rsidRDefault="00143344" w:rsidP="00103E21">
      <w:pPr>
        <w:autoSpaceDE w:val="0"/>
        <w:autoSpaceDN w:val="0"/>
        <w:adjustRightInd w:val="0"/>
        <w:spacing w:line="360" w:lineRule="auto"/>
        <w:jc w:val="both"/>
        <w:rPr>
          <w:rFonts w:ascii="Times New Roman" w:eastAsiaTheme="minorHAnsi" w:hAnsi="Times New Roman" w:cs="Times New Roman"/>
          <w:lang w:val="es-MX" w:eastAsia="en-US"/>
        </w:rPr>
      </w:pPr>
    </w:p>
    <w:p w14:paraId="1BBE537B" w14:textId="77777777" w:rsidR="00512CD3" w:rsidRDefault="00512CD3" w:rsidP="00103E21">
      <w:pPr>
        <w:autoSpaceDE w:val="0"/>
        <w:autoSpaceDN w:val="0"/>
        <w:adjustRightInd w:val="0"/>
        <w:spacing w:line="360" w:lineRule="auto"/>
        <w:jc w:val="both"/>
        <w:rPr>
          <w:rFonts w:ascii="Times New Roman" w:eastAsiaTheme="minorHAnsi" w:hAnsi="Times New Roman" w:cs="Times New Roman"/>
          <w:lang w:val="es-MX" w:eastAsia="en-US"/>
        </w:rPr>
      </w:pPr>
    </w:p>
    <w:p w14:paraId="5EA8FABD" w14:textId="3C761CFE" w:rsidR="003F730A" w:rsidRPr="00103E21" w:rsidRDefault="003F730A" w:rsidP="00103E21">
      <w:pPr>
        <w:autoSpaceDE w:val="0"/>
        <w:autoSpaceDN w:val="0"/>
        <w:adjustRightInd w:val="0"/>
        <w:spacing w:line="360" w:lineRule="auto"/>
        <w:rPr>
          <w:rFonts w:ascii="Times New Roman" w:eastAsiaTheme="minorHAnsi" w:hAnsi="Times New Roman" w:cs="Times New Roman"/>
          <w:b/>
          <w:bCs/>
          <w:iCs/>
          <w:lang w:val="es-MX" w:eastAsia="en-US"/>
        </w:rPr>
      </w:pPr>
      <w:r w:rsidRPr="00103E21">
        <w:rPr>
          <w:rFonts w:ascii="Times New Roman" w:eastAsiaTheme="minorHAnsi" w:hAnsi="Times New Roman" w:cs="Times New Roman"/>
          <w:b/>
          <w:bCs/>
          <w:iCs/>
          <w:lang w:val="es-MX" w:eastAsia="en-US"/>
        </w:rPr>
        <w:lastRenderedPageBreak/>
        <w:t>c) Manejo de métodos y técnicas por parte de los egresados</w:t>
      </w:r>
    </w:p>
    <w:p w14:paraId="054C8563" w14:textId="0ECCCAD0" w:rsidR="003F730A" w:rsidRDefault="00B407C9" w:rsidP="00103E21">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E</w:t>
      </w:r>
      <w:r w:rsidR="003F730A">
        <w:rPr>
          <w:rFonts w:ascii="Times New Roman" w:eastAsiaTheme="minorHAnsi" w:hAnsi="Times New Roman" w:cs="Times New Roman"/>
          <w:lang w:val="es-MX" w:eastAsia="en-US"/>
        </w:rPr>
        <w:t xml:space="preserve">l porcentaje de la población de estudio, de acuerdo al manejo de métodos y técnicas por parte de los egresados en </w:t>
      </w:r>
      <w:r>
        <w:rPr>
          <w:rFonts w:ascii="Times New Roman" w:eastAsiaTheme="minorHAnsi" w:hAnsi="Times New Roman" w:cs="Times New Roman"/>
          <w:lang w:val="es-MX" w:eastAsia="en-US"/>
        </w:rPr>
        <w:t>su labor profesional</w:t>
      </w:r>
      <w:r w:rsidR="003F730A">
        <w:rPr>
          <w:rFonts w:ascii="Times New Roman" w:eastAsiaTheme="minorHAnsi" w:hAnsi="Times New Roman" w:cs="Times New Roman"/>
          <w:lang w:val="es-MX" w:eastAsia="en-US"/>
        </w:rPr>
        <w:t>, donde el 61% corresponde a un manejo bueno, el 22% regular y un 17% es considerado como excelente.</w:t>
      </w:r>
    </w:p>
    <w:p w14:paraId="42B358F9" w14:textId="39FFCB2C" w:rsidR="003F730A" w:rsidRDefault="003F730A" w:rsidP="00103E21">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De acuerdo a este resultado, se puede decir que los egresados obtienen un buen manejo de los métodos y técnicas adquiridas en el aula, puesto que se ve reflejado en el alto porcentaje al considerarlos como buenos, sin embargo sería aún más benéfico que fuese excelente.</w:t>
      </w:r>
    </w:p>
    <w:p w14:paraId="5B245AEA" w14:textId="77777777" w:rsidR="00103E21" w:rsidRDefault="00103E21" w:rsidP="00103E21">
      <w:pPr>
        <w:autoSpaceDE w:val="0"/>
        <w:autoSpaceDN w:val="0"/>
        <w:adjustRightInd w:val="0"/>
        <w:spacing w:line="360" w:lineRule="auto"/>
        <w:jc w:val="both"/>
        <w:rPr>
          <w:rFonts w:ascii="Times New Roman" w:eastAsiaTheme="minorHAnsi" w:hAnsi="Times New Roman" w:cs="Times New Roman"/>
          <w:lang w:val="es-MX" w:eastAsia="en-US"/>
        </w:rPr>
      </w:pPr>
    </w:p>
    <w:p w14:paraId="064D625A" w14:textId="1CC09728" w:rsidR="00B407C9" w:rsidRPr="00103E21" w:rsidRDefault="00CE6576" w:rsidP="00103E21">
      <w:pPr>
        <w:autoSpaceDE w:val="0"/>
        <w:autoSpaceDN w:val="0"/>
        <w:adjustRightInd w:val="0"/>
        <w:spacing w:line="360" w:lineRule="auto"/>
        <w:rPr>
          <w:rFonts w:ascii="Times New Roman" w:eastAsiaTheme="minorHAnsi" w:hAnsi="Times New Roman" w:cs="Times New Roman"/>
          <w:b/>
          <w:bCs/>
          <w:iCs/>
          <w:lang w:val="es-MX" w:eastAsia="en-US"/>
        </w:rPr>
      </w:pPr>
      <w:r w:rsidRPr="00103E21">
        <w:rPr>
          <w:rFonts w:ascii="Times New Roman" w:eastAsiaTheme="minorHAnsi" w:hAnsi="Times New Roman" w:cs="Times New Roman"/>
          <w:lang w:val="es-MX" w:eastAsia="en-US"/>
        </w:rPr>
        <w:t>d</w:t>
      </w:r>
      <w:r w:rsidRPr="00103E21">
        <w:rPr>
          <w:rFonts w:ascii="Times New Roman" w:eastAsiaTheme="minorHAnsi" w:hAnsi="Times New Roman" w:cs="Times New Roman"/>
          <w:b/>
          <w:bCs/>
          <w:iCs/>
          <w:lang w:val="es-MX" w:eastAsia="en-US"/>
        </w:rPr>
        <w:t>)</w:t>
      </w:r>
      <w:r w:rsidR="00103E21" w:rsidRPr="00103E21">
        <w:rPr>
          <w:rFonts w:ascii="Times New Roman" w:eastAsiaTheme="minorHAnsi" w:hAnsi="Times New Roman" w:cs="Times New Roman"/>
          <w:b/>
          <w:bCs/>
          <w:iCs/>
          <w:lang w:val="es-MX" w:eastAsia="en-US"/>
        </w:rPr>
        <w:t xml:space="preserve"> </w:t>
      </w:r>
      <w:r w:rsidR="00B407C9" w:rsidRPr="00103E21">
        <w:rPr>
          <w:rFonts w:ascii="Times New Roman" w:eastAsiaTheme="minorHAnsi" w:hAnsi="Times New Roman" w:cs="Times New Roman"/>
          <w:b/>
          <w:bCs/>
          <w:iCs/>
          <w:lang w:val="es-MX" w:eastAsia="en-US"/>
        </w:rPr>
        <w:t>Habilidades para resolver conflictos por parte de los egresados</w:t>
      </w:r>
    </w:p>
    <w:p w14:paraId="089DD08D" w14:textId="3B6E333A" w:rsidR="00B407C9" w:rsidRDefault="00B407C9" w:rsidP="00103E21">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El egresado debe ser un emprendedor en la negociación de los</w:t>
      </w:r>
      <w:r w:rsidR="00CE6576">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problemas que se presenten dentro de las áreas de trabajo,</w:t>
      </w:r>
      <w:r w:rsidR="00CE6576">
        <w:rPr>
          <w:rFonts w:ascii="Times New Roman" w:eastAsiaTheme="minorHAnsi" w:hAnsi="Times New Roman" w:cs="Times New Roman"/>
          <w:lang w:val="es-MX" w:eastAsia="en-US"/>
        </w:rPr>
        <w:t xml:space="preserve"> el </w:t>
      </w:r>
      <w:r>
        <w:rPr>
          <w:rFonts w:ascii="Times New Roman" w:eastAsiaTheme="minorHAnsi" w:hAnsi="Times New Roman" w:cs="Times New Roman"/>
          <w:lang w:val="es-MX" w:eastAsia="en-US"/>
        </w:rPr>
        <w:t>75% de los empleadores lo ve de esta manera al calif</w:t>
      </w:r>
      <w:r w:rsidR="00CE6576">
        <w:rPr>
          <w:rFonts w:ascii="Times New Roman" w:eastAsiaTheme="minorHAnsi" w:hAnsi="Times New Roman" w:cs="Times New Roman"/>
          <w:lang w:val="es-MX" w:eastAsia="en-US"/>
        </w:rPr>
        <w:t xml:space="preserve">icar esta habilidad como buena, </w:t>
      </w:r>
      <w:r>
        <w:rPr>
          <w:rFonts w:ascii="Times New Roman" w:eastAsiaTheme="minorHAnsi" w:hAnsi="Times New Roman" w:cs="Times New Roman"/>
          <w:lang w:val="es-MX" w:eastAsia="en-US"/>
        </w:rPr>
        <w:t>seguido de un 17% como excelentes y un porcentaj</w:t>
      </w:r>
      <w:r w:rsidR="00CE6576">
        <w:rPr>
          <w:rFonts w:ascii="Times New Roman" w:eastAsiaTheme="minorHAnsi" w:hAnsi="Times New Roman" w:cs="Times New Roman"/>
          <w:lang w:val="es-MX" w:eastAsia="en-US"/>
        </w:rPr>
        <w:t xml:space="preserve">e mínimo del 8% como regular el </w:t>
      </w:r>
      <w:r>
        <w:rPr>
          <w:rFonts w:ascii="Times New Roman" w:eastAsiaTheme="minorHAnsi" w:hAnsi="Times New Roman" w:cs="Times New Roman"/>
          <w:lang w:val="es-MX" w:eastAsia="en-US"/>
        </w:rPr>
        <w:t>cual debe ser atendido por las áreas académicas.</w:t>
      </w:r>
    </w:p>
    <w:p w14:paraId="0DB00BEB" w14:textId="77777777" w:rsidR="00CE6576" w:rsidRDefault="00CE6576" w:rsidP="00103E21">
      <w:pPr>
        <w:autoSpaceDE w:val="0"/>
        <w:autoSpaceDN w:val="0"/>
        <w:adjustRightInd w:val="0"/>
        <w:spacing w:line="360" w:lineRule="auto"/>
        <w:jc w:val="both"/>
        <w:rPr>
          <w:rFonts w:ascii="Times New Roman" w:eastAsiaTheme="minorHAnsi" w:hAnsi="Times New Roman" w:cs="Times New Roman"/>
          <w:lang w:val="es-MX" w:eastAsia="en-US"/>
        </w:rPr>
      </w:pPr>
    </w:p>
    <w:p w14:paraId="29B10856" w14:textId="77777777" w:rsidR="00CE6576" w:rsidRPr="00103E21" w:rsidRDefault="00CE6576" w:rsidP="00103E21">
      <w:pPr>
        <w:autoSpaceDE w:val="0"/>
        <w:autoSpaceDN w:val="0"/>
        <w:adjustRightInd w:val="0"/>
        <w:spacing w:line="360" w:lineRule="auto"/>
        <w:rPr>
          <w:rFonts w:ascii="Times New Roman" w:eastAsiaTheme="minorHAnsi" w:hAnsi="Times New Roman" w:cs="Times New Roman"/>
          <w:b/>
          <w:bCs/>
          <w:iCs/>
          <w:lang w:val="es-MX" w:eastAsia="en-US"/>
        </w:rPr>
      </w:pPr>
      <w:r w:rsidRPr="00103E21">
        <w:rPr>
          <w:rFonts w:ascii="Times New Roman" w:eastAsiaTheme="minorHAnsi" w:hAnsi="Times New Roman" w:cs="Times New Roman"/>
          <w:b/>
          <w:bCs/>
          <w:iCs/>
          <w:lang w:val="es-MX" w:eastAsia="en-US"/>
        </w:rPr>
        <w:t>e) Capacidad para trabajar en equipo</w:t>
      </w:r>
    </w:p>
    <w:p w14:paraId="35C5F3AA" w14:textId="7EA53665" w:rsidR="00CE6576" w:rsidRDefault="00CE6576" w:rsidP="00103E21">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El 72% de los empleadores opinan que son buenos para trabajar en equipo, un 20% los consideras como excelentes y un porcentaje mínimo del 8% los califica como regular.</w:t>
      </w:r>
    </w:p>
    <w:p w14:paraId="6291638E" w14:textId="77777777" w:rsidR="00CE6576" w:rsidRDefault="00CE6576" w:rsidP="00103E21">
      <w:pPr>
        <w:autoSpaceDE w:val="0"/>
        <w:autoSpaceDN w:val="0"/>
        <w:adjustRightInd w:val="0"/>
        <w:spacing w:line="360" w:lineRule="auto"/>
        <w:jc w:val="both"/>
        <w:rPr>
          <w:rFonts w:ascii="Times New Roman" w:eastAsiaTheme="minorHAnsi" w:hAnsi="Times New Roman" w:cs="Times New Roman"/>
          <w:lang w:val="es-MX" w:eastAsia="en-US"/>
        </w:rPr>
      </w:pPr>
    </w:p>
    <w:p w14:paraId="6DDA02C9" w14:textId="58AD046D" w:rsidR="00CE6576" w:rsidRPr="00103E21" w:rsidRDefault="00103E21" w:rsidP="00103E21">
      <w:pPr>
        <w:autoSpaceDE w:val="0"/>
        <w:autoSpaceDN w:val="0"/>
        <w:adjustRightInd w:val="0"/>
        <w:spacing w:line="360" w:lineRule="auto"/>
        <w:jc w:val="both"/>
        <w:rPr>
          <w:rFonts w:ascii="Times New Roman" w:eastAsiaTheme="minorHAnsi" w:hAnsi="Times New Roman" w:cs="Times New Roman"/>
          <w:b/>
          <w:bCs/>
          <w:iCs/>
          <w:lang w:val="es-MX" w:eastAsia="en-US"/>
        </w:rPr>
      </w:pPr>
      <w:r w:rsidRPr="00103E21">
        <w:rPr>
          <w:rFonts w:ascii="Times New Roman" w:eastAsiaTheme="minorHAnsi" w:hAnsi="Times New Roman" w:cs="Times New Roman"/>
          <w:b/>
          <w:bCs/>
          <w:iCs/>
          <w:lang w:val="es-MX" w:eastAsia="en-US"/>
        </w:rPr>
        <w:t xml:space="preserve">f) </w:t>
      </w:r>
      <w:r w:rsidR="00CE6576" w:rsidRPr="00103E21">
        <w:rPr>
          <w:rFonts w:ascii="Times New Roman" w:eastAsiaTheme="minorHAnsi" w:hAnsi="Times New Roman" w:cs="Times New Roman"/>
          <w:b/>
          <w:bCs/>
          <w:iCs/>
          <w:lang w:val="es-MX" w:eastAsia="en-US"/>
        </w:rPr>
        <w:t>Actitudes de iniciativa en el desarrollo de sus actividades</w:t>
      </w:r>
    </w:p>
    <w:p w14:paraId="2324AB8B" w14:textId="42A023EF" w:rsidR="00CE6576" w:rsidRDefault="00103E21" w:rsidP="00103E21">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U</w:t>
      </w:r>
      <w:r w:rsidR="00CE6576">
        <w:rPr>
          <w:rFonts w:ascii="Times New Roman" w:eastAsiaTheme="minorHAnsi" w:hAnsi="Times New Roman" w:cs="Times New Roman"/>
          <w:lang w:val="es-MX" w:eastAsia="en-US"/>
        </w:rPr>
        <w:t>n 55% de los empleadores entrevistados mencionan que la</w:t>
      </w:r>
      <w:r>
        <w:rPr>
          <w:rFonts w:ascii="Times New Roman" w:eastAsiaTheme="minorHAnsi" w:hAnsi="Times New Roman" w:cs="Times New Roman"/>
          <w:lang w:val="es-MX" w:eastAsia="en-US"/>
        </w:rPr>
        <w:t xml:space="preserve"> </w:t>
      </w:r>
      <w:r w:rsidR="00CE6576">
        <w:rPr>
          <w:rFonts w:ascii="Times New Roman" w:eastAsiaTheme="minorHAnsi" w:hAnsi="Times New Roman" w:cs="Times New Roman"/>
          <w:lang w:val="es-MX" w:eastAsia="en-US"/>
        </w:rPr>
        <w:t>iniciativa de los egresados para el desarrollo de sus actividades es buena, seguido de un</w:t>
      </w:r>
      <w:r>
        <w:rPr>
          <w:rFonts w:ascii="Times New Roman" w:eastAsiaTheme="minorHAnsi" w:hAnsi="Times New Roman" w:cs="Times New Roman"/>
          <w:lang w:val="es-MX" w:eastAsia="en-US"/>
        </w:rPr>
        <w:t xml:space="preserve"> </w:t>
      </w:r>
      <w:r w:rsidR="00CE6576">
        <w:rPr>
          <w:rFonts w:ascii="Times New Roman" w:eastAsiaTheme="minorHAnsi" w:hAnsi="Times New Roman" w:cs="Times New Roman"/>
          <w:lang w:val="es-MX" w:eastAsia="en-US"/>
        </w:rPr>
        <w:t>32% que los califican como excelente y un 11% como regular, sin</w:t>
      </w:r>
      <w:r>
        <w:rPr>
          <w:rFonts w:ascii="Times New Roman" w:eastAsiaTheme="minorHAnsi" w:hAnsi="Times New Roman" w:cs="Times New Roman"/>
          <w:lang w:val="es-MX" w:eastAsia="en-US"/>
        </w:rPr>
        <w:t xml:space="preserve"> </w:t>
      </w:r>
      <w:r w:rsidR="00CE6576">
        <w:rPr>
          <w:rFonts w:ascii="Times New Roman" w:eastAsiaTheme="minorHAnsi" w:hAnsi="Times New Roman" w:cs="Times New Roman"/>
          <w:lang w:val="es-MX" w:eastAsia="en-US"/>
        </w:rPr>
        <w:t>embargo se tiene un empleador del sector privado y del ramo de servicios, que califica</w:t>
      </w:r>
      <w:r>
        <w:rPr>
          <w:rFonts w:ascii="Times New Roman" w:eastAsiaTheme="minorHAnsi" w:hAnsi="Times New Roman" w:cs="Times New Roman"/>
          <w:lang w:val="es-MX" w:eastAsia="en-US"/>
        </w:rPr>
        <w:t xml:space="preserve"> </w:t>
      </w:r>
      <w:r w:rsidR="00CE6576">
        <w:rPr>
          <w:rFonts w:ascii="Times New Roman" w:eastAsiaTheme="minorHAnsi" w:hAnsi="Times New Roman" w:cs="Times New Roman"/>
          <w:lang w:val="es-MX" w:eastAsia="en-US"/>
        </w:rPr>
        <w:t>este desempeño profesional como malo y cubre el 2% de la población de estudio.</w:t>
      </w:r>
    </w:p>
    <w:p w14:paraId="441399DD" w14:textId="77777777" w:rsidR="00CE6576" w:rsidRDefault="00CE6576" w:rsidP="00103E21">
      <w:pPr>
        <w:autoSpaceDE w:val="0"/>
        <w:autoSpaceDN w:val="0"/>
        <w:adjustRightInd w:val="0"/>
        <w:spacing w:line="360" w:lineRule="auto"/>
        <w:jc w:val="both"/>
        <w:rPr>
          <w:rFonts w:ascii="Times New Roman" w:eastAsiaTheme="minorHAnsi" w:hAnsi="Times New Roman" w:cs="Times New Roman"/>
          <w:lang w:val="es-MX" w:eastAsia="en-US"/>
        </w:rPr>
      </w:pPr>
    </w:p>
    <w:p w14:paraId="2A423048" w14:textId="22DB7890" w:rsidR="00CE6576" w:rsidRPr="00103E21" w:rsidRDefault="00103E21" w:rsidP="00103E21">
      <w:pPr>
        <w:autoSpaceDE w:val="0"/>
        <w:autoSpaceDN w:val="0"/>
        <w:adjustRightInd w:val="0"/>
        <w:spacing w:line="360" w:lineRule="auto"/>
        <w:jc w:val="both"/>
        <w:rPr>
          <w:rFonts w:ascii="Times New Roman" w:eastAsiaTheme="minorHAnsi" w:hAnsi="Times New Roman" w:cs="Times New Roman"/>
          <w:b/>
          <w:bCs/>
          <w:iCs/>
          <w:color w:val="000000"/>
          <w:lang w:val="es-MX" w:eastAsia="en-US"/>
        </w:rPr>
      </w:pPr>
      <w:r w:rsidRPr="00103E21">
        <w:rPr>
          <w:rFonts w:ascii="Times New Roman" w:eastAsiaTheme="minorHAnsi" w:hAnsi="Times New Roman" w:cs="Times New Roman"/>
          <w:b/>
          <w:bCs/>
          <w:iCs/>
          <w:color w:val="231F20"/>
          <w:lang w:val="es-MX" w:eastAsia="en-US"/>
        </w:rPr>
        <w:t xml:space="preserve">g) </w:t>
      </w:r>
      <w:r w:rsidR="00CE6576" w:rsidRPr="00103E21">
        <w:rPr>
          <w:rFonts w:ascii="Times New Roman" w:eastAsiaTheme="minorHAnsi" w:hAnsi="Times New Roman" w:cs="Times New Roman"/>
          <w:b/>
          <w:bCs/>
          <w:iCs/>
          <w:color w:val="231F20"/>
          <w:lang w:val="es-MX" w:eastAsia="en-US"/>
        </w:rPr>
        <w:t>L</w:t>
      </w:r>
      <w:r w:rsidR="00CE6576" w:rsidRPr="00103E21">
        <w:rPr>
          <w:rFonts w:ascii="Times New Roman" w:eastAsiaTheme="minorHAnsi" w:hAnsi="Times New Roman" w:cs="Times New Roman"/>
          <w:b/>
          <w:bCs/>
          <w:iCs/>
          <w:color w:val="000000"/>
          <w:lang w:val="es-MX" w:eastAsia="en-US"/>
        </w:rPr>
        <w:t>iderazgo en el desarrollo de sus actividades</w:t>
      </w:r>
    </w:p>
    <w:p w14:paraId="3F027F1D" w14:textId="1EB05D47" w:rsidR="00CE6576" w:rsidRDefault="00CE6576" w:rsidP="00103E21">
      <w:pPr>
        <w:autoSpaceDE w:val="0"/>
        <w:autoSpaceDN w:val="0"/>
        <w:adjustRightInd w:val="0"/>
        <w:spacing w:line="360" w:lineRule="auto"/>
        <w:jc w:val="both"/>
        <w:rPr>
          <w:rFonts w:ascii="Times New Roman" w:eastAsiaTheme="minorHAnsi" w:hAnsi="Times New Roman" w:cs="Times New Roman"/>
          <w:color w:val="000000"/>
          <w:lang w:val="es-MX" w:eastAsia="en-US"/>
        </w:rPr>
      </w:pPr>
      <w:r>
        <w:rPr>
          <w:rFonts w:ascii="Times New Roman" w:eastAsiaTheme="minorHAnsi" w:hAnsi="Times New Roman" w:cs="Times New Roman"/>
          <w:color w:val="000000"/>
          <w:lang w:val="es-MX" w:eastAsia="en-US"/>
        </w:rPr>
        <w:t>Los resultados muestran que los empleadores califican como</w:t>
      </w:r>
      <w:r w:rsidR="00103E21">
        <w:rPr>
          <w:rFonts w:ascii="Times New Roman" w:eastAsiaTheme="minorHAnsi" w:hAnsi="Times New Roman" w:cs="Times New Roman"/>
          <w:color w:val="000000"/>
          <w:lang w:val="es-MX" w:eastAsia="en-US"/>
        </w:rPr>
        <w:t xml:space="preserve"> </w:t>
      </w:r>
      <w:r>
        <w:rPr>
          <w:rFonts w:ascii="Times New Roman" w:eastAsiaTheme="minorHAnsi" w:hAnsi="Times New Roman" w:cs="Times New Roman"/>
          <w:color w:val="000000"/>
          <w:lang w:val="es-MX" w:eastAsia="en-US"/>
        </w:rPr>
        <w:t>bueno el liderazgo que muestran los egresados en el desarrollo de sus</w:t>
      </w:r>
      <w:r w:rsidR="00103E21">
        <w:rPr>
          <w:rFonts w:ascii="Times New Roman" w:eastAsiaTheme="minorHAnsi" w:hAnsi="Times New Roman" w:cs="Times New Roman"/>
          <w:color w:val="000000"/>
          <w:lang w:val="es-MX" w:eastAsia="en-US"/>
        </w:rPr>
        <w:t xml:space="preserve"> </w:t>
      </w:r>
      <w:r>
        <w:rPr>
          <w:rFonts w:ascii="Times New Roman" w:eastAsiaTheme="minorHAnsi" w:hAnsi="Times New Roman" w:cs="Times New Roman"/>
          <w:color w:val="000000"/>
          <w:lang w:val="es-MX" w:eastAsia="en-US"/>
        </w:rPr>
        <w:t xml:space="preserve">actividades en un 45%, el 22% </w:t>
      </w:r>
      <w:r w:rsidR="00103E21">
        <w:rPr>
          <w:rFonts w:ascii="Times New Roman" w:eastAsiaTheme="minorHAnsi" w:hAnsi="Times New Roman" w:cs="Times New Roman"/>
          <w:color w:val="000000"/>
          <w:lang w:val="es-MX" w:eastAsia="en-US"/>
        </w:rPr>
        <w:t xml:space="preserve"> </w:t>
      </w:r>
      <w:r>
        <w:rPr>
          <w:rFonts w:ascii="Times New Roman" w:eastAsiaTheme="minorHAnsi" w:hAnsi="Times New Roman" w:cs="Times New Roman"/>
          <w:color w:val="000000"/>
          <w:lang w:val="es-MX" w:eastAsia="en-US"/>
        </w:rPr>
        <w:t>los califica como excelentes, un 32% baja</w:t>
      </w:r>
      <w:r w:rsidR="00103E21">
        <w:rPr>
          <w:rFonts w:ascii="Times New Roman" w:eastAsiaTheme="minorHAnsi" w:hAnsi="Times New Roman" w:cs="Times New Roman"/>
          <w:color w:val="000000"/>
          <w:lang w:val="es-MX" w:eastAsia="en-US"/>
        </w:rPr>
        <w:t xml:space="preserve"> </w:t>
      </w:r>
      <w:r>
        <w:rPr>
          <w:rFonts w:ascii="Times New Roman" w:eastAsiaTheme="minorHAnsi" w:hAnsi="Times New Roman" w:cs="Times New Roman"/>
          <w:color w:val="000000"/>
          <w:lang w:val="es-MX" w:eastAsia="en-US"/>
        </w:rPr>
        <w:t>su calificación a regulares y se tiene un 1% que los califica como malos.</w:t>
      </w:r>
    </w:p>
    <w:p w14:paraId="08781F18" w14:textId="77777777" w:rsidR="00CE6576" w:rsidRDefault="00CE6576" w:rsidP="00103E21">
      <w:pPr>
        <w:autoSpaceDE w:val="0"/>
        <w:autoSpaceDN w:val="0"/>
        <w:adjustRightInd w:val="0"/>
        <w:spacing w:line="360" w:lineRule="auto"/>
        <w:jc w:val="both"/>
        <w:rPr>
          <w:rFonts w:ascii="Times New Roman" w:eastAsiaTheme="minorHAnsi" w:hAnsi="Times New Roman" w:cs="Times New Roman"/>
          <w:color w:val="000000"/>
          <w:lang w:val="es-MX" w:eastAsia="en-US"/>
        </w:rPr>
      </w:pPr>
    </w:p>
    <w:p w14:paraId="6F956674" w14:textId="77777777" w:rsidR="00512CD3" w:rsidRDefault="00512CD3" w:rsidP="00103E21">
      <w:pPr>
        <w:autoSpaceDE w:val="0"/>
        <w:autoSpaceDN w:val="0"/>
        <w:adjustRightInd w:val="0"/>
        <w:spacing w:line="360" w:lineRule="auto"/>
        <w:jc w:val="both"/>
        <w:rPr>
          <w:rFonts w:ascii="Times New Roman" w:eastAsiaTheme="minorHAnsi" w:hAnsi="Times New Roman" w:cs="Times New Roman"/>
          <w:color w:val="000000"/>
          <w:lang w:val="es-MX" w:eastAsia="en-US"/>
        </w:rPr>
      </w:pPr>
    </w:p>
    <w:p w14:paraId="51886900" w14:textId="77777777" w:rsidR="00512CD3" w:rsidRDefault="00512CD3" w:rsidP="00103E21">
      <w:pPr>
        <w:autoSpaceDE w:val="0"/>
        <w:autoSpaceDN w:val="0"/>
        <w:adjustRightInd w:val="0"/>
        <w:spacing w:line="360" w:lineRule="auto"/>
        <w:jc w:val="both"/>
        <w:rPr>
          <w:rFonts w:ascii="Times New Roman" w:eastAsiaTheme="minorHAnsi" w:hAnsi="Times New Roman" w:cs="Times New Roman"/>
          <w:color w:val="000000"/>
          <w:lang w:val="es-MX" w:eastAsia="en-US"/>
        </w:rPr>
      </w:pPr>
    </w:p>
    <w:p w14:paraId="7838F459" w14:textId="62821BCC" w:rsidR="00CE6576" w:rsidRPr="00512CD3" w:rsidRDefault="00103E21" w:rsidP="00103E21">
      <w:pPr>
        <w:autoSpaceDE w:val="0"/>
        <w:autoSpaceDN w:val="0"/>
        <w:adjustRightInd w:val="0"/>
        <w:spacing w:line="360" w:lineRule="auto"/>
        <w:rPr>
          <w:rFonts w:ascii="Times New Roman" w:eastAsiaTheme="minorHAnsi" w:hAnsi="Times New Roman" w:cs="Times New Roman"/>
          <w:b/>
          <w:bCs/>
          <w:iCs/>
          <w:color w:val="000000" w:themeColor="text1"/>
          <w:lang w:val="es-MX" w:eastAsia="en-US"/>
        </w:rPr>
      </w:pPr>
      <w:r w:rsidRPr="00512CD3">
        <w:rPr>
          <w:rFonts w:ascii="Times New Roman" w:eastAsiaTheme="minorHAnsi" w:hAnsi="Times New Roman" w:cs="Times New Roman"/>
          <w:b/>
          <w:bCs/>
          <w:iCs/>
          <w:color w:val="000000" w:themeColor="text1"/>
          <w:lang w:val="es-MX" w:eastAsia="en-US"/>
        </w:rPr>
        <w:lastRenderedPageBreak/>
        <w:t>h)</w:t>
      </w:r>
      <w:r w:rsidR="00DD1AE8" w:rsidRPr="00512CD3">
        <w:rPr>
          <w:rFonts w:ascii="Times New Roman" w:eastAsiaTheme="minorHAnsi" w:hAnsi="Times New Roman" w:cs="Times New Roman"/>
          <w:b/>
          <w:bCs/>
          <w:iCs/>
          <w:color w:val="000000" w:themeColor="text1"/>
          <w:lang w:val="es-MX" w:eastAsia="en-US"/>
        </w:rPr>
        <w:t xml:space="preserve"> </w:t>
      </w:r>
      <w:r w:rsidR="00CE6576" w:rsidRPr="00512CD3">
        <w:rPr>
          <w:rFonts w:ascii="Times New Roman" w:eastAsiaTheme="minorHAnsi" w:hAnsi="Times New Roman" w:cs="Times New Roman"/>
          <w:b/>
          <w:bCs/>
          <w:iCs/>
          <w:color w:val="000000" w:themeColor="text1"/>
          <w:lang w:val="es-MX" w:eastAsia="en-US"/>
        </w:rPr>
        <w:t>Requerimiento del nivel inglés en los egresados</w:t>
      </w:r>
    </w:p>
    <w:p w14:paraId="034D8A7A" w14:textId="38403F4E" w:rsidR="00CE6576" w:rsidRDefault="00CE6576" w:rsidP="00103E21">
      <w:pPr>
        <w:autoSpaceDE w:val="0"/>
        <w:autoSpaceDN w:val="0"/>
        <w:adjustRightInd w:val="0"/>
        <w:spacing w:line="360" w:lineRule="auto"/>
        <w:jc w:val="both"/>
        <w:rPr>
          <w:rFonts w:ascii="Times New Roman" w:eastAsiaTheme="minorHAnsi" w:hAnsi="Times New Roman" w:cs="Times New Roman"/>
          <w:color w:val="000000"/>
          <w:lang w:val="es-MX" w:eastAsia="en-US"/>
        </w:rPr>
      </w:pPr>
      <w:r>
        <w:rPr>
          <w:rFonts w:ascii="Times New Roman" w:eastAsiaTheme="minorHAnsi" w:hAnsi="Times New Roman" w:cs="Times New Roman"/>
          <w:color w:val="000000"/>
          <w:lang w:val="es-MX" w:eastAsia="en-US"/>
        </w:rPr>
        <w:t xml:space="preserve">El manejo de un segundo idioma abre puertas laborales a los egresados, </w:t>
      </w:r>
      <w:r w:rsidR="00DD1AE8">
        <w:rPr>
          <w:rFonts w:ascii="Times New Roman" w:eastAsiaTheme="minorHAnsi" w:hAnsi="Times New Roman" w:cs="Times New Roman"/>
          <w:color w:val="000000"/>
          <w:lang w:val="es-MX" w:eastAsia="en-US"/>
        </w:rPr>
        <w:t xml:space="preserve">el 70% de los empleadores requieren un manejo alto, tanto de manera oral como escrita y el 30% no </w:t>
      </w:r>
      <w:proofErr w:type="gramStart"/>
      <w:r w:rsidR="00DD1AE8">
        <w:rPr>
          <w:rFonts w:ascii="Times New Roman" w:eastAsiaTheme="minorHAnsi" w:hAnsi="Times New Roman" w:cs="Times New Roman"/>
          <w:color w:val="000000"/>
          <w:lang w:val="es-MX" w:eastAsia="en-US"/>
        </w:rPr>
        <w:t>es</w:t>
      </w:r>
      <w:proofErr w:type="gramEnd"/>
      <w:r w:rsidR="00DD1AE8">
        <w:rPr>
          <w:rFonts w:ascii="Times New Roman" w:eastAsiaTheme="minorHAnsi" w:hAnsi="Times New Roman" w:cs="Times New Roman"/>
          <w:color w:val="000000"/>
          <w:lang w:val="es-MX" w:eastAsia="en-US"/>
        </w:rPr>
        <w:t xml:space="preserve"> muy importante.</w:t>
      </w:r>
      <w:r w:rsidR="00DD1AE8">
        <w:rPr>
          <w:rFonts w:ascii="Times New Roman" w:eastAsiaTheme="minorHAnsi" w:hAnsi="Times New Roman" w:cs="Times New Roman"/>
          <w:lang w:val="es-MX" w:eastAsia="en-US"/>
        </w:rPr>
        <w:t xml:space="preserve"> Hoy más que nunca resulta imprescindible el uso  de un segundo idioma, en particular el inglés.</w:t>
      </w:r>
    </w:p>
    <w:p w14:paraId="50C62AFC" w14:textId="77777777" w:rsidR="00CE6576" w:rsidRPr="00CE6576" w:rsidRDefault="00CE6576" w:rsidP="00CE6576">
      <w:pPr>
        <w:autoSpaceDE w:val="0"/>
        <w:autoSpaceDN w:val="0"/>
        <w:adjustRightInd w:val="0"/>
        <w:jc w:val="both"/>
        <w:rPr>
          <w:rFonts w:ascii="Times New Roman" w:eastAsiaTheme="minorHAnsi" w:hAnsi="Times New Roman" w:cs="Times New Roman"/>
          <w:b/>
          <w:bCs/>
          <w:i/>
          <w:iCs/>
          <w:lang w:val="es-MX" w:eastAsia="en-US"/>
        </w:rPr>
      </w:pPr>
    </w:p>
    <w:p w14:paraId="23DDE28C" w14:textId="77777777" w:rsidR="00B407C9" w:rsidRDefault="00B407C9" w:rsidP="00CE6576">
      <w:pPr>
        <w:autoSpaceDE w:val="0"/>
        <w:autoSpaceDN w:val="0"/>
        <w:adjustRightInd w:val="0"/>
        <w:jc w:val="both"/>
        <w:rPr>
          <w:rFonts w:ascii="Times New Roman" w:eastAsiaTheme="minorHAnsi" w:hAnsi="Times New Roman" w:cs="Times New Roman"/>
          <w:lang w:val="es-MX" w:eastAsia="en-US"/>
        </w:rPr>
      </w:pPr>
    </w:p>
    <w:p w14:paraId="7C238DD9" w14:textId="77777777" w:rsidR="003C7AD1" w:rsidRDefault="003C7AD1" w:rsidP="008D1B20">
      <w:pPr>
        <w:spacing w:line="360" w:lineRule="auto"/>
        <w:jc w:val="both"/>
        <w:rPr>
          <w:rFonts w:ascii="Times New Roman" w:hAnsi="Times New Roman" w:cs="Times New Roman"/>
          <w:b/>
          <w:lang w:val="es-ES"/>
        </w:rPr>
      </w:pPr>
      <w:r w:rsidRPr="00733F37">
        <w:rPr>
          <w:rFonts w:ascii="Times New Roman" w:hAnsi="Times New Roman" w:cs="Times New Roman"/>
          <w:b/>
          <w:lang w:val="es-ES"/>
        </w:rPr>
        <w:t>Conclusiones</w:t>
      </w:r>
    </w:p>
    <w:p w14:paraId="57C1EF9F" w14:textId="205365F8" w:rsidR="00523660" w:rsidRDefault="00523660" w:rsidP="00D2628B">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Al observar los resultados del estudio realizado, en general </w:t>
      </w:r>
      <w:r w:rsidR="00A21AB2">
        <w:rPr>
          <w:rFonts w:ascii="Times New Roman" w:eastAsiaTheme="minorHAnsi" w:hAnsi="Times New Roman" w:cs="Times New Roman"/>
          <w:lang w:val="es-MX" w:eastAsia="en-US"/>
        </w:rPr>
        <w:t xml:space="preserve">la opinión </w:t>
      </w:r>
      <w:r>
        <w:rPr>
          <w:rFonts w:ascii="Times New Roman" w:eastAsiaTheme="minorHAnsi" w:hAnsi="Times New Roman" w:cs="Times New Roman"/>
          <w:lang w:val="es-MX" w:eastAsia="en-US"/>
        </w:rPr>
        <w:t>es</w:t>
      </w:r>
      <w:r w:rsidR="00A21AB2">
        <w:rPr>
          <w:rFonts w:ascii="Times New Roman" w:eastAsiaTheme="minorHAnsi" w:hAnsi="Times New Roman" w:cs="Times New Roman"/>
          <w:lang w:val="es-MX" w:eastAsia="en-US"/>
        </w:rPr>
        <w:t xml:space="preserve"> positiva</w:t>
      </w:r>
      <w:r>
        <w:rPr>
          <w:rFonts w:ascii="Times New Roman" w:eastAsiaTheme="minorHAnsi" w:hAnsi="Times New Roman" w:cs="Times New Roman"/>
          <w:lang w:val="es-MX" w:eastAsia="en-US"/>
        </w:rPr>
        <w:t xml:space="preserve"> en cuanto a la apreciación de los empleador</w:t>
      </w:r>
      <w:r w:rsidR="00A21AB2">
        <w:rPr>
          <w:rFonts w:ascii="Times New Roman" w:eastAsiaTheme="minorHAnsi" w:hAnsi="Times New Roman" w:cs="Times New Roman"/>
          <w:lang w:val="es-MX" w:eastAsia="en-US"/>
        </w:rPr>
        <w:t xml:space="preserve">es respecto al desempeño de los </w:t>
      </w:r>
      <w:r>
        <w:rPr>
          <w:rFonts w:ascii="Times New Roman" w:eastAsiaTheme="minorHAnsi" w:hAnsi="Times New Roman" w:cs="Times New Roman"/>
          <w:lang w:val="es-MX" w:eastAsia="en-US"/>
        </w:rPr>
        <w:t>egresados. El alto índice de satisfacc</w:t>
      </w:r>
      <w:r w:rsidR="00A21AB2">
        <w:rPr>
          <w:rFonts w:ascii="Times New Roman" w:eastAsiaTheme="minorHAnsi" w:hAnsi="Times New Roman" w:cs="Times New Roman"/>
          <w:lang w:val="es-MX" w:eastAsia="en-US"/>
        </w:rPr>
        <w:t xml:space="preserve">ión en las diferentes variables </w:t>
      </w:r>
      <w:r>
        <w:rPr>
          <w:rFonts w:ascii="Times New Roman" w:eastAsiaTheme="minorHAnsi" w:hAnsi="Times New Roman" w:cs="Times New Roman"/>
          <w:lang w:val="es-MX" w:eastAsia="en-US"/>
        </w:rPr>
        <w:t>obtenidas así lo corrobora, llegando a las conclusiones y</w:t>
      </w:r>
      <w:r w:rsidR="00A21AB2">
        <w:rPr>
          <w:rFonts w:ascii="Times New Roman" w:eastAsiaTheme="minorHAnsi" w:hAnsi="Times New Roman" w:cs="Times New Roman"/>
          <w:lang w:val="es-MX" w:eastAsia="en-US"/>
        </w:rPr>
        <w:t xml:space="preserve"> sugerencias siguientes</w:t>
      </w:r>
      <w:r>
        <w:rPr>
          <w:rFonts w:ascii="Times New Roman" w:eastAsiaTheme="minorHAnsi" w:hAnsi="Times New Roman" w:cs="Times New Roman"/>
          <w:lang w:val="es-MX" w:eastAsia="en-US"/>
        </w:rPr>
        <w:t>:</w:t>
      </w:r>
    </w:p>
    <w:p w14:paraId="36B1204C" w14:textId="77777777" w:rsidR="00A21AB2" w:rsidRDefault="00A21AB2" w:rsidP="00D2628B">
      <w:pPr>
        <w:autoSpaceDE w:val="0"/>
        <w:autoSpaceDN w:val="0"/>
        <w:adjustRightInd w:val="0"/>
        <w:spacing w:line="360" w:lineRule="auto"/>
        <w:jc w:val="both"/>
        <w:rPr>
          <w:rFonts w:ascii="Times New Roman" w:eastAsiaTheme="minorHAnsi" w:hAnsi="Times New Roman" w:cs="Times New Roman"/>
          <w:lang w:val="es-MX" w:eastAsia="en-US"/>
        </w:rPr>
      </w:pPr>
    </w:p>
    <w:p w14:paraId="0448C85E" w14:textId="3A7BB04A" w:rsidR="00523660" w:rsidRDefault="00523660" w:rsidP="00D2628B">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Es importante mencionar que se pueden rescatar </w:t>
      </w:r>
      <w:r w:rsidR="00A21AB2">
        <w:rPr>
          <w:rFonts w:ascii="Times New Roman" w:eastAsiaTheme="minorHAnsi" w:hAnsi="Times New Roman" w:cs="Times New Roman"/>
          <w:lang w:val="es-MX" w:eastAsia="en-US"/>
        </w:rPr>
        <w:t xml:space="preserve">algunos indicadores que arrojan </w:t>
      </w:r>
      <w:r>
        <w:rPr>
          <w:rFonts w:ascii="Times New Roman" w:eastAsiaTheme="minorHAnsi" w:hAnsi="Times New Roman" w:cs="Times New Roman"/>
          <w:lang w:val="es-MX" w:eastAsia="en-US"/>
        </w:rPr>
        <w:t>resultados en situaciones interesantes pudiendo repres</w:t>
      </w:r>
      <w:r w:rsidR="00A21AB2">
        <w:rPr>
          <w:rFonts w:ascii="Times New Roman" w:eastAsiaTheme="minorHAnsi" w:hAnsi="Times New Roman" w:cs="Times New Roman"/>
          <w:lang w:val="es-MX" w:eastAsia="en-US"/>
        </w:rPr>
        <w:t xml:space="preserve">entar líneas de investigación a </w:t>
      </w:r>
      <w:r>
        <w:rPr>
          <w:rFonts w:ascii="Times New Roman" w:eastAsiaTheme="minorHAnsi" w:hAnsi="Times New Roman" w:cs="Times New Roman"/>
          <w:lang w:val="es-MX" w:eastAsia="en-US"/>
        </w:rPr>
        <w:t xml:space="preserve">desarrollar. </w:t>
      </w:r>
    </w:p>
    <w:p w14:paraId="2A3E6215" w14:textId="675CF8A9" w:rsidR="00523660" w:rsidRDefault="00051CF4" w:rsidP="00D2628B">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L</w:t>
      </w:r>
      <w:r w:rsidR="00A21AB2">
        <w:rPr>
          <w:rFonts w:ascii="Times New Roman" w:eastAsiaTheme="minorHAnsi" w:hAnsi="Times New Roman" w:cs="Times New Roman"/>
          <w:lang w:val="es-MX" w:eastAsia="en-US"/>
        </w:rPr>
        <w:t xml:space="preserve">a mayoría de los egresados </w:t>
      </w:r>
      <w:r>
        <w:rPr>
          <w:rFonts w:ascii="Times New Roman" w:eastAsiaTheme="minorHAnsi" w:hAnsi="Times New Roman" w:cs="Times New Roman"/>
          <w:lang w:val="es-MX" w:eastAsia="en-US"/>
        </w:rPr>
        <w:t xml:space="preserve">trabajan en grandes empresas. </w:t>
      </w:r>
      <w:r w:rsidR="00523660">
        <w:rPr>
          <w:rFonts w:ascii="Times New Roman" w:eastAsiaTheme="minorHAnsi" w:hAnsi="Times New Roman" w:cs="Times New Roman"/>
          <w:lang w:val="es-MX" w:eastAsia="en-US"/>
        </w:rPr>
        <w:t>Es de considerar la evaluación que la mayoría de las</w:t>
      </w:r>
      <w:r w:rsidR="00A21AB2">
        <w:rPr>
          <w:rFonts w:ascii="Times New Roman" w:eastAsiaTheme="minorHAnsi" w:hAnsi="Times New Roman" w:cs="Times New Roman"/>
          <w:lang w:val="es-MX" w:eastAsia="en-US"/>
        </w:rPr>
        <w:t xml:space="preserve"> empresas califican como buena: </w:t>
      </w:r>
      <w:r w:rsidR="00523660">
        <w:rPr>
          <w:rFonts w:ascii="Times New Roman" w:eastAsiaTheme="minorHAnsi" w:hAnsi="Times New Roman" w:cs="Times New Roman"/>
          <w:lang w:val="es-MX" w:eastAsia="en-US"/>
        </w:rPr>
        <w:t>los conocimientos, tanto para planear y ejecutar sus acti</w:t>
      </w:r>
      <w:r w:rsidR="00A21AB2">
        <w:rPr>
          <w:rFonts w:ascii="Times New Roman" w:eastAsiaTheme="minorHAnsi" w:hAnsi="Times New Roman" w:cs="Times New Roman"/>
          <w:lang w:val="es-MX" w:eastAsia="en-US"/>
        </w:rPr>
        <w:t xml:space="preserve">vidades, así como para resolver </w:t>
      </w:r>
      <w:r w:rsidR="00523660">
        <w:rPr>
          <w:rFonts w:ascii="Times New Roman" w:eastAsiaTheme="minorHAnsi" w:hAnsi="Times New Roman" w:cs="Times New Roman"/>
          <w:lang w:val="es-MX" w:eastAsia="en-US"/>
        </w:rPr>
        <w:t>problemas de trabajo y poder tener un buen desempeño</w:t>
      </w:r>
      <w:r w:rsidR="00A21AB2">
        <w:rPr>
          <w:rFonts w:ascii="Times New Roman" w:eastAsiaTheme="minorHAnsi" w:hAnsi="Times New Roman" w:cs="Times New Roman"/>
          <w:lang w:val="es-MX" w:eastAsia="en-US"/>
        </w:rPr>
        <w:t xml:space="preserve"> laboral. Otro indicador que le </w:t>
      </w:r>
      <w:r w:rsidR="00523660">
        <w:rPr>
          <w:rFonts w:ascii="Times New Roman" w:eastAsiaTheme="minorHAnsi" w:hAnsi="Times New Roman" w:cs="Times New Roman"/>
          <w:lang w:val="es-MX" w:eastAsia="en-US"/>
        </w:rPr>
        <w:t xml:space="preserve">favorece al egresado en la evaluación, es la capacidad </w:t>
      </w:r>
      <w:r w:rsidR="00A21AB2">
        <w:rPr>
          <w:rFonts w:ascii="Times New Roman" w:eastAsiaTheme="minorHAnsi" w:hAnsi="Times New Roman" w:cs="Times New Roman"/>
          <w:lang w:val="es-MX" w:eastAsia="en-US"/>
        </w:rPr>
        <w:t xml:space="preserve">que éste demostró a trabajar en </w:t>
      </w:r>
      <w:r w:rsidR="00523660">
        <w:rPr>
          <w:rFonts w:ascii="Times New Roman" w:eastAsiaTheme="minorHAnsi" w:hAnsi="Times New Roman" w:cs="Times New Roman"/>
          <w:lang w:val="es-MX" w:eastAsia="en-US"/>
        </w:rPr>
        <w:t>equipo, un factor importante para el emprendedor, ya que normalmente genera el entusiasmo para que el resultado sea satisfactorio en l</w:t>
      </w:r>
      <w:r w:rsidR="00A21AB2">
        <w:rPr>
          <w:rFonts w:ascii="Times New Roman" w:eastAsiaTheme="minorHAnsi" w:hAnsi="Times New Roman" w:cs="Times New Roman"/>
          <w:lang w:val="es-MX" w:eastAsia="en-US"/>
        </w:rPr>
        <w:t xml:space="preserve">as tareas encomendadas y exista </w:t>
      </w:r>
      <w:r w:rsidR="00523660">
        <w:rPr>
          <w:rFonts w:ascii="Times New Roman" w:eastAsiaTheme="minorHAnsi" w:hAnsi="Times New Roman" w:cs="Times New Roman"/>
          <w:lang w:val="es-MX" w:eastAsia="en-US"/>
        </w:rPr>
        <w:t>solidaridad y sentido de pertenencia.</w:t>
      </w:r>
    </w:p>
    <w:p w14:paraId="10C5DB44" w14:textId="496CDA49" w:rsidR="00523660" w:rsidRDefault="00523660" w:rsidP="00D2628B">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Cada día se empl</w:t>
      </w:r>
      <w:r w:rsidR="00A21AB2">
        <w:rPr>
          <w:rFonts w:ascii="Times New Roman" w:eastAsiaTheme="minorHAnsi" w:hAnsi="Times New Roman" w:cs="Times New Roman"/>
          <w:lang w:val="es-MX" w:eastAsia="en-US"/>
        </w:rPr>
        <w:t xml:space="preserve">ea más, </w:t>
      </w:r>
      <w:r w:rsidR="00DD1AE8">
        <w:rPr>
          <w:rFonts w:ascii="Times New Roman" w:eastAsiaTheme="minorHAnsi" w:hAnsi="Times New Roman" w:cs="Times New Roman"/>
          <w:lang w:val="es-MX" w:eastAsia="en-US"/>
        </w:rPr>
        <w:t xml:space="preserve">el uso del idioma inglés </w:t>
      </w:r>
      <w:r w:rsidR="00A21AB2">
        <w:rPr>
          <w:rFonts w:ascii="Times New Roman" w:eastAsiaTheme="minorHAnsi" w:hAnsi="Times New Roman" w:cs="Times New Roman"/>
          <w:lang w:val="es-MX" w:eastAsia="en-US"/>
        </w:rPr>
        <w:t xml:space="preserve">en casi todas las áreas </w:t>
      </w:r>
      <w:r>
        <w:rPr>
          <w:rFonts w:ascii="Times New Roman" w:eastAsiaTheme="minorHAnsi" w:hAnsi="Times New Roman" w:cs="Times New Roman"/>
          <w:lang w:val="es-MX" w:eastAsia="en-US"/>
        </w:rPr>
        <w:t>del conocimiento y desarrollo humanos, prácticamente pue</w:t>
      </w:r>
      <w:r w:rsidR="00A21AB2">
        <w:rPr>
          <w:rFonts w:ascii="Times New Roman" w:eastAsiaTheme="minorHAnsi" w:hAnsi="Times New Roman" w:cs="Times New Roman"/>
          <w:lang w:val="es-MX" w:eastAsia="en-US"/>
        </w:rPr>
        <w:t xml:space="preserve">de afirmarse que se trata de la </w:t>
      </w:r>
      <w:r>
        <w:rPr>
          <w:rFonts w:ascii="Times New Roman" w:eastAsiaTheme="minorHAnsi" w:hAnsi="Times New Roman" w:cs="Times New Roman"/>
          <w:lang w:val="es-MX" w:eastAsia="en-US"/>
        </w:rPr>
        <w:t>lengua del mundo actual.</w:t>
      </w:r>
    </w:p>
    <w:p w14:paraId="643B4D08" w14:textId="116239A0" w:rsidR="00523660" w:rsidRDefault="00A21AB2" w:rsidP="00D2628B">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 xml:space="preserve">Es de suma importancia la </w:t>
      </w:r>
      <w:r w:rsidR="00523660">
        <w:rPr>
          <w:rFonts w:ascii="Times New Roman" w:eastAsiaTheme="minorHAnsi" w:hAnsi="Times New Roman" w:cs="Times New Roman"/>
          <w:lang w:val="es-MX" w:eastAsia="en-US"/>
        </w:rPr>
        <w:t>vinculación que existe entre las universidades y el sector pro</w:t>
      </w:r>
      <w:r>
        <w:rPr>
          <w:rFonts w:ascii="Times New Roman" w:eastAsiaTheme="minorHAnsi" w:hAnsi="Times New Roman" w:cs="Times New Roman"/>
          <w:lang w:val="es-MX" w:eastAsia="en-US"/>
        </w:rPr>
        <w:t>ductivo</w:t>
      </w:r>
      <w:r w:rsidR="00523660">
        <w:rPr>
          <w:rFonts w:ascii="Times New Roman" w:eastAsiaTheme="minorHAnsi" w:hAnsi="Times New Roman" w:cs="Times New Roman"/>
          <w:lang w:val="es-MX" w:eastAsia="en-US"/>
        </w:rPr>
        <w:t>, ya que además de ayudar al f</w:t>
      </w:r>
      <w:r w:rsidR="00DD1AE8">
        <w:rPr>
          <w:rFonts w:ascii="Times New Roman" w:eastAsiaTheme="minorHAnsi" w:hAnsi="Times New Roman" w:cs="Times New Roman"/>
          <w:lang w:val="es-MX" w:eastAsia="en-US"/>
        </w:rPr>
        <w:t xml:space="preserve">uturo egresado, es una forma de </w:t>
      </w:r>
      <w:r w:rsidR="00523660">
        <w:rPr>
          <w:rFonts w:ascii="Times New Roman" w:eastAsiaTheme="minorHAnsi" w:hAnsi="Times New Roman" w:cs="Times New Roman"/>
          <w:lang w:val="es-MX" w:eastAsia="en-US"/>
        </w:rPr>
        <w:t>que la universidad mantenga una retroalimentación de la</w:t>
      </w:r>
      <w:r>
        <w:rPr>
          <w:rFonts w:ascii="Times New Roman" w:eastAsiaTheme="minorHAnsi" w:hAnsi="Times New Roman" w:cs="Times New Roman"/>
          <w:lang w:val="es-MX" w:eastAsia="en-US"/>
        </w:rPr>
        <w:t xml:space="preserve">s necesidades que existen en el </w:t>
      </w:r>
      <w:r w:rsidR="00523660">
        <w:rPr>
          <w:rFonts w:ascii="Times New Roman" w:eastAsiaTheme="minorHAnsi" w:hAnsi="Times New Roman" w:cs="Times New Roman"/>
          <w:lang w:val="es-MX" w:eastAsia="en-US"/>
        </w:rPr>
        <w:t>mercado laboral y poder ser una vía de comunicación que per</w:t>
      </w:r>
      <w:r>
        <w:rPr>
          <w:rFonts w:ascii="Times New Roman" w:eastAsiaTheme="minorHAnsi" w:hAnsi="Times New Roman" w:cs="Times New Roman"/>
          <w:lang w:val="es-MX" w:eastAsia="en-US"/>
        </w:rPr>
        <w:t xml:space="preserve">mita la búsqueda de la </w:t>
      </w:r>
      <w:r w:rsidR="00523660">
        <w:rPr>
          <w:rFonts w:ascii="Times New Roman" w:eastAsiaTheme="minorHAnsi" w:hAnsi="Times New Roman" w:cs="Times New Roman"/>
          <w:lang w:val="es-MX" w:eastAsia="en-US"/>
        </w:rPr>
        <w:t>excelencia académica.</w:t>
      </w:r>
    </w:p>
    <w:p w14:paraId="423D76FB" w14:textId="07A0BBBC" w:rsidR="00523660" w:rsidRDefault="00523660" w:rsidP="00D2628B">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Con respecto a las carreras, especialidades o líneas</w:t>
      </w:r>
      <w:r w:rsidR="00A21AB2">
        <w:rPr>
          <w:rFonts w:ascii="Times New Roman" w:eastAsiaTheme="minorHAnsi" w:hAnsi="Times New Roman" w:cs="Times New Roman"/>
          <w:lang w:val="es-MX" w:eastAsia="en-US"/>
        </w:rPr>
        <w:t xml:space="preserve"> terminales que el empresario o </w:t>
      </w:r>
      <w:r>
        <w:rPr>
          <w:rFonts w:ascii="Times New Roman" w:eastAsiaTheme="minorHAnsi" w:hAnsi="Times New Roman" w:cs="Times New Roman"/>
          <w:lang w:val="es-MX" w:eastAsia="en-US"/>
        </w:rPr>
        <w:t xml:space="preserve">funcionario público requieren, así como el manejo </w:t>
      </w:r>
      <w:r w:rsidR="00A21AB2">
        <w:rPr>
          <w:rFonts w:ascii="Times New Roman" w:eastAsiaTheme="minorHAnsi" w:hAnsi="Times New Roman" w:cs="Times New Roman"/>
          <w:lang w:val="es-MX" w:eastAsia="en-US"/>
        </w:rPr>
        <w:t xml:space="preserve">de paquetes computacionales que </w:t>
      </w:r>
      <w:r>
        <w:rPr>
          <w:rFonts w:ascii="Times New Roman" w:eastAsiaTheme="minorHAnsi" w:hAnsi="Times New Roman" w:cs="Times New Roman"/>
          <w:lang w:val="es-MX" w:eastAsia="en-US"/>
        </w:rPr>
        <w:t>d</w:t>
      </w:r>
      <w:r w:rsidR="00DD1AE8">
        <w:rPr>
          <w:rFonts w:ascii="Times New Roman" w:eastAsiaTheme="minorHAnsi" w:hAnsi="Times New Roman" w:cs="Times New Roman"/>
          <w:lang w:val="es-MX" w:eastAsia="en-US"/>
        </w:rPr>
        <w:t>eben dominar los universitarios</w:t>
      </w:r>
      <w:r>
        <w:rPr>
          <w:rFonts w:ascii="Times New Roman" w:eastAsiaTheme="minorHAnsi" w:hAnsi="Times New Roman" w:cs="Times New Roman"/>
          <w:lang w:val="es-MX" w:eastAsia="en-US"/>
        </w:rPr>
        <w:t xml:space="preserve">. </w:t>
      </w:r>
    </w:p>
    <w:p w14:paraId="13BCA7EF" w14:textId="42F40A4E" w:rsidR="00523660" w:rsidRDefault="00523660" w:rsidP="00D2628B">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lastRenderedPageBreak/>
        <w:t>Finalmente, la información generada por este estudio,</w:t>
      </w:r>
      <w:r w:rsidR="00A21AB2">
        <w:rPr>
          <w:rFonts w:ascii="Times New Roman" w:eastAsiaTheme="minorHAnsi" w:hAnsi="Times New Roman" w:cs="Times New Roman"/>
          <w:lang w:val="es-MX" w:eastAsia="en-US"/>
        </w:rPr>
        <w:t xml:space="preserve"> será de utilidad para reforzar</w:t>
      </w:r>
      <w:r w:rsidR="00DD1AE8">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los trabajos de planeación educativa, reforma curri</w:t>
      </w:r>
      <w:r w:rsidR="00A21AB2">
        <w:rPr>
          <w:rFonts w:ascii="Times New Roman" w:eastAsiaTheme="minorHAnsi" w:hAnsi="Times New Roman" w:cs="Times New Roman"/>
          <w:lang w:val="es-MX" w:eastAsia="en-US"/>
        </w:rPr>
        <w:t xml:space="preserve">cular y de investigación que la </w:t>
      </w:r>
      <w:r>
        <w:rPr>
          <w:rFonts w:ascii="Times New Roman" w:eastAsiaTheme="minorHAnsi" w:hAnsi="Times New Roman" w:cs="Times New Roman"/>
          <w:lang w:val="es-MX" w:eastAsia="en-US"/>
        </w:rPr>
        <w:t>Institución actualmente emprende. Su reflexión, análi</w:t>
      </w:r>
      <w:r w:rsidR="00A21AB2">
        <w:rPr>
          <w:rFonts w:ascii="Times New Roman" w:eastAsiaTheme="minorHAnsi" w:hAnsi="Times New Roman" w:cs="Times New Roman"/>
          <w:lang w:val="es-MX" w:eastAsia="en-US"/>
        </w:rPr>
        <w:t xml:space="preserve">sis, discusión y elaboración de </w:t>
      </w:r>
      <w:r>
        <w:rPr>
          <w:rFonts w:ascii="Times New Roman" w:eastAsiaTheme="minorHAnsi" w:hAnsi="Times New Roman" w:cs="Times New Roman"/>
          <w:lang w:val="es-MX" w:eastAsia="en-US"/>
        </w:rPr>
        <w:t>investigaciones paralelas, profundizará el conocimien</w:t>
      </w:r>
      <w:r w:rsidR="00A21AB2">
        <w:rPr>
          <w:rFonts w:ascii="Times New Roman" w:eastAsiaTheme="minorHAnsi" w:hAnsi="Times New Roman" w:cs="Times New Roman"/>
          <w:lang w:val="es-MX" w:eastAsia="en-US"/>
        </w:rPr>
        <w:t xml:space="preserve">to que se tiene sobre el tema y </w:t>
      </w:r>
      <w:r>
        <w:rPr>
          <w:rFonts w:ascii="Times New Roman" w:eastAsiaTheme="minorHAnsi" w:hAnsi="Times New Roman" w:cs="Times New Roman"/>
          <w:lang w:val="es-MX" w:eastAsia="en-US"/>
        </w:rPr>
        <w:t xml:space="preserve">constituirá una base sólida sobre la cual se </w:t>
      </w:r>
      <w:r w:rsidR="00A21AB2">
        <w:rPr>
          <w:rFonts w:ascii="Times New Roman" w:eastAsiaTheme="minorHAnsi" w:hAnsi="Times New Roman" w:cs="Times New Roman"/>
          <w:lang w:val="es-MX" w:eastAsia="en-US"/>
        </w:rPr>
        <w:t xml:space="preserve">fundamenten nuevas relaciones y </w:t>
      </w:r>
      <w:r>
        <w:rPr>
          <w:rFonts w:ascii="Times New Roman" w:eastAsiaTheme="minorHAnsi" w:hAnsi="Times New Roman" w:cs="Times New Roman"/>
          <w:lang w:val="es-MX" w:eastAsia="en-US"/>
        </w:rPr>
        <w:t xml:space="preserve">explicaciones sobre los determinantes que moldean las </w:t>
      </w:r>
      <w:r w:rsidR="00A21AB2">
        <w:rPr>
          <w:rFonts w:ascii="Times New Roman" w:eastAsiaTheme="minorHAnsi" w:hAnsi="Times New Roman" w:cs="Times New Roman"/>
          <w:lang w:val="es-MX" w:eastAsia="en-US"/>
        </w:rPr>
        <w:t>necesidades del mercado laboral</w:t>
      </w:r>
      <w:r w:rsidR="00D2628B">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y sus relaciones con la educación.</w:t>
      </w:r>
    </w:p>
    <w:p w14:paraId="4D00AF3B" w14:textId="10E511A1" w:rsidR="00523660" w:rsidRPr="00D2628B" w:rsidRDefault="00523660" w:rsidP="00D2628B">
      <w:pPr>
        <w:autoSpaceDE w:val="0"/>
        <w:autoSpaceDN w:val="0"/>
        <w:adjustRightInd w:val="0"/>
        <w:spacing w:line="360" w:lineRule="auto"/>
        <w:jc w:val="both"/>
        <w:rPr>
          <w:rFonts w:ascii="Times New Roman" w:eastAsiaTheme="minorHAnsi" w:hAnsi="Times New Roman" w:cs="Times New Roman"/>
          <w:lang w:val="es-MX" w:eastAsia="en-US"/>
        </w:rPr>
      </w:pPr>
      <w:r>
        <w:rPr>
          <w:rFonts w:ascii="Times New Roman" w:eastAsiaTheme="minorHAnsi" w:hAnsi="Times New Roman" w:cs="Times New Roman"/>
          <w:lang w:val="es-MX" w:eastAsia="en-US"/>
        </w:rPr>
        <w:t>Es importante continuar con el fortalecimiento de</w:t>
      </w:r>
      <w:r w:rsidR="00A21AB2">
        <w:rPr>
          <w:rFonts w:ascii="Times New Roman" w:eastAsiaTheme="minorHAnsi" w:hAnsi="Times New Roman" w:cs="Times New Roman"/>
          <w:lang w:val="es-MX" w:eastAsia="en-US"/>
        </w:rPr>
        <w:t xml:space="preserve"> los estudios de egresados, que </w:t>
      </w:r>
      <w:r>
        <w:rPr>
          <w:rFonts w:ascii="Times New Roman" w:eastAsiaTheme="minorHAnsi" w:hAnsi="Times New Roman" w:cs="Times New Roman"/>
          <w:lang w:val="es-MX" w:eastAsia="en-US"/>
        </w:rPr>
        <w:t xml:space="preserve">permite conocer la situación del universitario dentro del </w:t>
      </w:r>
      <w:r w:rsidR="00A21AB2">
        <w:rPr>
          <w:rFonts w:ascii="Times New Roman" w:eastAsiaTheme="minorHAnsi" w:hAnsi="Times New Roman" w:cs="Times New Roman"/>
          <w:lang w:val="es-MX" w:eastAsia="en-US"/>
        </w:rPr>
        <w:t xml:space="preserve">espacio laboral y saber </w:t>
      </w:r>
      <w:r w:rsidR="00D2628B">
        <w:rPr>
          <w:rFonts w:ascii="Times New Roman" w:eastAsiaTheme="minorHAnsi" w:hAnsi="Times New Roman" w:cs="Times New Roman"/>
          <w:lang w:val="es-MX" w:eastAsia="en-US"/>
        </w:rPr>
        <w:t>cómo</w:t>
      </w:r>
      <w:r w:rsidR="00A21AB2">
        <w:rPr>
          <w:rFonts w:ascii="Times New Roman" w:eastAsiaTheme="minorHAnsi" w:hAnsi="Times New Roman" w:cs="Times New Roman"/>
          <w:lang w:val="es-MX" w:eastAsia="en-US"/>
        </w:rPr>
        <w:t xml:space="preserve"> ha </w:t>
      </w:r>
      <w:r>
        <w:rPr>
          <w:rFonts w:ascii="Times New Roman" w:eastAsiaTheme="minorHAnsi" w:hAnsi="Times New Roman" w:cs="Times New Roman"/>
          <w:lang w:val="es-MX" w:eastAsia="en-US"/>
        </w:rPr>
        <w:t>sido su desarrollo profesional y poder comparar con los estudios de opinión de</w:t>
      </w:r>
      <w:r w:rsidR="00A21AB2">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empleadores. Los estudios de opinión no deben ser considerados únicamente como</w:t>
      </w:r>
      <w:r w:rsidR="00A21AB2">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 xml:space="preserve">requerimientos exclusivos de instituciones acreditadoras o </w:t>
      </w:r>
      <w:r w:rsidR="00A21AB2">
        <w:rPr>
          <w:rFonts w:ascii="Times New Roman" w:eastAsiaTheme="minorHAnsi" w:hAnsi="Times New Roman" w:cs="Times New Roman"/>
          <w:lang w:val="es-MX" w:eastAsia="en-US"/>
        </w:rPr>
        <w:t xml:space="preserve">certificadoras, sino se le debe </w:t>
      </w:r>
      <w:r>
        <w:rPr>
          <w:rFonts w:ascii="Times New Roman" w:eastAsiaTheme="minorHAnsi" w:hAnsi="Times New Roman" w:cs="Times New Roman"/>
          <w:lang w:val="es-MX" w:eastAsia="en-US"/>
        </w:rPr>
        <w:t xml:space="preserve">dar la importancia de los datos que estos </w:t>
      </w:r>
      <w:r w:rsidR="00A21AB2">
        <w:rPr>
          <w:rFonts w:ascii="Times New Roman" w:eastAsiaTheme="minorHAnsi" w:hAnsi="Times New Roman" w:cs="Times New Roman"/>
          <w:lang w:val="es-MX" w:eastAsia="en-US"/>
        </w:rPr>
        <w:t xml:space="preserve">arrojan para la realización de </w:t>
      </w:r>
      <w:r>
        <w:rPr>
          <w:rFonts w:ascii="Times New Roman" w:eastAsiaTheme="minorHAnsi" w:hAnsi="Times New Roman" w:cs="Times New Roman"/>
          <w:lang w:val="es-MX" w:eastAsia="en-US"/>
        </w:rPr>
        <w:t>estrategias, que lleven a disminuir o elevar los indicadore</w:t>
      </w:r>
      <w:r w:rsidR="00A21AB2">
        <w:rPr>
          <w:rFonts w:ascii="Times New Roman" w:eastAsiaTheme="minorHAnsi" w:hAnsi="Times New Roman" w:cs="Times New Roman"/>
          <w:lang w:val="es-MX" w:eastAsia="en-US"/>
        </w:rPr>
        <w:t xml:space="preserve">s que perjudican la integración </w:t>
      </w:r>
      <w:r>
        <w:rPr>
          <w:rFonts w:ascii="Times New Roman" w:eastAsiaTheme="minorHAnsi" w:hAnsi="Times New Roman" w:cs="Times New Roman"/>
          <w:lang w:val="es-MX" w:eastAsia="en-US"/>
        </w:rPr>
        <w:t>del egresado al campo laboral y la retroalimentación hacia la institución educativa, ya</w:t>
      </w:r>
      <w:r w:rsidR="00A21AB2">
        <w:rPr>
          <w:rFonts w:ascii="Times New Roman" w:eastAsiaTheme="minorHAnsi" w:hAnsi="Times New Roman" w:cs="Times New Roman"/>
          <w:lang w:val="es-MX" w:eastAsia="en-US"/>
        </w:rPr>
        <w:t xml:space="preserve"> </w:t>
      </w:r>
      <w:r>
        <w:rPr>
          <w:rFonts w:ascii="Times New Roman" w:eastAsiaTheme="minorHAnsi" w:hAnsi="Times New Roman" w:cs="Times New Roman"/>
          <w:lang w:val="es-MX" w:eastAsia="en-US"/>
        </w:rPr>
        <w:t>que es obligación de la universidad estar a la vanguardia de las necesidades de l</w:t>
      </w:r>
      <w:r w:rsidR="00D2628B">
        <w:rPr>
          <w:rFonts w:ascii="Times New Roman" w:eastAsiaTheme="minorHAnsi" w:hAnsi="Times New Roman" w:cs="Times New Roman"/>
          <w:lang w:val="es-MX" w:eastAsia="en-US"/>
        </w:rPr>
        <w:t xml:space="preserve">os </w:t>
      </w:r>
      <w:r>
        <w:rPr>
          <w:rFonts w:ascii="Times New Roman" w:eastAsiaTheme="minorHAnsi" w:hAnsi="Times New Roman" w:cs="Times New Roman"/>
          <w:lang w:val="es-MX" w:eastAsia="en-US"/>
        </w:rPr>
        <w:t>diferentes sectores de la sociedad y darles respuestas.</w:t>
      </w:r>
    </w:p>
    <w:p w14:paraId="7B05AC0C" w14:textId="77777777" w:rsidR="003C7AD1" w:rsidRPr="00733F37" w:rsidRDefault="003C7AD1" w:rsidP="003C7AD1">
      <w:pPr>
        <w:spacing w:line="360" w:lineRule="auto"/>
        <w:jc w:val="both"/>
        <w:rPr>
          <w:rFonts w:ascii="Times New Roman" w:hAnsi="Times New Roman" w:cs="Times New Roman"/>
          <w:lang w:val="es-ES"/>
        </w:rPr>
      </w:pPr>
    </w:p>
    <w:p w14:paraId="1667ED5E" w14:textId="21077DEA" w:rsidR="003C7AD1" w:rsidRPr="00733F37" w:rsidRDefault="003C7AD1" w:rsidP="003C7AD1">
      <w:pPr>
        <w:spacing w:line="360" w:lineRule="auto"/>
        <w:jc w:val="both"/>
        <w:rPr>
          <w:rFonts w:ascii="Times New Roman" w:hAnsi="Times New Roman" w:cs="Times New Roman"/>
          <w:lang w:val="es-ES"/>
        </w:rPr>
      </w:pPr>
      <w:r w:rsidRPr="00733F37">
        <w:rPr>
          <w:rFonts w:ascii="Times New Roman" w:hAnsi="Times New Roman" w:cs="Times New Roman"/>
          <w:lang w:val="es-ES"/>
        </w:rPr>
        <w:t xml:space="preserve">Pero las organizaciones muestran una alta preocupación porque se han percatado que las tendencias que llevarán a las entidades a lograr el éxito y su permanencia en el futuro, no podrán ser cubiertas por un personal que adolece de programas de aprendizaje y desarrollo, así como de una fuerza laboral con poca capacidad, de ello se desprende que la formación profesional de los universitarios </w:t>
      </w:r>
      <w:r w:rsidR="00D2628B">
        <w:rPr>
          <w:rFonts w:ascii="Times New Roman" w:hAnsi="Times New Roman" w:cs="Times New Roman"/>
          <w:lang w:val="es-ES"/>
        </w:rPr>
        <w:t xml:space="preserve">en algunas ocasiones </w:t>
      </w:r>
      <w:r w:rsidRPr="00733F37">
        <w:rPr>
          <w:rFonts w:ascii="Times New Roman" w:hAnsi="Times New Roman" w:cs="Times New Roman"/>
          <w:lang w:val="es-ES"/>
        </w:rPr>
        <w:t>no responde a las necesidades de las organizaciones.</w:t>
      </w:r>
      <w:r w:rsidR="00A747F2" w:rsidRPr="00733F37">
        <w:rPr>
          <w:rFonts w:ascii="Times New Roman" w:hAnsi="Times New Roman" w:cs="Times New Roman"/>
          <w:lang w:val="es-ES"/>
        </w:rPr>
        <w:t xml:space="preserve"> </w:t>
      </w:r>
    </w:p>
    <w:p w14:paraId="204157B2" w14:textId="77777777" w:rsidR="003C7AD1" w:rsidRPr="00733F37" w:rsidRDefault="003C7AD1" w:rsidP="003C7AD1">
      <w:pPr>
        <w:spacing w:line="360" w:lineRule="auto"/>
        <w:jc w:val="both"/>
        <w:rPr>
          <w:rFonts w:ascii="Times New Roman" w:hAnsi="Times New Roman" w:cs="Times New Roman"/>
          <w:lang w:val="es-ES"/>
        </w:rPr>
      </w:pPr>
      <w:r w:rsidRPr="00733F37">
        <w:rPr>
          <w:rFonts w:ascii="Times New Roman" w:hAnsi="Times New Roman" w:cs="Times New Roman"/>
          <w:lang w:val="es-ES"/>
        </w:rPr>
        <w:t>Por el otro lado, los sectores económicos en la medida en que obtengan crecimientos sostenidos en el tiempo y cuenten con un personal capaz de resolver toda clase de conflictos y aporten innovación y conocimiento para su desarrollo, siempre estarán dispuestos a pagar por el conocimiento, en la medida en que este sea capaz de proporcionar un retorno sobre la inversión, que sea pertinente.</w:t>
      </w:r>
    </w:p>
    <w:p w14:paraId="05CE0855" w14:textId="77777777" w:rsidR="003C7AD1" w:rsidRPr="00733F37" w:rsidRDefault="003C7AD1" w:rsidP="003C7AD1">
      <w:pPr>
        <w:spacing w:line="360" w:lineRule="auto"/>
        <w:jc w:val="both"/>
        <w:rPr>
          <w:rFonts w:ascii="Times New Roman" w:hAnsi="Times New Roman" w:cs="Times New Roman"/>
          <w:lang w:val="es-ES"/>
        </w:rPr>
      </w:pPr>
    </w:p>
    <w:p w14:paraId="60DD9B46" w14:textId="77777777" w:rsidR="007F4CA2" w:rsidRPr="00733F37" w:rsidRDefault="007F4CA2" w:rsidP="004C28B9">
      <w:pPr>
        <w:spacing w:line="360" w:lineRule="auto"/>
        <w:jc w:val="both"/>
        <w:rPr>
          <w:rFonts w:ascii="Times New Roman" w:hAnsi="Times New Roman" w:cs="Times New Roman"/>
          <w:i/>
          <w:lang w:val="es-ES"/>
        </w:rPr>
      </w:pPr>
    </w:p>
    <w:p w14:paraId="01BB6082" w14:textId="77777777" w:rsidR="00512CD3" w:rsidRDefault="00512CD3" w:rsidP="00870298">
      <w:pPr>
        <w:spacing w:line="360" w:lineRule="auto"/>
        <w:jc w:val="both"/>
        <w:rPr>
          <w:rFonts w:ascii="Calibri" w:eastAsia="Calibri" w:hAnsi="Calibri" w:cs="Calibri"/>
          <w:color w:val="7030A0"/>
          <w:sz w:val="28"/>
          <w:lang w:val="es-MX" w:eastAsia="en-US"/>
        </w:rPr>
      </w:pPr>
    </w:p>
    <w:p w14:paraId="0C720EDB" w14:textId="77777777" w:rsidR="00512CD3" w:rsidRDefault="00512CD3" w:rsidP="00870298">
      <w:pPr>
        <w:spacing w:line="360" w:lineRule="auto"/>
        <w:jc w:val="both"/>
        <w:rPr>
          <w:rFonts w:ascii="Calibri" w:eastAsia="Calibri" w:hAnsi="Calibri" w:cs="Calibri"/>
          <w:color w:val="7030A0"/>
          <w:sz w:val="28"/>
          <w:lang w:val="es-MX" w:eastAsia="en-US"/>
        </w:rPr>
      </w:pPr>
    </w:p>
    <w:p w14:paraId="1AC7B8F5" w14:textId="77777777" w:rsidR="00512CD3" w:rsidRDefault="00512CD3" w:rsidP="00870298">
      <w:pPr>
        <w:spacing w:line="360" w:lineRule="auto"/>
        <w:jc w:val="both"/>
        <w:rPr>
          <w:rFonts w:ascii="Calibri" w:eastAsia="Calibri" w:hAnsi="Calibri" w:cs="Calibri"/>
          <w:color w:val="7030A0"/>
          <w:sz w:val="28"/>
          <w:lang w:val="es-MX" w:eastAsia="en-US"/>
        </w:rPr>
      </w:pPr>
    </w:p>
    <w:p w14:paraId="6D7F69F5" w14:textId="7BC6F591" w:rsidR="007F4CA2" w:rsidRPr="00512CD3" w:rsidRDefault="00512CD3" w:rsidP="00870298">
      <w:pPr>
        <w:spacing w:line="360" w:lineRule="auto"/>
        <w:jc w:val="both"/>
        <w:rPr>
          <w:rFonts w:ascii="Calibri" w:eastAsia="Calibri" w:hAnsi="Calibri" w:cs="Calibri"/>
          <w:color w:val="7030A0"/>
          <w:sz w:val="28"/>
          <w:lang w:val="es-MX" w:eastAsia="en-US"/>
        </w:rPr>
      </w:pPr>
      <w:r w:rsidRPr="00512CD3">
        <w:rPr>
          <w:rFonts w:ascii="Calibri" w:eastAsia="Calibri" w:hAnsi="Calibri" w:cs="Calibri"/>
          <w:color w:val="7030A0"/>
          <w:sz w:val="28"/>
          <w:lang w:val="es-MX" w:eastAsia="en-US"/>
        </w:rPr>
        <w:lastRenderedPageBreak/>
        <w:t>Bibliografía</w:t>
      </w:r>
    </w:p>
    <w:p w14:paraId="6245A290" w14:textId="34F62286" w:rsidR="006A66DA" w:rsidRPr="00733F37" w:rsidRDefault="006A66DA" w:rsidP="00CF05BC">
      <w:pPr>
        <w:spacing w:line="360" w:lineRule="auto"/>
        <w:jc w:val="both"/>
        <w:rPr>
          <w:rFonts w:ascii="Times New Roman" w:hAnsi="Times New Roman" w:cs="Times New Roman"/>
        </w:rPr>
      </w:pPr>
    </w:p>
    <w:p w14:paraId="247A49CD" w14:textId="77777777" w:rsidR="006A66DA" w:rsidRPr="00512CD3" w:rsidRDefault="006A66DA" w:rsidP="00512CD3">
      <w:pPr>
        <w:pStyle w:val="Default"/>
        <w:spacing w:line="360" w:lineRule="auto"/>
        <w:ind w:left="709" w:hanging="709"/>
        <w:jc w:val="both"/>
        <w:rPr>
          <w:lang w:val="en-US"/>
        </w:rPr>
      </w:pPr>
      <w:proofErr w:type="spellStart"/>
      <w:r w:rsidRPr="00512CD3">
        <w:t>Bersin</w:t>
      </w:r>
      <w:proofErr w:type="spellEnd"/>
      <w:r w:rsidRPr="00512CD3">
        <w:t>, Josh (2013) Los milenarios pronto gobernarán el mundo: ¿Pero a quién gobernarán</w:t>
      </w:r>
      <w:proofErr w:type="gramStart"/>
      <w:r w:rsidRPr="00512CD3">
        <w:t>?.</w:t>
      </w:r>
      <w:proofErr w:type="gramEnd"/>
      <w:r w:rsidRPr="00512CD3">
        <w:t xml:space="preserve"> </w:t>
      </w:r>
      <w:r w:rsidRPr="00512CD3">
        <w:rPr>
          <w:iCs/>
          <w:lang w:val="en-US"/>
        </w:rPr>
        <w:t>Forbes</w:t>
      </w:r>
      <w:r w:rsidRPr="00512CD3">
        <w:rPr>
          <w:lang w:val="en-US"/>
        </w:rPr>
        <w:t xml:space="preserve">, http://www.forbes.com/sites/ </w:t>
      </w:r>
      <w:proofErr w:type="spellStart"/>
      <w:r w:rsidRPr="00512CD3">
        <w:rPr>
          <w:lang w:val="en-US"/>
        </w:rPr>
        <w:t>joshbersin</w:t>
      </w:r>
      <w:proofErr w:type="spellEnd"/>
      <w:r w:rsidRPr="00512CD3">
        <w:rPr>
          <w:lang w:val="en-US"/>
        </w:rPr>
        <w:t>/2013/09/12/</w:t>
      </w:r>
      <w:proofErr w:type="spellStart"/>
      <w:r w:rsidRPr="00512CD3">
        <w:rPr>
          <w:lang w:val="en-US"/>
        </w:rPr>
        <w:t>millenials</w:t>
      </w:r>
      <w:proofErr w:type="spellEnd"/>
      <w:r w:rsidRPr="00512CD3">
        <w:rPr>
          <w:lang w:val="en-US"/>
        </w:rPr>
        <w:t xml:space="preserve">-will-soon- rule-the-world-but-how-will-they-lead/. </w:t>
      </w:r>
    </w:p>
    <w:p w14:paraId="61973CC1" w14:textId="77777777" w:rsidR="006A66DA" w:rsidRPr="00512CD3" w:rsidRDefault="006A66DA" w:rsidP="00512CD3">
      <w:pPr>
        <w:pStyle w:val="Default"/>
        <w:spacing w:line="360" w:lineRule="auto"/>
        <w:ind w:left="709" w:hanging="709"/>
        <w:jc w:val="both"/>
        <w:rPr>
          <w:lang w:val="en-US"/>
        </w:rPr>
      </w:pPr>
    </w:p>
    <w:p w14:paraId="3281B5C2" w14:textId="77777777" w:rsidR="00D03F18" w:rsidRPr="00512CD3" w:rsidRDefault="006A66DA" w:rsidP="00512CD3">
      <w:pPr>
        <w:spacing w:line="360" w:lineRule="auto"/>
        <w:ind w:left="709" w:hanging="709"/>
        <w:jc w:val="both"/>
        <w:rPr>
          <w:rFonts w:ascii="Times New Roman" w:hAnsi="Times New Roman" w:cs="Times New Roman"/>
        </w:rPr>
      </w:pPr>
      <w:proofErr w:type="spellStart"/>
      <w:r w:rsidRPr="00512CD3">
        <w:rPr>
          <w:rFonts w:ascii="Times New Roman" w:hAnsi="Times New Roman" w:cs="Times New Roman"/>
        </w:rPr>
        <w:t>Deloitte</w:t>
      </w:r>
      <w:proofErr w:type="spellEnd"/>
      <w:r w:rsidRPr="00512CD3">
        <w:rPr>
          <w:rFonts w:ascii="Times New Roman" w:hAnsi="Times New Roman" w:cs="Times New Roman"/>
        </w:rPr>
        <w:t xml:space="preserve"> </w:t>
      </w:r>
      <w:proofErr w:type="spellStart"/>
      <w:r w:rsidRPr="00512CD3">
        <w:rPr>
          <w:rFonts w:ascii="Times New Roman" w:hAnsi="Times New Roman" w:cs="Times New Roman"/>
        </w:rPr>
        <w:t>University</w:t>
      </w:r>
      <w:proofErr w:type="spellEnd"/>
      <w:r w:rsidRPr="00512CD3">
        <w:rPr>
          <w:rFonts w:ascii="Times New Roman" w:hAnsi="Times New Roman" w:cs="Times New Roman"/>
        </w:rPr>
        <w:t xml:space="preserve"> </w:t>
      </w:r>
      <w:proofErr w:type="spellStart"/>
      <w:r w:rsidRPr="00512CD3">
        <w:rPr>
          <w:rFonts w:ascii="Times New Roman" w:hAnsi="Times New Roman" w:cs="Times New Roman"/>
        </w:rPr>
        <w:t>Press</w:t>
      </w:r>
      <w:proofErr w:type="spellEnd"/>
      <w:r w:rsidRPr="00512CD3">
        <w:rPr>
          <w:rFonts w:ascii="Times New Roman" w:hAnsi="Times New Roman" w:cs="Times New Roman"/>
        </w:rPr>
        <w:t xml:space="preserve"> (2014) (imprenta de </w:t>
      </w:r>
      <w:proofErr w:type="spellStart"/>
      <w:r w:rsidRPr="00512CD3">
        <w:rPr>
          <w:rFonts w:ascii="Times New Roman" w:hAnsi="Times New Roman" w:cs="Times New Roman"/>
        </w:rPr>
        <w:t>Deloitte</w:t>
      </w:r>
      <w:proofErr w:type="spellEnd"/>
      <w:r w:rsidRPr="00512CD3">
        <w:rPr>
          <w:rFonts w:ascii="Times New Roman" w:hAnsi="Times New Roman" w:cs="Times New Roman"/>
        </w:rPr>
        <w:t xml:space="preserve"> </w:t>
      </w:r>
      <w:proofErr w:type="spellStart"/>
      <w:r w:rsidRPr="00512CD3">
        <w:rPr>
          <w:rFonts w:ascii="Times New Roman" w:hAnsi="Times New Roman" w:cs="Times New Roman"/>
        </w:rPr>
        <w:t>Development</w:t>
      </w:r>
      <w:proofErr w:type="spellEnd"/>
      <w:r w:rsidRPr="00512CD3">
        <w:rPr>
          <w:rFonts w:ascii="Times New Roman" w:hAnsi="Times New Roman" w:cs="Times New Roman"/>
        </w:rPr>
        <w:t xml:space="preserve"> LLC), Tendencias Globales del Capital Humano 2014, comprometiendo a la fuerza laboral del siglo XXI.</w:t>
      </w:r>
    </w:p>
    <w:p w14:paraId="636C38CC" w14:textId="49CBDE79" w:rsidR="00D03F18" w:rsidRPr="00512CD3" w:rsidRDefault="003C4990" w:rsidP="00512CD3">
      <w:pPr>
        <w:spacing w:line="360" w:lineRule="auto"/>
        <w:ind w:left="709" w:hanging="709"/>
        <w:jc w:val="both"/>
        <w:rPr>
          <w:rStyle w:val="Hipervnculo"/>
          <w:rFonts w:ascii="Times New Roman" w:hAnsi="Times New Roman" w:cs="Times New Roman"/>
        </w:rPr>
      </w:pPr>
      <w:hyperlink r:id="rId10" w:history="1">
        <w:r w:rsidR="00D03F18" w:rsidRPr="00512CD3">
          <w:rPr>
            <w:rStyle w:val="Hipervnculo"/>
            <w:rFonts w:ascii="Times New Roman" w:hAnsi="Times New Roman" w:cs="Times New Roman"/>
            <w:lang w:val="es-MX"/>
          </w:rPr>
          <w:t>https://www2.deloitte.com/content/dam/Deloitte/global/Documents/HumanCapital/dttl-hc-trends-spa-spanish.pdf</w:t>
        </w:r>
      </w:hyperlink>
    </w:p>
    <w:p w14:paraId="026E0F00" w14:textId="3526A85F" w:rsidR="006A66DA" w:rsidRPr="00512CD3" w:rsidRDefault="006A66DA" w:rsidP="00512CD3">
      <w:pPr>
        <w:spacing w:line="360" w:lineRule="auto"/>
        <w:ind w:left="709" w:hanging="709"/>
        <w:jc w:val="both"/>
        <w:rPr>
          <w:rFonts w:ascii="Times New Roman" w:hAnsi="Times New Roman" w:cs="Times New Roman"/>
        </w:rPr>
      </w:pPr>
    </w:p>
    <w:p w14:paraId="53421817" w14:textId="77777777" w:rsidR="006A66DA" w:rsidRPr="00512CD3" w:rsidRDefault="006A66DA" w:rsidP="00512CD3">
      <w:pPr>
        <w:pStyle w:val="Default"/>
        <w:spacing w:line="360" w:lineRule="auto"/>
        <w:ind w:left="709" w:hanging="709"/>
        <w:jc w:val="both"/>
      </w:pPr>
      <w:bookmarkStart w:id="0" w:name="_GoBack"/>
      <w:bookmarkEnd w:id="0"/>
      <w:proofErr w:type="spellStart"/>
      <w:r w:rsidRPr="00512CD3">
        <w:t>Deloitte</w:t>
      </w:r>
      <w:proofErr w:type="spellEnd"/>
      <w:r w:rsidRPr="00512CD3">
        <w:t xml:space="preserve">, </w:t>
      </w:r>
      <w:r w:rsidRPr="00512CD3">
        <w:rPr>
          <w:iCs/>
        </w:rPr>
        <w:t xml:space="preserve">El estudio milenario, 2013, </w:t>
      </w:r>
      <w:r w:rsidRPr="00512CD3">
        <w:t xml:space="preserve">http://www2.deloitte.com/global/en/ </w:t>
      </w:r>
      <w:proofErr w:type="spellStart"/>
      <w:r w:rsidRPr="00512CD3">
        <w:t>pages</w:t>
      </w:r>
      <w:proofErr w:type="spellEnd"/>
      <w:r w:rsidRPr="00512CD3">
        <w:t>/</w:t>
      </w:r>
      <w:proofErr w:type="spellStart"/>
      <w:r w:rsidRPr="00512CD3">
        <w:t>about-deloitte</w:t>
      </w:r>
      <w:proofErr w:type="spellEnd"/>
      <w:r w:rsidRPr="00512CD3">
        <w:t>/</w:t>
      </w:r>
      <w:proofErr w:type="spellStart"/>
      <w:r w:rsidRPr="00512CD3">
        <w:t>articles</w:t>
      </w:r>
      <w:proofErr w:type="spellEnd"/>
      <w:r w:rsidRPr="00512CD3">
        <w:t>/</w:t>
      </w:r>
      <w:proofErr w:type="spellStart"/>
      <w:r w:rsidRPr="00512CD3">
        <w:t>millennial</w:t>
      </w:r>
      <w:proofErr w:type="spellEnd"/>
      <w:r w:rsidRPr="00512CD3">
        <w:t xml:space="preserve">- survey-positive-impact.html. </w:t>
      </w:r>
    </w:p>
    <w:p w14:paraId="0A55516C" w14:textId="77777777" w:rsidR="006A66DA" w:rsidRPr="00512CD3" w:rsidRDefault="006A66DA" w:rsidP="00512CD3">
      <w:pPr>
        <w:pStyle w:val="Default"/>
        <w:spacing w:line="360" w:lineRule="auto"/>
        <w:ind w:left="709" w:hanging="709"/>
        <w:jc w:val="both"/>
      </w:pPr>
    </w:p>
    <w:p w14:paraId="29A300D4" w14:textId="77777777" w:rsidR="006A66DA" w:rsidRPr="00512CD3" w:rsidRDefault="006A66DA" w:rsidP="00512CD3">
      <w:pPr>
        <w:pStyle w:val="Default"/>
        <w:spacing w:line="360" w:lineRule="auto"/>
        <w:ind w:left="709" w:hanging="709"/>
        <w:jc w:val="both"/>
      </w:pPr>
      <w:r w:rsidRPr="00512CD3">
        <w:t xml:space="preserve">Dignan, Larry (2011) El mercado de la computación en la nube: $241 mil millones en el 2020,” </w:t>
      </w:r>
      <w:proofErr w:type="spellStart"/>
      <w:r w:rsidRPr="00512CD3">
        <w:rPr>
          <w:iCs/>
        </w:rPr>
        <w:t>ZDNet</w:t>
      </w:r>
      <w:proofErr w:type="spellEnd"/>
      <w:r w:rsidRPr="00512CD3">
        <w:t xml:space="preserve">, 22 de Abril de 2011, http:// www.zdnet.com/blog/btl/cloud-computing- market-241-billion-in-2020/47702. </w:t>
      </w:r>
    </w:p>
    <w:p w14:paraId="2D22A52B" w14:textId="77777777" w:rsidR="00D03F18" w:rsidRPr="00512CD3" w:rsidRDefault="00D03F18" w:rsidP="00512CD3">
      <w:pPr>
        <w:pStyle w:val="Default"/>
        <w:spacing w:line="360" w:lineRule="auto"/>
        <w:ind w:left="709" w:hanging="709"/>
        <w:jc w:val="both"/>
      </w:pPr>
    </w:p>
    <w:p w14:paraId="6D6380A8" w14:textId="77777777" w:rsidR="006A66DA" w:rsidRPr="00512CD3" w:rsidRDefault="006A66DA" w:rsidP="00512CD3">
      <w:pPr>
        <w:spacing w:line="360" w:lineRule="auto"/>
        <w:ind w:left="709" w:hanging="709"/>
        <w:jc w:val="both"/>
        <w:rPr>
          <w:rFonts w:ascii="Times New Roman" w:hAnsi="Times New Roman" w:cs="Times New Roman"/>
        </w:rPr>
      </w:pPr>
      <w:r w:rsidRPr="00512CD3">
        <w:rPr>
          <w:rFonts w:ascii="Times New Roman" w:hAnsi="Times New Roman" w:cs="Times New Roman"/>
        </w:rPr>
        <w:t xml:space="preserve">Erik </w:t>
      </w:r>
      <w:proofErr w:type="spellStart"/>
      <w:r w:rsidRPr="00512CD3">
        <w:rPr>
          <w:rFonts w:ascii="Times New Roman" w:hAnsi="Times New Roman" w:cs="Times New Roman"/>
        </w:rPr>
        <w:t>Brynjolfsson</w:t>
      </w:r>
      <w:proofErr w:type="spellEnd"/>
      <w:r w:rsidRPr="00512CD3">
        <w:rPr>
          <w:rFonts w:ascii="Times New Roman" w:hAnsi="Times New Roman" w:cs="Times New Roman"/>
        </w:rPr>
        <w:t xml:space="preserve"> y Andrew McAfee, </w:t>
      </w:r>
      <w:r w:rsidRPr="00512CD3">
        <w:rPr>
          <w:rFonts w:ascii="Times New Roman" w:hAnsi="Times New Roman" w:cs="Times New Roman"/>
          <w:iCs/>
        </w:rPr>
        <w:t xml:space="preserve">La Segunda Era de la Máquina: Trabajo, progreso y prosperidad en una época de tecnologías brillantes </w:t>
      </w:r>
      <w:r w:rsidRPr="00512CD3">
        <w:rPr>
          <w:rFonts w:ascii="Times New Roman" w:hAnsi="Times New Roman" w:cs="Times New Roman"/>
        </w:rPr>
        <w:t>(Nueva York: W. W. Norton and Company, Inc., 2014).</w:t>
      </w:r>
    </w:p>
    <w:p w14:paraId="06214CB8" w14:textId="77777777" w:rsidR="006A66DA" w:rsidRPr="00512CD3" w:rsidRDefault="006A66DA" w:rsidP="00512CD3">
      <w:pPr>
        <w:spacing w:line="360" w:lineRule="auto"/>
        <w:ind w:left="709" w:hanging="709"/>
        <w:jc w:val="both"/>
        <w:rPr>
          <w:rFonts w:ascii="Times New Roman" w:hAnsi="Times New Roman" w:cs="Times New Roman"/>
          <w:lang w:val="es-MX"/>
        </w:rPr>
      </w:pPr>
    </w:p>
    <w:p w14:paraId="1D4B9D5A" w14:textId="77777777" w:rsidR="006A66DA" w:rsidRPr="00512CD3" w:rsidRDefault="006A66DA" w:rsidP="00512CD3">
      <w:pPr>
        <w:pStyle w:val="Default"/>
        <w:spacing w:line="360" w:lineRule="auto"/>
        <w:ind w:left="709" w:hanging="709"/>
        <w:jc w:val="both"/>
      </w:pPr>
      <w:r w:rsidRPr="00512CD3">
        <w:t xml:space="preserve">Fondo Monetario Internacional. </w:t>
      </w:r>
    </w:p>
    <w:p w14:paraId="78E043F5" w14:textId="77777777" w:rsidR="006A66DA" w:rsidRPr="00512CD3" w:rsidRDefault="006A66DA" w:rsidP="00512CD3">
      <w:pPr>
        <w:pStyle w:val="Default"/>
        <w:spacing w:line="360" w:lineRule="auto"/>
        <w:ind w:left="709" w:hanging="709"/>
        <w:jc w:val="both"/>
      </w:pPr>
      <w:r w:rsidRPr="00512CD3">
        <w:t xml:space="preserve">Giles, Chris,  Allen, Kate (2013) Cambio Suroriental: Los nuevos líderes del crecimiento económico global, </w:t>
      </w:r>
      <w:proofErr w:type="spellStart"/>
      <w:r w:rsidRPr="00512CD3">
        <w:rPr>
          <w:iCs/>
        </w:rPr>
        <w:t>Financial</w:t>
      </w:r>
      <w:proofErr w:type="spellEnd"/>
      <w:r w:rsidRPr="00512CD3">
        <w:rPr>
          <w:iCs/>
        </w:rPr>
        <w:t xml:space="preserve"> Times</w:t>
      </w:r>
      <w:proofErr w:type="gramStart"/>
      <w:r w:rsidRPr="00512CD3">
        <w:t>..</w:t>
      </w:r>
      <w:proofErr w:type="gramEnd"/>
      <w:r w:rsidRPr="00512CD3">
        <w:t xml:space="preserve"> </w:t>
      </w:r>
    </w:p>
    <w:p w14:paraId="4688CFF6" w14:textId="77777777" w:rsidR="006A66DA" w:rsidRPr="00512CD3" w:rsidRDefault="006A66DA" w:rsidP="00512CD3">
      <w:pPr>
        <w:pStyle w:val="Default"/>
        <w:spacing w:line="360" w:lineRule="auto"/>
        <w:ind w:left="709" w:hanging="709"/>
        <w:jc w:val="both"/>
      </w:pPr>
    </w:p>
    <w:p w14:paraId="4E9C0C08" w14:textId="77777777" w:rsidR="006A66DA" w:rsidRPr="00512CD3" w:rsidRDefault="006A66DA" w:rsidP="00512CD3">
      <w:pPr>
        <w:autoSpaceDE w:val="0"/>
        <w:autoSpaceDN w:val="0"/>
        <w:adjustRightInd w:val="0"/>
        <w:spacing w:line="360" w:lineRule="auto"/>
        <w:ind w:left="709" w:hanging="709"/>
        <w:jc w:val="both"/>
        <w:rPr>
          <w:rFonts w:ascii="Times New Roman" w:eastAsiaTheme="minorHAnsi" w:hAnsi="Times New Roman" w:cs="Times New Roman"/>
          <w:lang w:val="es-MX" w:eastAsia="en-US"/>
        </w:rPr>
      </w:pPr>
      <w:r w:rsidRPr="00512CD3">
        <w:rPr>
          <w:rFonts w:ascii="Times New Roman" w:eastAsiaTheme="minorHAnsi" w:hAnsi="Times New Roman" w:cs="Times New Roman"/>
          <w:lang w:val="es-MX" w:eastAsia="en-US"/>
        </w:rPr>
        <w:t xml:space="preserve">Gómez, M. (2000). </w:t>
      </w:r>
      <w:r w:rsidRPr="00512CD3">
        <w:rPr>
          <w:rFonts w:ascii="Times New Roman" w:eastAsiaTheme="minorHAnsi" w:hAnsi="Times New Roman" w:cs="Times New Roman"/>
          <w:iCs/>
          <w:lang w:val="es-MX" w:eastAsia="en-US"/>
        </w:rPr>
        <w:t xml:space="preserve">El mercado de trabajo para los egresados universitarios recientes. México. </w:t>
      </w:r>
      <w:proofErr w:type="spellStart"/>
      <w:r w:rsidRPr="00512CD3">
        <w:rPr>
          <w:rFonts w:ascii="Times New Roman" w:eastAsiaTheme="minorHAnsi" w:hAnsi="Times New Roman" w:cs="Times New Roman"/>
          <w:iCs/>
          <w:lang w:val="es-MX" w:eastAsia="en-US"/>
        </w:rPr>
        <w:t>McGrawhill</w:t>
      </w:r>
      <w:proofErr w:type="spellEnd"/>
      <w:r w:rsidRPr="00512CD3">
        <w:rPr>
          <w:rFonts w:ascii="Times New Roman" w:eastAsiaTheme="minorHAnsi" w:hAnsi="Times New Roman" w:cs="Times New Roman"/>
          <w:lang w:val="es-MX" w:eastAsia="en-US"/>
        </w:rPr>
        <w:t xml:space="preserve"> </w:t>
      </w:r>
    </w:p>
    <w:p w14:paraId="099EF526" w14:textId="77777777" w:rsidR="006A66DA" w:rsidRPr="00512CD3" w:rsidRDefault="006A66DA" w:rsidP="00512CD3">
      <w:pPr>
        <w:autoSpaceDE w:val="0"/>
        <w:autoSpaceDN w:val="0"/>
        <w:adjustRightInd w:val="0"/>
        <w:spacing w:line="360" w:lineRule="auto"/>
        <w:ind w:left="709" w:hanging="709"/>
        <w:jc w:val="both"/>
        <w:rPr>
          <w:rFonts w:ascii="Times New Roman" w:eastAsiaTheme="minorHAnsi" w:hAnsi="Times New Roman" w:cs="Times New Roman"/>
          <w:lang w:val="es-MX" w:eastAsia="en-US"/>
        </w:rPr>
      </w:pPr>
    </w:p>
    <w:p w14:paraId="53867CD3" w14:textId="77777777" w:rsidR="006A66DA" w:rsidRPr="00512CD3" w:rsidRDefault="006A66DA" w:rsidP="00512CD3">
      <w:pPr>
        <w:autoSpaceDE w:val="0"/>
        <w:autoSpaceDN w:val="0"/>
        <w:adjustRightInd w:val="0"/>
        <w:spacing w:line="360" w:lineRule="auto"/>
        <w:ind w:left="709" w:hanging="709"/>
        <w:jc w:val="both"/>
        <w:rPr>
          <w:rFonts w:ascii="Times New Roman" w:eastAsiaTheme="minorHAnsi" w:hAnsi="Times New Roman" w:cs="Times New Roman"/>
          <w:lang w:val="es-MX" w:eastAsia="en-US"/>
        </w:rPr>
      </w:pPr>
      <w:proofErr w:type="spellStart"/>
      <w:r w:rsidRPr="00512CD3">
        <w:rPr>
          <w:rFonts w:ascii="Times New Roman" w:eastAsiaTheme="minorHAnsi" w:hAnsi="Times New Roman" w:cs="Times New Roman"/>
          <w:lang w:val="es-MX" w:eastAsia="en-US"/>
        </w:rPr>
        <w:t>Gonczi</w:t>
      </w:r>
      <w:proofErr w:type="spellEnd"/>
      <w:r w:rsidRPr="00512CD3">
        <w:rPr>
          <w:rFonts w:ascii="Times New Roman" w:eastAsiaTheme="minorHAnsi" w:hAnsi="Times New Roman" w:cs="Times New Roman"/>
          <w:lang w:val="es-MX" w:eastAsia="en-US"/>
        </w:rPr>
        <w:t xml:space="preserve">, A. (2002). </w:t>
      </w:r>
      <w:r w:rsidRPr="00512CD3">
        <w:rPr>
          <w:rFonts w:ascii="Times New Roman" w:eastAsiaTheme="minorHAnsi" w:hAnsi="Times New Roman" w:cs="Times New Roman"/>
          <w:iCs/>
          <w:lang w:val="es-MX" w:eastAsia="en-US"/>
        </w:rPr>
        <w:t>Enseñanza y aprendizaje de las competencias clave</w:t>
      </w:r>
      <w:r w:rsidRPr="00512CD3">
        <w:rPr>
          <w:rFonts w:ascii="Times New Roman" w:eastAsiaTheme="minorHAnsi" w:hAnsi="Times New Roman" w:cs="Times New Roman"/>
          <w:lang w:val="es-MX" w:eastAsia="en-US"/>
        </w:rPr>
        <w:t>. México.</w:t>
      </w:r>
    </w:p>
    <w:p w14:paraId="68D1DC69" w14:textId="77777777" w:rsidR="006A66DA" w:rsidRPr="00512CD3" w:rsidRDefault="006A66DA" w:rsidP="00512CD3">
      <w:pPr>
        <w:spacing w:line="360" w:lineRule="auto"/>
        <w:ind w:left="709" w:hanging="709"/>
        <w:jc w:val="both"/>
        <w:rPr>
          <w:rFonts w:ascii="Times New Roman" w:hAnsi="Times New Roman" w:cs="Times New Roman"/>
          <w:lang w:val="es-MX"/>
        </w:rPr>
      </w:pPr>
    </w:p>
    <w:p w14:paraId="709D1EEA" w14:textId="56B7E959" w:rsidR="006A66DA" w:rsidRPr="00733F37" w:rsidRDefault="006A66DA" w:rsidP="00512CD3">
      <w:pPr>
        <w:autoSpaceDE w:val="0"/>
        <w:autoSpaceDN w:val="0"/>
        <w:adjustRightInd w:val="0"/>
        <w:spacing w:line="360" w:lineRule="auto"/>
        <w:ind w:left="709" w:hanging="709"/>
        <w:jc w:val="both"/>
        <w:rPr>
          <w:rFonts w:ascii="Times New Roman" w:eastAsiaTheme="minorHAnsi" w:hAnsi="Times New Roman" w:cs="Times New Roman"/>
          <w:lang w:val="es-MX" w:eastAsia="en-US"/>
        </w:rPr>
      </w:pPr>
      <w:r w:rsidRPr="00512CD3">
        <w:rPr>
          <w:rFonts w:ascii="Times New Roman" w:eastAsiaTheme="minorHAnsi" w:hAnsi="Times New Roman" w:cs="Times New Roman"/>
          <w:lang w:val="es-MX" w:eastAsia="en-US"/>
        </w:rPr>
        <w:lastRenderedPageBreak/>
        <w:t xml:space="preserve">Poblete, M. y Villa, A. (2007). </w:t>
      </w:r>
      <w:r w:rsidRPr="00512CD3">
        <w:rPr>
          <w:rFonts w:ascii="Times New Roman" w:eastAsiaTheme="minorHAnsi" w:hAnsi="Times New Roman" w:cs="Times New Roman"/>
          <w:iCs/>
          <w:lang w:val="es-MX" w:eastAsia="en-US"/>
        </w:rPr>
        <w:t>Aprendizaje Basado en Competencias. Una propuesta para la evaluación de competencias genéricas</w:t>
      </w:r>
      <w:r w:rsidRPr="00512CD3">
        <w:rPr>
          <w:rFonts w:ascii="Times New Roman" w:eastAsiaTheme="minorHAnsi" w:hAnsi="Times New Roman" w:cs="Times New Roman"/>
          <w:lang w:val="es-MX" w:eastAsia="en-US"/>
        </w:rPr>
        <w:t>. México. Trillas</w:t>
      </w:r>
    </w:p>
    <w:p w14:paraId="36F375AC" w14:textId="77777777" w:rsidR="006A66DA" w:rsidRPr="00733F37" w:rsidRDefault="006A66DA" w:rsidP="00CF05BC">
      <w:pPr>
        <w:autoSpaceDE w:val="0"/>
        <w:autoSpaceDN w:val="0"/>
        <w:adjustRightInd w:val="0"/>
        <w:jc w:val="both"/>
        <w:rPr>
          <w:rFonts w:ascii="Times New Roman" w:eastAsiaTheme="minorHAnsi" w:hAnsi="Times New Roman" w:cs="Times New Roman"/>
          <w:iCs/>
          <w:lang w:val="es-MX" w:eastAsia="en-US"/>
        </w:rPr>
      </w:pPr>
    </w:p>
    <w:sectPr w:rsidR="006A66DA" w:rsidRPr="00733F37" w:rsidSect="00766E8A">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4E27F" w14:textId="77777777" w:rsidR="003C4990" w:rsidRDefault="003C4990" w:rsidP="00CF5278">
      <w:r>
        <w:separator/>
      </w:r>
    </w:p>
  </w:endnote>
  <w:endnote w:type="continuationSeparator" w:id="0">
    <w:p w14:paraId="25180161" w14:textId="77777777" w:rsidR="003C4990" w:rsidRDefault="003C4990" w:rsidP="00CF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Content>
          <w:p w14:paraId="082BBAAD" w14:textId="4A7C4A4E" w:rsidR="00CF5278" w:rsidRDefault="00512CD3" w:rsidP="00512CD3">
            <w:pPr>
              <w:pStyle w:val="Piedepgina"/>
              <w:jc w:val="center"/>
            </w:pPr>
            <w:r>
              <w:rPr>
                <w:rFonts w:ascii="Calibri" w:eastAsia="Calibri" w:hAnsi="Calibri" w:cs="Calibri"/>
                <w:b/>
              </w:rPr>
              <w:t>Vol. 4</w:t>
            </w:r>
            <w:r>
              <w:rPr>
                <w:rFonts w:ascii="Calibri" w:eastAsia="Calibri" w:hAnsi="Calibri" w:cs="Calibri"/>
                <w:b/>
              </w:rPr>
              <w:t xml:space="preserve">, Núm. </w:t>
            </w:r>
            <w:r>
              <w:rPr>
                <w:rFonts w:ascii="Calibri" w:eastAsia="Calibri" w:hAnsi="Calibri" w:cs="Calibri"/>
                <w:b/>
              </w:rPr>
              <w:t>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2D4BB000" w14:textId="77777777" w:rsidR="00CF5278" w:rsidRDefault="00CF52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8247F" w14:textId="77777777" w:rsidR="003C4990" w:rsidRDefault="003C4990" w:rsidP="00CF5278">
      <w:r>
        <w:separator/>
      </w:r>
    </w:p>
  </w:footnote>
  <w:footnote w:type="continuationSeparator" w:id="0">
    <w:p w14:paraId="5E0330B7" w14:textId="77777777" w:rsidR="003C4990" w:rsidRDefault="003C4990" w:rsidP="00CF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BE593" w14:textId="7DA375E9" w:rsidR="00512CD3" w:rsidRDefault="00512CD3" w:rsidP="00512CD3">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8A"/>
    <w:rsid w:val="0004289C"/>
    <w:rsid w:val="00051CF4"/>
    <w:rsid w:val="00053854"/>
    <w:rsid w:val="00060351"/>
    <w:rsid w:val="00064928"/>
    <w:rsid w:val="00083D73"/>
    <w:rsid w:val="0009235F"/>
    <w:rsid w:val="000A462A"/>
    <w:rsid w:val="000A7133"/>
    <w:rsid w:val="000B3B28"/>
    <w:rsid w:val="000E5067"/>
    <w:rsid w:val="00103E21"/>
    <w:rsid w:val="00110109"/>
    <w:rsid w:val="00132722"/>
    <w:rsid w:val="00143344"/>
    <w:rsid w:val="001A51A3"/>
    <w:rsid w:val="001F70AE"/>
    <w:rsid w:val="00212B9D"/>
    <w:rsid w:val="00214E90"/>
    <w:rsid w:val="002328A5"/>
    <w:rsid w:val="00235C52"/>
    <w:rsid w:val="002618D4"/>
    <w:rsid w:val="00271FC6"/>
    <w:rsid w:val="002D1425"/>
    <w:rsid w:val="002E2789"/>
    <w:rsid w:val="00300098"/>
    <w:rsid w:val="003368C3"/>
    <w:rsid w:val="00393F96"/>
    <w:rsid w:val="003A564F"/>
    <w:rsid w:val="003B45C7"/>
    <w:rsid w:val="003C3E6F"/>
    <w:rsid w:val="003C4990"/>
    <w:rsid w:val="003C7AD1"/>
    <w:rsid w:val="003D1BD5"/>
    <w:rsid w:val="003F730A"/>
    <w:rsid w:val="00405FD3"/>
    <w:rsid w:val="0040647B"/>
    <w:rsid w:val="0043452E"/>
    <w:rsid w:val="004423DF"/>
    <w:rsid w:val="004A5078"/>
    <w:rsid w:val="004A5E83"/>
    <w:rsid w:val="004B4BD3"/>
    <w:rsid w:val="004B7D39"/>
    <w:rsid w:val="004C28B9"/>
    <w:rsid w:val="005114C4"/>
    <w:rsid w:val="00512CD3"/>
    <w:rsid w:val="00517FF1"/>
    <w:rsid w:val="00523660"/>
    <w:rsid w:val="00542921"/>
    <w:rsid w:val="005545DE"/>
    <w:rsid w:val="00586928"/>
    <w:rsid w:val="005C099B"/>
    <w:rsid w:val="00622747"/>
    <w:rsid w:val="0068680D"/>
    <w:rsid w:val="006930AF"/>
    <w:rsid w:val="006A66DA"/>
    <w:rsid w:val="0070196A"/>
    <w:rsid w:val="00733F37"/>
    <w:rsid w:val="00752EDE"/>
    <w:rsid w:val="00766E8A"/>
    <w:rsid w:val="00782971"/>
    <w:rsid w:val="0078698D"/>
    <w:rsid w:val="00794FD9"/>
    <w:rsid w:val="007D051B"/>
    <w:rsid w:val="007D2FDC"/>
    <w:rsid w:val="007D43BA"/>
    <w:rsid w:val="007E0993"/>
    <w:rsid w:val="007F4CA2"/>
    <w:rsid w:val="00806070"/>
    <w:rsid w:val="0081041B"/>
    <w:rsid w:val="008224DD"/>
    <w:rsid w:val="008443D1"/>
    <w:rsid w:val="00867277"/>
    <w:rsid w:val="00867CFA"/>
    <w:rsid w:val="00870298"/>
    <w:rsid w:val="0087536E"/>
    <w:rsid w:val="0088262A"/>
    <w:rsid w:val="00893C28"/>
    <w:rsid w:val="008B1601"/>
    <w:rsid w:val="008D03A6"/>
    <w:rsid w:val="008D1B20"/>
    <w:rsid w:val="008E1226"/>
    <w:rsid w:val="008F5965"/>
    <w:rsid w:val="0090559B"/>
    <w:rsid w:val="00920255"/>
    <w:rsid w:val="00930543"/>
    <w:rsid w:val="00945725"/>
    <w:rsid w:val="009515F4"/>
    <w:rsid w:val="009655E4"/>
    <w:rsid w:val="009B2600"/>
    <w:rsid w:val="009C6572"/>
    <w:rsid w:val="009E191F"/>
    <w:rsid w:val="009F7712"/>
    <w:rsid w:val="00A0701A"/>
    <w:rsid w:val="00A21AB2"/>
    <w:rsid w:val="00A57A2C"/>
    <w:rsid w:val="00A66BAE"/>
    <w:rsid w:val="00A704D4"/>
    <w:rsid w:val="00A71A01"/>
    <w:rsid w:val="00A747F2"/>
    <w:rsid w:val="00AC788A"/>
    <w:rsid w:val="00B160DD"/>
    <w:rsid w:val="00B2223C"/>
    <w:rsid w:val="00B37036"/>
    <w:rsid w:val="00B407C9"/>
    <w:rsid w:val="00B559CA"/>
    <w:rsid w:val="00B9326C"/>
    <w:rsid w:val="00BA0D38"/>
    <w:rsid w:val="00BD5F21"/>
    <w:rsid w:val="00C01CC4"/>
    <w:rsid w:val="00C57F32"/>
    <w:rsid w:val="00C82969"/>
    <w:rsid w:val="00CA23B4"/>
    <w:rsid w:val="00CA25E9"/>
    <w:rsid w:val="00CD0A35"/>
    <w:rsid w:val="00CD2B30"/>
    <w:rsid w:val="00CE1770"/>
    <w:rsid w:val="00CE6576"/>
    <w:rsid w:val="00CF05BC"/>
    <w:rsid w:val="00CF5278"/>
    <w:rsid w:val="00D03F18"/>
    <w:rsid w:val="00D2628B"/>
    <w:rsid w:val="00D475CF"/>
    <w:rsid w:val="00DB0AF9"/>
    <w:rsid w:val="00DB4234"/>
    <w:rsid w:val="00DD1AE8"/>
    <w:rsid w:val="00DD5CBA"/>
    <w:rsid w:val="00DE41DB"/>
    <w:rsid w:val="00DF764B"/>
    <w:rsid w:val="00E03E7A"/>
    <w:rsid w:val="00E1570F"/>
    <w:rsid w:val="00E63D61"/>
    <w:rsid w:val="00E9101E"/>
    <w:rsid w:val="00E969B4"/>
    <w:rsid w:val="00EA7C7F"/>
    <w:rsid w:val="00EB53B7"/>
    <w:rsid w:val="00ED3DD4"/>
    <w:rsid w:val="00ED54BD"/>
    <w:rsid w:val="00F064BF"/>
    <w:rsid w:val="00F33E86"/>
    <w:rsid w:val="00F50A4E"/>
    <w:rsid w:val="00FB161E"/>
    <w:rsid w:val="00FE12A0"/>
    <w:rsid w:val="00FE552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F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8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0298"/>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9515F4"/>
    <w:rPr>
      <w:color w:val="0000FF" w:themeColor="hyperlink"/>
      <w:u w:val="single"/>
    </w:rPr>
  </w:style>
  <w:style w:type="paragraph" w:styleId="Textodeglobo">
    <w:name w:val="Balloon Text"/>
    <w:basedOn w:val="Normal"/>
    <w:link w:val="TextodegloboCar"/>
    <w:uiPriority w:val="99"/>
    <w:semiHidden/>
    <w:unhideWhenUsed/>
    <w:rsid w:val="009515F4"/>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5F4"/>
    <w:rPr>
      <w:rFonts w:ascii="Tahoma" w:eastAsiaTheme="minorEastAsia" w:hAnsi="Tahoma" w:cs="Tahoma"/>
      <w:sz w:val="16"/>
      <w:szCs w:val="16"/>
      <w:lang w:val="es-ES_tradnl" w:eastAsia="es-ES"/>
    </w:rPr>
  </w:style>
  <w:style w:type="character" w:styleId="Hipervnculovisitado">
    <w:name w:val="FollowedHyperlink"/>
    <w:basedOn w:val="Fuentedeprrafopredeter"/>
    <w:uiPriority w:val="99"/>
    <w:semiHidden/>
    <w:unhideWhenUsed/>
    <w:rsid w:val="00A66BAE"/>
    <w:rPr>
      <w:color w:val="800080" w:themeColor="followedHyperlink"/>
      <w:u w:val="single"/>
    </w:rPr>
  </w:style>
  <w:style w:type="table" w:styleId="Tablaconcuadrcula">
    <w:name w:val="Table Grid"/>
    <w:basedOn w:val="Tablanormal"/>
    <w:uiPriority w:val="59"/>
    <w:rsid w:val="00CF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F5278"/>
    <w:pPr>
      <w:tabs>
        <w:tab w:val="center" w:pos="4419"/>
        <w:tab w:val="right" w:pos="8838"/>
      </w:tabs>
    </w:pPr>
  </w:style>
  <w:style w:type="character" w:customStyle="1" w:styleId="EncabezadoCar">
    <w:name w:val="Encabezado Car"/>
    <w:basedOn w:val="Fuentedeprrafopredeter"/>
    <w:link w:val="Encabezado"/>
    <w:uiPriority w:val="99"/>
    <w:rsid w:val="00CF5278"/>
    <w:rPr>
      <w:rFonts w:eastAsiaTheme="minorEastAsia"/>
      <w:sz w:val="24"/>
      <w:szCs w:val="24"/>
      <w:lang w:val="es-ES_tradnl" w:eastAsia="es-ES"/>
    </w:rPr>
  </w:style>
  <w:style w:type="paragraph" w:styleId="Piedepgina">
    <w:name w:val="footer"/>
    <w:basedOn w:val="Normal"/>
    <w:link w:val="PiedepginaCar"/>
    <w:uiPriority w:val="99"/>
    <w:unhideWhenUsed/>
    <w:rsid w:val="00CF5278"/>
    <w:pPr>
      <w:tabs>
        <w:tab w:val="center" w:pos="4419"/>
        <w:tab w:val="right" w:pos="8838"/>
      </w:tabs>
    </w:pPr>
  </w:style>
  <w:style w:type="character" w:customStyle="1" w:styleId="PiedepginaCar">
    <w:name w:val="Pie de página Car"/>
    <w:basedOn w:val="Fuentedeprrafopredeter"/>
    <w:link w:val="Piedepgina"/>
    <w:uiPriority w:val="99"/>
    <w:rsid w:val="00CF5278"/>
    <w:rPr>
      <w:rFonts w:eastAsiaTheme="minorEastAsia"/>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8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0298"/>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9515F4"/>
    <w:rPr>
      <w:color w:val="0000FF" w:themeColor="hyperlink"/>
      <w:u w:val="single"/>
    </w:rPr>
  </w:style>
  <w:style w:type="paragraph" w:styleId="Textodeglobo">
    <w:name w:val="Balloon Text"/>
    <w:basedOn w:val="Normal"/>
    <w:link w:val="TextodegloboCar"/>
    <w:uiPriority w:val="99"/>
    <w:semiHidden/>
    <w:unhideWhenUsed/>
    <w:rsid w:val="009515F4"/>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5F4"/>
    <w:rPr>
      <w:rFonts w:ascii="Tahoma" w:eastAsiaTheme="minorEastAsia" w:hAnsi="Tahoma" w:cs="Tahoma"/>
      <w:sz w:val="16"/>
      <w:szCs w:val="16"/>
      <w:lang w:val="es-ES_tradnl" w:eastAsia="es-ES"/>
    </w:rPr>
  </w:style>
  <w:style w:type="character" w:styleId="Hipervnculovisitado">
    <w:name w:val="FollowedHyperlink"/>
    <w:basedOn w:val="Fuentedeprrafopredeter"/>
    <w:uiPriority w:val="99"/>
    <w:semiHidden/>
    <w:unhideWhenUsed/>
    <w:rsid w:val="00A66BAE"/>
    <w:rPr>
      <w:color w:val="800080" w:themeColor="followedHyperlink"/>
      <w:u w:val="single"/>
    </w:rPr>
  </w:style>
  <w:style w:type="table" w:styleId="Tablaconcuadrcula">
    <w:name w:val="Table Grid"/>
    <w:basedOn w:val="Tablanormal"/>
    <w:uiPriority w:val="59"/>
    <w:rsid w:val="00CF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F5278"/>
    <w:pPr>
      <w:tabs>
        <w:tab w:val="center" w:pos="4419"/>
        <w:tab w:val="right" w:pos="8838"/>
      </w:tabs>
    </w:pPr>
  </w:style>
  <w:style w:type="character" w:customStyle="1" w:styleId="EncabezadoCar">
    <w:name w:val="Encabezado Car"/>
    <w:basedOn w:val="Fuentedeprrafopredeter"/>
    <w:link w:val="Encabezado"/>
    <w:uiPriority w:val="99"/>
    <w:rsid w:val="00CF5278"/>
    <w:rPr>
      <w:rFonts w:eastAsiaTheme="minorEastAsia"/>
      <w:sz w:val="24"/>
      <w:szCs w:val="24"/>
      <w:lang w:val="es-ES_tradnl" w:eastAsia="es-ES"/>
    </w:rPr>
  </w:style>
  <w:style w:type="paragraph" w:styleId="Piedepgina">
    <w:name w:val="footer"/>
    <w:basedOn w:val="Normal"/>
    <w:link w:val="PiedepginaCar"/>
    <w:uiPriority w:val="99"/>
    <w:unhideWhenUsed/>
    <w:rsid w:val="00CF5278"/>
    <w:pPr>
      <w:tabs>
        <w:tab w:val="center" w:pos="4419"/>
        <w:tab w:val="right" w:pos="8838"/>
      </w:tabs>
    </w:pPr>
  </w:style>
  <w:style w:type="character" w:customStyle="1" w:styleId="PiedepginaCar">
    <w:name w:val="Pie de página Car"/>
    <w:basedOn w:val="Fuentedeprrafopredeter"/>
    <w:link w:val="Piedepgina"/>
    <w:uiPriority w:val="99"/>
    <w:rsid w:val="00CF5278"/>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86218">
      <w:bodyDiv w:val="1"/>
      <w:marLeft w:val="0"/>
      <w:marRight w:val="0"/>
      <w:marTop w:val="0"/>
      <w:marBottom w:val="0"/>
      <w:divBdr>
        <w:top w:val="none" w:sz="0" w:space="0" w:color="auto"/>
        <w:left w:val="none" w:sz="0" w:space="0" w:color="auto"/>
        <w:bottom w:val="none" w:sz="0" w:space="0" w:color="auto"/>
        <w:right w:val="none" w:sz="0" w:space="0" w:color="auto"/>
      </w:divBdr>
      <w:divsChild>
        <w:div w:id="1212614142">
          <w:marLeft w:val="0"/>
          <w:marRight w:val="0"/>
          <w:marTop w:val="0"/>
          <w:marBottom w:val="0"/>
          <w:divBdr>
            <w:top w:val="none" w:sz="0" w:space="0" w:color="auto"/>
            <w:left w:val="none" w:sz="0" w:space="0" w:color="auto"/>
            <w:bottom w:val="none" w:sz="0" w:space="0" w:color="auto"/>
            <w:right w:val="none" w:sz="0" w:space="0" w:color="auto"/>
          </w:divBdr>
          <w:divsChild>
            <w:div w:id="5214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driguezperez@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2.deloitte.com/content/dam/Deloitte/global/Documents/HumanCapital/dttl-hc-trends-spa-spanish.pd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Del14</b:Tag>
    <b:SourceType>DocumentFromInternetSite</b:SourceType>
    <b:Guid>{FEAF5B08-61F7-462C-B1B2-7F3C9C287407}</b:Guid>
    <b:Title>www2.deloitte.com</b:Title>
    <b:Year>2014</b:Year>
    <b:Author>
      <b:Author>
        <b:Corporate>Deloitte Development LLC</b:Corporate>
      </b:Author>
      <b:Editor>
        <b:NameList>
          <b:Person>
            <b:Last>Preess</b:Last>
            <b:First>Deloitte</b:First>
            <b:Middle>University</b:Middle>
          </b:Person>
        </b:NameList>
      </b:Editor>
      <b:ProducerName>
        <b:NameList>
          <b:Person>
            <b:Last>LLC</b:Last>
            <b:First>Deloitte</b:First>
            <b:Middle>Development</b:Middle>
          </b:Person>
        </b:NameList>
      </b:ProducerName>
    </b:Author>
    <b:InternetSiteTitle>www2.deloitte.com</b:InternetSiteTitle>
    <b:YearAccessed>2016</b:YearAccessed>
    <b:MonthAccessed>0ctubre</b:MonthAccessed>
    <b:DayAccessed>10</b:DayAccessed>
    <b:URL>https://www2.deloitte.com/content/dam/Deloitte/global/Documents/HumanCapital/dttl-hc-trends-spa-spanish.pdf</b:URL>
    <b:RefOrder>1</b:RefOrder>
  </b:Source>
</b:Sources>
</file>

<file path=customXml/itemProps1.xml><?xml version="1.0" encoding="utf-8"?>
<ds:datastoreItem xmlns:ds="http://schemas.openxmlformats.org/officeDocument/2006/customXml" ds:itemID="{4747E70E-433D-4F5D-AD94-A00DD458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16</Pages>
  <Words>4398</Words>
  <Characters>24195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UAEM</Company>
  <LinksUpToDate>false</LinksUpToDate>
  <CharactersWithSpaces>28536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CUUAEMVM</dc:creator>
  <cp:lastModifiedBy>Gustavo Toledo Andrade</cp:lastModifiedBy>
  <cp:revision>7</cp:revision>
  <dcterms:created xsi:type="dcterms:W3CDTF">2017-01-05T00:38:00Z</dcterms:created>
  <dcterms:modified xsi:type="dcterms:W3CDTF">2017-01-15T15:11:00Z</dcterms:modified>
</cp:coreProperties>
</file>