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646C" w14:textId="4C8E7E77" w:rsidR="0051094B" w:rsidRPr="0051094B" w:rsidRDefault="0051094B" w:rsidP="0051094B">
      <w:pPr>
        <w:spacing w:before="240" w:after="240" w:line="360" w:lineRule="auto"/>
        <w:jc w:val="right"/>
        <w:rPr>
          <w:rFonts w:ascii="Calibri" w:hAnsi="Calibri" w:cs="Calibri"/>
          <w:color w:val="000000" w:themeColor="text1"/>
        </w:rPr>
      </w:pPr>
      <w:r w:rsidRPr="0051094B">
        <w:rPr>
          <w:rFonts w:ascii="Calibri" w:hAnsi="Calibri" w:cs="Calibri"/>
          <w:color w:val="000000" w:themeColor="text1"/>
        </w:rPr>
        <w:t>DOI:</w:t>
      </w:r>
      <w:r w:rsidRPr="0051094B">
        <w:rPr>
          <w:rFonts w:ascii="Calibri" w:hAnsi="Calibri" w:cs="Calibri"/>
          <w:color w:val="000000" w:themeColor="text1"/>
        </w:rPr>
        <w:t xml:space="preserve"> </w:t>
      </w:r>
      <w:hyperlink r:id="rId6" w:history="1">
        <w:r w:rsidRPr="0051094B">
          <w:rPr>
            <w:rStyle w:val="Hipervnculo"/>
            <w:rFonts w:ascii="Calibri" w:hAnsi="Calibri" w:cs="Calibri"/>
            <w:color w:val="000000" w:themeColor="text1"/>
            <w:u w:val="none"/>
          </w:rPr>
          <w:t>https://doi.org/10.23913/ctes.v11i21.818</w:t>
        </w:r>
      </w:hyperlink>
    </w:p>
    <w:p w14:paraId="033AC1FC" w14:textId="7FF1AB0F" w:rsidR="00401E95" w:rsidRPr="007644AB" w:rsidRDefault="002B371F" w:rsidP="002B371F">
      <w:pPr>
        <w:spacing w:before="240" w:after="240" w:line="360" w:lineRule="auto"/>
        <w:jc w:val="right"/>
        <w:rPr>
          <w:rFonts w:asciiTheme="majorHAnsi" w:eastAsia="Arial" w:hAnsiTheme="majorHAnsi" w:cstheme="majorHAnsi"/>
          <w:i/>
        </w:rPr>
      </w:pPr>
      <w:r>
        <w:rPr>
          <w:rFonts w:ascii="Times New Roman" w:hAnsi="Times New Roman"/>
          <w:b/>
          <w:bCs/>
          <w:i/>
          <w:iCs/>
        </w:rPr>
        <w:t>Artículos científicos</w:t>
      </w:r>
    </w:p>
    <w:p w14:paraId="23B06955" w14:textId="6E93BA04" w:rsidR="001207E4" w:rsidRPr="002B371F" w:rsidRDefault="001C0CB5" w:rsidP="002B371F">
      <w:pPr>
        <w:spacing w:line="276" w:lineRule="auto"/>
        <w:jc w:val="right"/>
        <w:rPr>
          <w:rFonts w:asciiTheme="majorHAnsi" w:eastAsiaTheme="minorHAnsi" w:hAnsiTheme="majorHAnsi" w:cstheme="majorHAnsi"/>
          <w:b/>
          <w:bCs/>
          <w:sz w:val="32"/>
          <w:szCs w:val="32"/>
          <w:lang w:eastAsia="en-US"/>
        </w:rPr>
      </w:pPr>
      <w:r w:rsidRPr="002B371F">
        <w:rPr>
          <w:rFonts w:asciiTheme="majorHAnsi" w:eastAsiaTheme="minorHAnsi" w:hAnsiTheme="majorHAnsi" w:cstheme="majorHAnsi"/>
          <w:b/>
          <w:bCs/>
          <w:sz w:val="32"/>
          <w:szCs w:val="32"/>
          <w:lang w:eastAsia="en-US"/>
        </w:rPr>
        <w:t xml:space="preserve">El </w:t>
      </w:r>
      <w:r w:rsidR="00092F7F" w:rsidRPr="002B371F">
        <w:rPr>
          <w:rFonts w:asciiTheme="majorHAnsi" w:eastAsiaTheme="minorHAnsi" w:hAnsiTheme="majorHAnsi" w:cstheme="majorHAnsi"/>
          <w:b/>
          <w:bCs/>
          <w:sz w:val="32"/>
          <w:szCs w:val="32"/>
          <w:lang w:eastAsia="en-US"/>
        </w:rPr>
        <w:t>e</w:t>
      </w:r>
      <w:r w:rsidR="00664540" w:rsidRPr="002B371F">
        <w:rPr>
          <w:rFonts w:asciiTheme="majorHAnsi" w:eastAsiaTheme="minorHAnsi" w:hAnsiTheme="majorHAnsi" w:cstheme="majorHAnsi"/>
          <w:b/>
          <w:bCs/>
          <w:sz w:val="32"/>
          <w:szCs w:val="32"/>
          <w:lang w:eastAsia="en-US"/>
        </w:rPr>
        <w:t>mpren</w:t>
      </w:r>
      <w:r w:rsidR="00092F7F" w:rsidRPr="002B371F">
        <w:rPr>
          <w:rFonts w:asciiTheme="majorHAnsi" w:eastAsiaTheme="minorHAnsi" w:hAnsiTheme="majorHAnsi" w:cstheme="majorHAnsi"/>
          <w:b/>
          <w:bCs/>
          <w:sz w:val="32"/>
          <w:szCs w:val="32"/>
          <w:lang w:eastAsia="en-US"/>
        </w:rPr>
        <w:t>d</w:t>
      </w:r>
      <w:r w:rsidRPr="002B371F">
        <w:rPr>
          <w:rFonts w:asciiTheme="majorHAnsi" w:eastAsiaTheme="minorHAnsi" w:hAnsiTheme="majorHAnsi" w:cstheme="majorHAnsi"/>
          <w:b/>
          <w:bCs/>
          <w:sz w:val="32"/>
          <w:szCs w:val="32"/>
          <w:lang w:eastAsia="en-US"/>
        </w:rPr>
        <w:t>imiento</w:t>
      </w:r>
      <w:r w:rsidR="00092F7F" w:rsidRPr="002B371F">
        <w:rPr>
          <w:rFonts w:asciiTheme="majorHAnsi" w:eastAsiaTheme="minorHAnsi" w:hAnsiTheme="majorHAnsi" w:cstheme="majorHAnsi"/>
          <w:b/>
          <w:bCs/>
          <w:sz w:val="32"/>
          <w:szCs w:val="32"/>
          <w:lang w:eastAsia="en-US"/>
        </w:rPr>
        <w:t xml:space="preserve"> </w:t>
      </w:r>
      <w:r w:rsidR="00664540" w:rsidRPr="002B371F">
        <w:rPr>
          <w:rFonts w:asciiTheme="majorHAnsi" w:eastAsiaTheme="minorHAnsi" w:hAnsiTheme="majorHAnsi" w:cstheme="majorHAnsi"/>
          <w:b/>
          <w:bCs/>
          <w:sz w:val="32"/>
          <w:szCs w:val="32"/>
          <w:lang w:eastAsia="en-US"/>
        </w:rPr>
        <w:t>en</w:t>
      </w:r>
      <w:r w:rsidR="00092F7F" w:rsidRPr="002B371F">
        <w:rPr>
          <w:rFonts w:asciiTheme="majorHAnsi" w:eastAsiaTheme="minorHAnsi" w:hAnsiTheme="majorHAnsi" w:cstheme="majorHAnsi"/>
          <w:b/>
          <w:bCs/>
          <w:sz w:val="32"/>
          <w:szCs w:val="32"/>
          <w:lang w:eastAsia="en-US"/>
        </w:rPr>
        <w:t xml:space="preserve"> los </w:t>
      </w:r>
      <w:r w:rsidR="00664540" w:rsidRPr="002B371F">
        <w:rPr>
          <w:rFonts w:asciiTheme="majorHAnsi" w:eastAsiaTheme="minorHAnsi" w:hAnsiTheme="majorHAnsi" w:cstheme="majorHAnsi"/>
          <w:b/>
          <w:bCs/>
          <w:sz w:val="32"/>
          <w:szCs w:val="32"/>
          <w:lang w:eastAsia="en-US"/>
        </w:rPr>
        <w:t xml:space="preserve">estudiantes universitarios </w:t>
      </w:r>
      <w:r w:rsidR="00092F7F" w:rsidRPr="002B371F">
        <w:rPr>
          <w:rFonts w:asciiTheme="majorHAnsi" w:eastAsiaTheme="minorHAnsi" w:hAnsiTheme="majorHAnsi" w:cstheme="majorHAnsi"/>
          <w:b/>
          <w:bCs/>
          <w:sz w:val="32"/>
          <w:szCs w:val="32"/>
          <w:lang w:eastAsia="en-US"/>
        </w:rPr>
        <w:t xml:space="preserve">mediante </w:t>
      </w:r>
      <w:r w:rsidR="00FA26CF" w:rsidRPr="002B371F">
        <w:rPr>
          <w:rFonts w:asciiTheme="majorHAnsi" w:eastAsiaTheme="minorHAnsi" w:hAnsiTheme="majorHAnsi" w:cstheme="majorHAnsi"/>
          <w:b/>
          <w:bCs/>
          <w:sz w:val="32"/>
          <w:szCs w:val="32"/>
          <w:lang w:eastAsia="en-US"/>
        </w:rPr>
        <w:t xml:space="preserve">herramientas tecnológicas - colaborativas para alcanzar un trabajo decente </w:t>
      </w:r>
    </w:p>
    <w:p w14:paraId="2FDB1A09" w14:textId="591DE5C2" w:rsidR="00FA26CF" w:rsidRPr="002B371F" w:rsidRDefault="002B371F" w:rsidP="002B371F">
      <w:pPr>
        <w:spacing w:line="276" w:lineRule="auto"/>
        <w:jc w:val="right"/>
        <w:rPr>
          <w:rFonts w:asciiTheme="majorHAnsi" w:eastAsiaTheme="minorHAnsi" w:hAnsiTheme="majorHAnsi" w:cstheme="majorHAnsi"/>
          <w:b/>
          <w:bCs/>
          <w:i/>
          <w:iCs/>
          <w:sz w:val="28"/>
          <w:szCs w:val="28"/>
          <w:lang w:eastAsia="en-US"/>
        </w:rPr>
      </w:pPr>
      <w:r>
        <w:rPr>
          <w:rFonts w:asciiTheme="majorHAnsi" w:eastAsiaTheme="minorHAnsi" w:hAnsiTheme="majorHAnsi" w:cstheme="majorHAnsi"/>
          <w:b/>
          <w:bCs/>
          <w:i/>
          <w:iCs/>
          <w:sz w:val="28"/>
          <w:szCs w:val="28"/>
          <w:lang w:eastAsia="en-US"/>
        </w:rPr>
        <w:br/>
      </w:r>
      <w:proofErr w:type="spellStart"/>
      <w:r w:rsidR="00FA26CF" w:rsidRPr="002B371F">
        <w:rPr>
          <w:rFonts w:asciiTheme="majorHAnsi" w:eastAsiaTheme="minorHAnsi" w:hAnsiTheme="majorHAnsi" w:cstheme="majorHAnsi"/>
          <w:b/>
          <w:bCs/>
          <w:i/>
          <w:iCs/>
          <w:sz w:val="28"/>
          <w:szCs w:val="28"/>
          <w:lang w:eastAsia="en-US"/>
        </w:rPr>
        <w:t>Entrepreneurship</w:t>
      </w:r>
      <w:proofErr w:type="spellEnd"/>
      <w:r w:rsidR="00FA26CF" w:rsidRPr="002B371F">
        <w:rPr>
          <w:rFonts w:asciiTheme="majorHAnsi" w:eastAsiaTheme="minorHAnsi" w:hAnsiTheme="majorHAnsi" w:cstheme="majorHAnsi"/>
          <w:b/>
          <w:bCs/>
          <w:i/>
          <w:iCs/>
          <w:sz w:val="28"/>
          <w:szCs w:val="28"/>
          <w:lang w:eastAsia="en-US"/>
        </w:rPr>
        <w:t xml:space="preserve"> in </w:t>
      </w:r>
      <w:proofErr w:type="spellStart"/>
      <w:r w:rsidR="00FA26CF" w:rsidRPr="002B371F">
        <w:rPr>
          <w:rFonts w:asciiTheme="majorHAnsi" w:eastAsiaTheme="minorHAnsi" w:hAnsiTheme="majorHAnsi" w:cstheme="majorHAnsi"/>
          <w:b/>
          <w:bCs/>
          <w:i/>
          <w:iCs/>
          <w:sz w:val="28"/>
          <w:szCs w:val="28"/>
          <w:lang w:eastAsia="en-US"/>
        </w:rPr>
        <w:t>university</w:t>
      </w:r>
      <w:proofErr w:type="spellEnd"/>
      <w:r w:rsidR="00FA26CF" w:rsidRPr="002B371F">
        <w:rPr>
          <w:rFonts w:asciiTheme="majorHAnsi" w:eastAsiaTheme="minorHAnsi" w:hAnsiTheme="majorHAnsi" w:cstheme="majorHAnsi"/>
          <w:b/>
          <w:bCs/>
          <w:i/>
          <w:iCs/>
          <w:sz w:val="28"/>
          <w:szCs w:val="28"/>
          <w:lang w:eastAsia="en-US"/>
        </w:rPr>
        <w:t xml:space="preserve"> </w:t>
      </w:r>
      <w:proofErr w:type="spellStart"/>
      <w:r w:rsidR="00FA26CF" w:rsidRPr="002B371F">
        <w:rPr>
          <w:rFonts w:asciiTheme="majorHAnsi" w:eastAsiaTheme="minorHAnsi" w:hAnsiTheme="majorHAnsi" w:cstheme="majorHAnsi"/>
          <w:b/>
          <w:bCs/>
          <w:i/>
          <w:iCs/>
          <w:sz w:val="28"/>
          <w:szCs w:val="28"/>
          <w:lang w:eastAsia="en-US"/>
        </w:rPr>
        <w:t>students</w:t>
      </w:r>
      <w:proofErr w:type="spellEnd"/>
      <w:r w:rsidR="00FA26CF" w:rsidRPr="002B371F">
        <w:rPr>
          <w:rFonts w:asciiTheme="majorHAnsi" w:eastAsiaTheme="minorHAnsi" w:hAnsiTheme="majorHAnsi" w:cstheme="majorHAnsi"/>
          <w:b/>
          <w:bCs/>
          <w:i/>
          <w:iCs/>
          <w:sz w:val="28"/>
          <w:szCs w:val="28"/>
          <w:lang w:eastAsia="en-US"/>
        </w:rPr>
        <w:t xml:space="preserve"> </w:t>
      </w:r>
      <w:proofErr w:type="spellStart"/>
      <w:r w:rsidR="00FA26CF" w:rsidRPr="002B371F">
        <w:rPr>
          <w:rFonts w:asciiTheme="majorHAnsi" w:eastAsiaTheme="minorHAnsi" w:hAnsiTheme="majorHAnsi" w:cstheme="majorHAnsi"/>
          <w:b/>
          <w:bCs/>
          <w:i/>
          <w:iCs/>
          <w:sz w:val="28"/>
          <w:szCs w:val="28"/>
          <w:lang w:eastAsia="en-US"/>
        </w:rPr>
        <w:t>through</w:t>
      </w:r>
      <w:proofErr w:type="spellEnd"/>
      <w:r w:rsidR="00FA26CF" w:rsidRPr="002B371F">
        <w:rPr>
          <w:rFonts w:asciiTheme="majorHAnsi" w:eastAsiaTheme="minorHAnsi" w:hAnsiTheme="majorHAnsi" w:cstheme="majorHAnsi"/>
          <w:b/>
          <w:bCs/>
          <w:i/>
          <w:iCs/>
          <w:sz w:val="28"/>
          <w:szCs w:val="28"/>
          <w:lang w:eastAsia="en-US"/>
        </w:rPr>
        <w:t xml:space="preserve"> </w:t>
      </w:r>
      <w:proofErr w:type="spellStart"/>
      <w:r w:rsidR="00FA26CF" w:rsidRPr="002B371F">
        <w:rPr>
          <w:rFonts w:asciiTheme="majorHAnsi" w:eastAsiaTheme="minorHAnsi" w:hAnsiTheme="majorHAnsi" w:cstheme="majorHAnsi"/>
          <w:b/>
          <w:bCs/>
          <w:i/>
          <w:iCs/>
          <w:sz w:val="28"/>
          <w:szCs w:val="28"/>
          <w:lang w:eastAsia="en-US"/>
        </w:rPr>
        <w:t>collaborative</w:t>
      </w:r>
      <w:proofErr w:type="spellEnd"/>
      <w:r w:rsidR="00FA26CF" w:rsidRPr="002B371F">
        <w:rPr>
          <w:rFonts w:asciiTheme="majorHAnsi" w:eastAsiaTheme="minorHAnsi" w:hAnsiTheme="majorHAnsi" w:cstheme="majorHAnsi"/>
          <w:b/>
          <w:bCs/>
          <w:i/>
          <w:iCs/>
          <w:sz w:val="28"/>
          <w:szCs w:val="28"/>
          <w:lang w:eastAsia="en-US"/>
        </w:rPr>
        <w:t xml:space="preserve"> </w:t>
      </w:r>
      <w:proofErr w:type="spellStart"/>
      <w:r w:rsidR="00FA26CF" w:rsidRPr="002B371F">
        <w:rPr>
          <w:rFonts w:asciiTheme="majorHAnsi" w:eastAsiaTheme="minorHAnsi" w:hAnsiTheme="majorHAnsi" w:cstheme="majorHAnsi"/>
          <w:b/>
          <w:bCs/>
          <w:i/>
          <w:iCs/>
          <w:sz w:val="28"/>
          <w:szCs w:val="28"/>
          <w:lang w:eastAsia="en-US"/>
        </w:rPr>
        <w:t>technological</w:t>
      </w:r>
      <w:proofErr w:type="spellEnd"/>
      <w:r w:rsidR="00FA26CF" w:rsidRPr="002B371F">
        <w:rPr>
          <w:rFonts w:asciiTheme="majorHAnsi" w:eastAsiaTheme="minorHAnsi" w:hAnsiTheme="majorHAnsi" w:cstheme="majorHAnsi"/>
          <w:b/>
          <w:bCs/>
          <w:i/>
          <w:iCs/>
          <w:sz w:val="28"/>
          <w:szCs w:val="28"/>
          <w:lang w:eastAsia="en-US"/>
        </w:rPr>
        <w:t xml:space="preserve"> </w:t>
      </w:r>
      <w:proofErr w:type="spellStart"/>
      <w:r w:rsidR="00FA26CF" w:rsidRPr="002B371F">
        <w:rPr>
          <w:rFonts w:asciiTheme="majorHAnsi" w:eastAsiaTheme="minorHAnsi" w:hAnsiTheme="majorHAnsi" w:cstheme="majorHAnsi"/>
          <w:b/>
          <w:bCs/>
          <w:i/>
          <w:iCs/>
          <w:sz w:val="28"/>
          <w:szCs w:val="28"/>
          <w:lang w:eastAsia="en-US"/>
        </w:rPr>
        <w:t>tools</w:t>
      </w:r>
      <w:proofErr w:type="spellEnd"/>
      <w:r w:rsidR="00FA26CF" w:rsidRPr="002B371F">
        <w:rPr>
          <w:rFonts w:asciiTheme="majorHAnsi" w:eastAsiaTheme="minorHAnsi" w:hAnsiTheme="majorHAnsi" w:cstheme="majorHAnsi"/>
          <w:b/>
          <w:bCs/>
          <w:i/>
          <w:iCs/>
          <w:sz w:val="28"/>
          <w:szCs w:val="28"/>
          <w:lang w:eastAsia="en-US"/>
        </w:rPr>
        <w:t xml:space="preserve"> to achieve a decent job</w:t>
      </w:r>
      <w:r w:rsidR="008F6902" w:rsidRPr="002B371F">
        <w:rPr>
          <w:rFonts w:asciiTheme="majorHAnsi" w:eastAsiaTheme="minorHAnsi" w:hAnsiTheme="majorHAnsi" w:cstheme="majorHAnsi"/>
          <w:b/>
          <w:bCs/>
          <w:i/>
          <w:iCs/>
          <w:sz w:val="28"/>
          <w:szCs w:val="28"/>
          <w:lang w:eastAsia="en-US"/>
        </w:rPr>
        <w:t xml:space="preserve"> </w:t>
      </w:r>
    </w:p>
    <w:p w14:paraId="21239975" w14:textId="77777777" w:rsidR="007644AB" w:rsidRPr="002B371F" w:rsidRDefault="007644AB" w:rsidP="007644AB">
      <w:pPr>
        <w:jc w:val="right"/>
        <w:rPr>
          <w:rFonts w:asciiTheme="majorHAnsi" w:eastAsia="Calibri" w:hAnsiTheme="majorHAnsi" w:cstheme="majorHAnsi"/>
          <w:b/>
          <w:i/>
          <w:iCs/>
          <w:sz w:val="22"/>
          <w:szCs w:val="22"/>
        </w:rPr>
      </w:pPr>
    </w:p>
    <w:p w14:paraId="6A842299" w14:textId="43AE1763" w:rsidR="00660DDA" w:rsidRPr="007644AB" w:rsidRDefault="00660DDA" w:rsidP="007644AB">
      <w:pPr>
        <w:jc w:val="right"/>
        <w:rPr>
          <w:rFonts w:asciiTheme="majorHAnsi" w:eastAsia="Calibri" w:hAnsiTheme="majorHAnsi" w:cstheme="majorHAnsi"/>
          <w:b/>
        </w:rPr>
      </w:pPr>
      <w:r w:rsidRPr="007644AB">
        <w:rPr>
          <w:rFonts w:asciiTheme="majorHAnsi" w:eastAsia="Calibri" w:hAnsiTheme="majorHAnsi" w:cstheme="majorHAnsi"/>
          <w:b/>
        </w:rPr>
        <w:t>Jesús Alberto López Galindo</w:t>
      </w:r>
    </w:p>
    <w:p w14:paraId="5980D8B7" w14:textId="6D07162A" w:rsidR="00660DDA" w:rsidRPr="007644AB" w:rsidRDefault="00660DDA" w:rsidP="007644AB">
      <w:pPr>
        <w:jc w:val="right"/>
        <w:rPr>
          <w:rFonts w:asciiTheme="majorHAnsi" w:eastAsia="Calibri" w:hAnsiTheme="majorHAnsi" w:cstheme="majorHAnsi"/>
          <w:bCs/>
        </w:rPr>
      </w:pPr>
      <w:r w:rsidRPr="007644AB">
        <w:rPr>
          <w:rFonts w:asciiTheme="majorHAnsi" w:eastAsia="Calibri" w:hAnsiTheme="majorHAnsi" w:cstheme="majorHAnsi"/>
          <w:bCs/>
        </w:rPr>
        <w:t xml:space="preserve">Universidad Autónoma del Estado de México </w:t>
      </w:r>
    </w:p>
    <w:p w14:paraId="0C71AC47" w14:textId="1F7CD1A4" w:rsidR="00A552F0" w:rsidRPr="007644AB" w:rsidRDefault="00130925" w:rsidP="007644AB">
      <w:pPr>
        <w:jc w:val="right"/>
        <w:rPr>
          <w:rFonts w:asciiTheme="majorHAnsi" w:eastAsia="Calibri" w:hAnsiTheme="majorHAnsi" w:cstheme="majorHAnsi"/>
          <w:bCs/>
        </w:rPr>
      </w:pPr>
      <w:hyperlink r:id="rId7" w:history="1">
        <w:r w:rsidRPr="002B371F">
          <w:rPr>
            <w:rStyle w:val="Hipervnculo"/>
            <w:rFonts w:asciiTheme="majorHAnsi" w:eastAsia="Calibri" w:hAnsiTheme="majorHAnsi" w:cstheme="majorHAnsi"/>
            <w:bCs/>
            <w:color w:val="FF0000"/>
            <w:u w:val="none"/>
          </w:rPr>
          <w:t>bethor18@gmail.com</w:t>
        </w:r>
      </w:hyperlink>
    </w:p>
    <w:p w14:paraId="5BDE472A" w14:textId="77777777" w:rsidR="00130925" w:rsidRPr="007644AB" w:rsidRDefault="00130925" w:rsidP="007644AB">
      <w:pPr>
        <w:jc w:val="right"/>
        <w:rPr>
          <w:rFonts w:asciiTheme="majorHAnsi" w:eastAsia="Calibri" w:hAnsiTheme="majorHAnsi" w:cstheme="majorHAnsi"/>
          <w:b/>
        </w:rPr>
      </w:pPr>
    </w:p>
    <w:p w14:paraId="3074AFB9" w14:textId="74CB70E7" w:rsidR="00A552F0" w:rsidRPr="007644AB" w:rsidRDefault="00A552F0" w:rsidP="007644AB">
      <w:pPr>
        <w:jc w:val="right"/>
        <w:rPr>
          <w:rFonts w:asciiTheme="majorHAnsi" w:eastAsia="Calibri" w:hAnsiTheme="majorHAnsi" w:cstheme="majorHAnsi"/>
          <w:b/>
        </w:rPr>
      </w:pPr>
      <w:r w:rsidRPr="007644AB">
        <w:rPr>
          <w:rFonts w:asciiTheme="majorHAnsi" w:eastAsia="Calibri" w:hAnsiTheme="majorHAnsi" w:cstheme="majorHAnsi"/>
          <w:b/>
        </w:rPr>
        <w:t>Araceli Romero Romero</w:t>
      </w:r>
      <w:r w:rsidR="00130925" w:rsidRPr="007644AB">
        <w:rPr>
          <w:rFonts w:asciiTheme="majorHAnsi" w:eastAsia="Calibri" w:hAnsiTheme="majorHAnsi" w:cstheme="majorHAnsi"/>
          <w:b/>
        </w:rPr>
        <w:t>*</w:t>
      </w:r>
    </w:p>
    <w:p w14:paraId="07860C59" w14:textId="43EA3AB3" w:rsidR="00A552F0" w:rsidRPr="007644AB" w:rsidRDefault="00A552F0" w:rsidP="007644AB">
      <w:pPr>
        <w:jc w:val="right"/>
        <w:rPr>
          <w:rFonts w:asciiTheme="majorHAnsi" w:hAnsiTheme="majorHAnsi" w:cstheme="majorHAnsi"/>
        </w:rPr>
      </w:pPr>
      <w:r w:rsidRPr="007644AB">
        <w:rPr>
          <w:rFonts w:asciiTheme="majorHAnsi" w:hAnsiTheme="majorHAnsi" w:cstheme="majorHAnsi"/>
        </w:rPr>
        <w:t>Universidad Autónoma del Estado de México</w:t>
      </w:r>
    </w:p>
    <w:p w14:paraId="3C947864" w14:textId="77777777" w:rsidR="00A552F0" w:rsidRPr="002B371F" w:rsidRDefault="00A552F0" w:rsidP="007644AB">
      <w:pPr>
        <w:jc w:val="right"/>
        <w:rPr>
          <w:rFonts w:asciiTheme="majorHAnsi" w:eastAsia="Calibri" w:hAnsiTheme="majorHAnsi" w:cstheme="majorHAnsi"/>
          <w:color w:val="FF0000"/>
        </w:rPr>
      </w:pPr>
      <w:r w:rsidRPr="002B371F">
        <w:rPr>
          <w:rFonts w:asciiTheme="majorHAnsi" w:eastAsia="Calibri" w:hAnsiTheme="majorHAnsi" w:cstheme="majorHAnsi"/>
          <w:color w:val="FF0000"/>
        </w:rPr>
        <w:t>aromeroruaemex@gmail.com</w:t>
      </w:r>
    </w:p>
    <w:p w14:paraId="26DB67CD" w14:textId="611600F1" w:rsidR="00A552F0" w:rsidRPr="007644AB" w:rsidRDefault="00A552F0" w:rsidP="007644AB">
      <w:pPr>
        <w:jc w:val="right"/>
        <w:rPr>
          <w:rFonts w:asciiTheme="majorHAnsi" w:hAnsiTheme="majorHAnsi" w:cstheme="majorHAnsi"/>
        </w:rPr>
      </w:pPr>
      <w:hyperlink r:id="rId8">
        <w:r w:rsidRPr="007644AB">
          <w:rPr>
            <w:rFonts w:asciiTheme="majorHAnsi" w:hAnsiTheme="majorHAnsi" w:cstheme="majorHAnsi"/>
          </w:rPr>
          <w:t>https://orcid.org/0000-0002-0328-0525</w:t>
        </w:r>
      </w:hyperlink>
    </w:p>
    <w:p w14:paraId="38B1BE07" w14:textId="77777777" w:rsidR="00A552F0" w:rsidRPr="007644AB" w:rsidRDefault="00A552F0" w:rsidP="007644AB">
      <w:pPr>
        <w:jc w:val="right"/>
        <w:rPr>
          <w:rFonts w:asciiTheme="majorHAnsi" w:hAnsiTheme="majorHAnsi" w:cstheme="majorHAnsi"/>
        </w:rPr>
      </w:pPr>
    </w:p>
    <w:p w14:paraId="3DAE4FC4" w14:textId="77777777" w:rsidR="00A552F0" w:rsidRPr="007644AB" w:rsidRDefault="00A552F0" w:rsidP="007644AB">
      <w:pPr>
        <w:jc w:val="right"/>
        <w:rPr>
          <w:rFonts w:asciiTheme="majorHAnsi" w:eastAsia="Calibri" w:hAnsiTheme="majorHAnsi" w:cstheme="majorHAnsi"/>
          <w:b/>
        </w:rPr>
      </w:pPr>
      <w:r w:rsidRPr="007644AB">
        <w:rPr>
          <w:rFonts w:asciiTheme="majorHAnsi" w:eastAsia="Calibri" w:hAnsiTheme="majorHAnsi" w:cstheme="majorHAnsi"/>
          <w:b/>
        </w:rPr>
        <w:t>Mayela Anita García Palmas</w:t>
      </w:r>
    </w:p>
    <w:p w14:paraId="6336ED50" w14:textId="61DEDC0F" w:rsidR="00A552F0" w:rsidRPr="007644AB" w:rsidRDefault="00A552F0" w:rsidP="007644AB">
      <w:pPr>
        <w:jc w:val="right"/>
        <w:rPr>
          <w:rFonts w:asciiTheme="majorHAnsi" w:hAnsiTheme="majorHAnsi" w:cstheme="majorHAnsi"/>
        </w:rPr>
      </w:pPr>
      <w:r w:rsidRPr="007644AB">
        <w:rPr>
          <w:rFonts w:asciiTheme="majorHAnsi" w:hAnsiTheme="majorHAnsi" w:cstheme="majorHAnsi"/>
        </w:rPr>
        <w:t>Universidad Autónoma del Estado de México</w:t>
      </w:r>
    </w:p>
    <w:p w14:paraId="4D3B1178" w14:textId="592E2C95" w:rsidR="00A552F0" w:rsidRPr="002B371F" w:rsidRDefault="00C14582" w:rsidP="007644AB">
      <w:pPr>
        <w:jc w:val="right"/>
        <w:rPr>
          <w:rFonts w:asciiTheme="majorHAnsi" w:eastAsia="Calibri" w:hAnsiTheme="majorHAnsi" w:cstheme="majorHAnsi"/>
          <w:color w:val="FF0000"/>
        </w:rPr>
      </w:pPr>
      <w:r w:rsidRPr="002B371F">
        <w:rPr>
          <w:rFonts w:asciiTheme="majorHAnsi" w:eastAsia="Calibri" w:hAnsiTheme="majorHAnsi" w:cstheme="majorHAnsi"/>
          <w:color w:val="FF0000"/>
        </w:rPr>
        <w:t>a</w:t>
      </w:r>
      <w:r w:rsidR="00A552F0" w:rsidRPr="002B371F">
        <w:rPr>
          <w:rFonts w:asciiTheme="majorHAnsi" w:eastAsia="Calibri" w:hAnsiTheme="majorHAnsi" w:cstheme="majorHAnsi"/>
          <w:color w:val="FF0000"/>
        </w:rPr>
        <w:t>memay</w:t>
      </w:r>
      <w:r w:rsidRPr="002B371F">
        <w:rPr>
          <w:rFonts w:asciiTheme="majorHAnsi" w:eastAsia="Calibri" w:hAnsiTheme="majorHAnsi" w:cstheme="majorHAnsi"/>
          <w:color w:val="FF0000"/>
        </w:rPr>
        <w:t>53</w:t>
      </w:r>
      <w:r w:rsidR="00A552F0" w:rsidRPr="002B371F">
        <w:rPr>
          <w:rFonts w:asciiTheme="majorHAnsi" w:eastAsia="Calibri" w:hAnsiTheme="majorHAnsi" w:cstheme="majorHAnsi"/>
          <w:color w:val="FF0000"/>
        </w:rPr>
        <w:t xml:space="preserve">@gmail.com </w:t>
      </w:r>
    </w:p>
    <w:p w14:paraId="6E1A08A6" w14:textId="77777777" w:rsidR="00A552F0" w:rsidRPr="007644AB" w:rsidRDefault="00A552F0" w:rsidP="007644AB">
      <w:pPr>
        <w:jc w:val="right"/>
        <w:rPr>
          <w:rFonts w:asciiTheme="majorHAnsi" w:hAnsiTheme="majorHAnsi" w:cstheme="majorHAnsi"/>
        </w:rPr>
      </w:pPr>
      <w:hyperlink r:id="rId9">
        <w:r w:rsidRPr="007644AB">
          <w:rPr>
            <w:rFonts w:asciiTheme="majorHAnsi" w:hAnsiTheme="majorHAnsi" w:cstheme="majorHAnsi"/>
          </w:rPr>
          <w:t>http://orcid.org/0000-0001-7364-8199</w:t>
        </w:r>
      </w:hyperlink>
    </w:p>
    <w:p w14:paraId="01E0A65D" w14:textId="77777777" w:rsidR="001207E4" w:rsidRPr="00A552F0" w:rsidRDefault="001207E4" w:rsidP="00A552F0">
      <w:pPr>
        <w:spacing w:line="360" w:lineRule="auto"/>
        <w:jc w:val="center"/>
        <w:rPr>
          <w:rFonts w:ascii="Times New Roman" w:eastAsia="Arial" w:hAnsi="Times New Roman" w:cs="Times New Roman"/>
          <w:b/>
          <w:bCs/>
          <w:i/>
          <w:color w:val="000000" w:themeColor="text1"/>
          <w:sz w:val="28"/>
          <w:szCs w:val="28"/>
        </w:rPr>
      </w:pPr>
    </w:p>
    <w:p w14:paraId="263DE7AB" w14:textId="193EDF9F" w:rsidR="00401E95" w:rsidRPr="002B371F" w:rsidRDefault="00891CDF" w:rsidP="007644AB">
      <w:pPr>
        <w:spacing w:line="276" w:lineRule="auto"/>
        <w:rPr>
          <w:rFonts w:ascii="Times New Roman" w:eastAsia="Arial" w:hAnsi="Times New Roman" w:cs="Times New Roman"/>
          <w:b/>
          <w:bCs/>
          <w:iCs/>
          <w:color w:val="000000" w:themeColor="text1"/>
        </w:rPr>
      </w:pPr>
      <w:r w:rsidRPr="002B371F">
        <w:rPr>
          <w:rFonts w:ascii="Times New Roman" w:eastAsia="Arial" w:hAnsi="Times New Roman" w:cs="Times New Roman"/>
          <w:b/>
          <w:bCs/>
          <w:iCs/>
          <w:color w:val="000000" w:themeColor="text1"/>
        </w:rPr>
        <w:t>RESUMEN</w:t>
      </w:r>
    </w:p>
    <w:p w14:paraId="65ED9218" w14:textId="2950527F" w:rsidR="00092F7F" w:rsidRPr="002B371F" w:rsidRDefault="004F6135" w:rsidP="007644AB">
      <w:pPr>
        <w:spacing w:line="276" w:lineRule="auto"/>
        <w:jc w:val="both"/>
        <w:rPr>
          <w:rFonts w:ascii="Times New Roman" w:eastAsia="Arial" w:hAnsi="Times New Roman" w:cs="Times New Roman"/>
          <w:iCs/>
          <w:color w:val="000000" w:themeColor="text1"/>
        </w:rPr>
      </w:pPr>
      <w:r w:rsidRPr="002B371F">
        <w:rPr>
          <w:rFonts w:ascii="Times New Roman" w:eastAsia="Arial" w:hAnsi="Times New Roman" w:cs="Times New Roman"/>
          <w:iCs/>
          <w:color w:val="000000" w:themeColor="text1"/>
        </w:rPr>
        <w:t xml:space="preserve">Debido a que en la actualidad se ha promovido demasiado al emprendimiento, los estudiantes universitarios muestran un interés actual en cultivar mediante el trabajo en equipo la obtención del trabajo decente, estimulando así la actitud emprendedora y empresarial dentro de su comunidad estudiantil. </w:t>
      </w:r>
    </w:p>
    <w:p w14:paraId="6C7E2DA1" w14:textId="04BFD77A" w:rsidR="004F6135" w:rsidRPr="002B371F" w:rsidRDefault="004F6135" w:rsidP="007644AB">
      <w:pPr>
        <w:spacing w:line="276" w:lineRule="auto"/>
        <w:jc w:val="both"/>
        <w:rPr>
          <w:rFonts w:ascii="Times New Roman" w:eastAsia="Arial" w:hAnsi="Times New Roman" w:cs="Times New Roman"/>
          <w:iCs/>
          <w:color w:val="000000" w:themeColor="text1"/>
        </w:rPr>
      </w:pPr>
      <w:r w:rsidRPr="002B371F">
        <w:rPr>
          <w:rFonts w:ascii="Times New Roman" w:eastAsia="Arial" w:hAnsi="Times New Roman" w:cs="Times New Roman"/>
          <w:iCs/>
          <w:color w:val="000000" w:themeColor="text1"/>
        </w:rPr>
        <w:t xml:space="preserve">Para poder alcanzar las condiciones necesarias para un emprendimiento encaminado a alcanzar el trabajo decente se debe de contar con un nivel educativo universitario de calidad, que debe responder a las necesidades propias de la sociedad, en correspondencia con las expectativas de los estudiantes universitarios, tomando en cuenta el entorno regional.  El desarrollo de las habilidades para lograr una acción emprendedora factible que depende de la relación que existe entre las instituciones de educación superior, el gobierno y las empresas. Siendo que esta relación impulsa las acciones encaminadas a la transformación de ideas de negocio a realidades palpables.  </w:t>
      </w:r>
    </w:p>
    <w:p w14:paraId="3277BB44" w14:textId="26459FE1" w:rsidR="00454E4E" w:rsidRPr="002B371F" w:rsidRDefault="00FA26CF" w:rsidP="007644AB">
      <w:pPr>
        <w:spacing w:line="276" w:lineRule="auto"/>
        <w:jc w:val="both"/>
        <w:rPr>
          <w:rFonts w:ascii="Times New Roman" w:eastAsia="Arial" w:hAnsi="Times New Roman" w:cs="Times New Roman"/>
          <w:color w:val="000000"/>
        </w:rPr>
      </w:pPr>
      <w:r w:rsidRPr="002B371F">
        <w:rPr>
          <w:rFonts w:ascii="Times New Roman" w:eastAsia="Arial" w:hAnsi="Times New Roman" w:cs="Times New Roman"/>
          <w:color w:val="000000"/>
        </w:rPr>
        <w:t xml:space="preserve">La presente investigación </w:t>
      </w:r>
      <w:r w:rsidR="004F6135" w:rsidRPr="002B371F">
        <w:rPr>
          <w:rFonts w:ascii="Times New Roman" w:eastAsia="Arial" w:hAnsi="Times New Roman" w:cs="Times New Roman"/>
          <w:color w:val="000000"/>
        </w:rPr>
        <w:t xml:space="preserve"> denota la importancia de la acción </w:t>
      </w:r>
      <w:r w:rsidR="00664540" w:rsidRPr="002B371F">
        <w:rPr>
          <w:rFonts w:ascii="Times New Roman" w:eastAsia="Arial" w:hAnsi="Times New Roman" w:cs="Times New Roman"/>
          <w:color w:val="000000"/>
        </w:rPr>
        <w:t>emprendedora en</w:t>
      </w:r>
      <w:r w:rsidR="00092F7F" w:rsidRPr="002B371F">
        <w:rPr>
          <w:rFonts w:ascii="Times New Roman" w:eastAsia="Arial" w:hAnsi="Times New Roman" w:cs="Times New Roman"/>
          <w:color w:val="000000"/>
        </w:rPr>
        <w:t xml:space="preserve"> los</w:t>
      </w:r>
      <w:r w:rsidR="00664540" w:rsidRPr="002B371F">
        <w:rPr>
          <w:rFonts w:ascii="Times New Roman" w:eastAsia="Arial" w:hAnsi="Times New Roman" w:cs="Times New Roman"/>
          <w:color w:val="000000"/>
        </w:rPr>
        <w:t xml:space="preserve"> estudiantes universitarios</w:t>
      </w:r>
      <w:r w:rsidR="00B64697" w:rsidRPr="002B371F">
        <w:rPr>
          <w:rFonts w:ascii="Times New Roman" w:eastAsia="Arial" w:hAnsi="Times New Roman" w:cs="Times New Roman"/>
          <w:color w:val="000000"/>
        </w:rPr>
        <w:t xml:space="preserve"> mediante el </w:t>
      </w:r>
      <w:r w:rsidR="00675269" w:rsidRPr="002B371F">
        <w:rPr>
          <w:rFonts w:ascii="Times New Roman" w:eastAsia="Arial" w:hAnsi="Times New Roman" w:cs="Times New Roman"/>
          <w:color w:val="000000"/>
        </w:rPr>
        <w:t xml:space="preserve">trabajo </w:t>
      </w:r>
      <w:r w:rsidRPr="002B371F">
        <w:rPr>
          <w:rFonts w:ascii="Times New Roman" w:eastAsia="Arial" w:hAnsi="Times New Roman" w:cs="Times New Roman"/>
          <w:color w:val="000000"/>
        </w:rPr>
        <w:t>colaborativo</w:t>
      </w:r>
      <w:r w:rsidR="00664540" w:rsidRPr="002B371F">
        <w:rPr>
          <w:rFonts w:ascii="Times New Roman" w:eastAsia="Arial" w:hAnsi="Times New Roman" w:cs="Times New Roman"/>
          <w:color w:val="000000"/>
        </w:rPr>
        <w:t xml:space="preserve"> </w:t>
      </w:r>
      <w:r w:rsidR="00092F7F" w:rsidRPr="002B371F">
        <w:rPr>
          <w:rFonts w:ascii="Times New Roman" w:eastAsia="Arial" w:hAnsi="Times New Roman" w:cs="Times New Roman"/>
          <w:color w:val="000000"/>
        </w:rPr>
        <w:t>con el fin de alcanzar el</w:t>
      </w:r>
      <w:r w:rsidR="00664540" w:rsidRPr="002B371F">
        <w:rPr>
          <w:rFonts w:ascii="Times New Roman" w:eastAsia="Arial" w:hAnsi="Times New Roman" w:cs="Times New Roman"/>
          <w:color w:val="000000"/>
        </w:rPr>
        <w:t xml:space="preserve"> trabajo decente, </w:t>
      </w:r>
      <w:r w:rsidR="00092F7F" w:rsidRPr="002B371F">
        <w:rPr>
          <w:rFonts w:ascii="Times New Roman" w:eastAsia="Arial" w:hAnsi="Times New Roman" w:cs="Times New Roman"/>
          <w:color w:val="000000"/>
        </w:rPr>
        <w:t xml:space="preserve">entendiéndolo como aquel </w:t>
      </w:r>
      <w:r w:rsidR="00664540" w:rsidRPr="002B371F">
        <w:rPr>
          <w:rFonts w:ascii="Times New Roman" w:eastAsia="Arial" w:hAnsi="Times New Roman" w:cs="Times New Roman"/>
          <w:color w:val="000000"/>
        </w:rPr>
        <w:t xml:space="preserve">que implica que las personas tengan oportunidades para </w:t>
      </w:r>
      <w:r w:rsidR="00664540" w:rsidRPr="002B371F">
        <w:rPr>
          <w:rFonts w:ascii="Times New Roman" w:eastAsia="Arial" w:hAnsi="Times New Roman" w:cs="Times New Roman"/>
          <w:color w:val="000000"/>
        </w:rPr>
        <w:lastRenderedPageBreak/>
        <w:t>realizar una actividad productiva</w:t>
      </w:r>
      <w:r w:rsidR="00092F7F" w:rsidRPr="002B371F">
        <w:rPr>
          <w:rFonts w:ascii="Times New Roman" w:eastAsia="Arial" w:hAnsi="Times New Roman" w:cs="Times New Roman"/>
          <w:color w:val="000000"/>
        </w:rPr>
        <w:t xml:space="preserve"> la cual </w:t>
      </w:r>
      <w:r w:rsidR="00664540" w:rsidRPr="002B371F">
        <w:rPr>
          <w:rFonts w:ascii="Times New Roman" w:eastAsia="Arial" w:hAnsi="Times New Roman" w:cs="Times New Roman"/>
          <w:color w:val="000000"/>
        </w:rPr>
        <w:t>aporte un ingreso justo</w:t>
      </w:r>
      <w:r w:rsidR="00092F7F" w:rsidRPr="002B371F">
        <w:rPr>
          <w:rFonts w:ascii="Times New Roman" w:eastAsia="Arial" w:hAnsi="Times New Roman" w:cs="Times New Roman"/>
          <w:color w:val="000000"/>
        </w:rPr>
        <w:t xml:space="preserve"> que le permita satisfacer sus necesidades básicas es decir comida, alimento, vivienda, estudios, por mencionar algunos</w:t>
      </w:r>
      <w:r w:rsidRPr="002B371F">
        <w:rPr>
          <w:rFonts w:ascii="Times New Roman" w:eastAsia="Arial" w:hAnsi="Times New Roman" w:cs="Times New Roman"/>
          <w:color w:val="000000"/>
        </w:rPr>
        <w:t xml:space="preserve"> mediante el apoyo de herramientas tecnológicas de comunicación</w:t>
      </w:r>
      <w:r w:rsidR="00092F7F" w:rsidRPr="002B371F">
        <w:rPr>
          <w:rFonts w:ascii="Times New Roman" w:eastAsia="Arial" w:hAnsi="Times New Roman" w:cs="Times New Roman"/>
          <w:color w:val="000000"/>
        </w:rPr>
        <w:t xml:space="preserve">. </w:t>
      </w:r>
    </w:p>
    <w:p w14:paraId="71B8AC75" w14:textId="5A930731" w:rsidR="00401E95" w:rsidRPr="002B371F" w:rsidRDefault="00664540" w:rsidP="007644AB">
      <w:pPr>
        <w:spacing w:line="276" w:lineRule="auto"/>
        <w:jc w:val="both"/>
        <w:rPr>
          <w:rFonts w:ascii="Times New Roman" w:eastAsia="Arial" w:hAnsi="Times New Roman" w:cs="Times New Roman"/>
          <w:i/>
          <w:color w:val="000000"/>
        </w:rPr>
      </w:pPr>
      <w:r w:rsidRPr="002B371F">
        <w:rPr>
          <w:rFonts w:ascii="Times New Roman" w:eastAsia="Arial" w:hAnsi="Times New Roman" w:cs="Times New Roman"/>
          <w:b/>
          <w:color w:val="000000"/>
        </w:rPr>
        <w:t>Palabras clave:</w:t>
      </w:r>
      <w:r w:rsidRPr="002B371F">
        <w:rPr>
          <w:rFonts w:ascii="Times New Roman" w:eastAsia="Arial" w:hAnsi="Times New Roman" w:cs="Times New Roman"/>
          <w:color w:val="000000"/>
        </w:rPr>
        <w:t xml:space="preserve"> </w:t>
      </w:r>
      <w:r w:rsidR="00BE177F" w:rsidRPr="002B371F">
        <w:rPr>
          <w:rFonts w:ascii="Times New Roman" w:eastAsia="Arial" w:hAnsi="Times New Roman" w:cs="Times New Roman"/>
          <w:i/>
          <w:color w:val="000000"/>
        </w:rPr>
        <w:t>Emprendimiento</w:t>
      </w:r>
      <w:r w:rsidRPr="002B371F">
        <w:rPr>
          <w:rFonts w:ascii="Times New Roman" w:eastAsia="Arial" w:hAnsi="Times New Roman" w:cs="Times New Roman"/>
          <w:i/>
          <w:color w:val="000000"/>
        </w:rPr>
        <w:t>, estudiantes universitarios,</w:t>
      </w:r>
      <w:r w:rsidR="00675269" w:rsidRPr="002B371F">
        <w:rPr>
          <w:rFonts w:ascii="Times New Roman" w:eastAsia="Arial" w:hAnsi="Times New Roman" w:cs="Times New Roman"/>
          <w:i/>
          <w:color w:val="000000"/>
        </w:rPr>
        <w:t xml:space="preserve"> trabajo </w:t>
      </w:r>
      <w:r w:rsidR="00FA26CF" w:rsidRPr="002B371F">
        <w:rPr>
          <w:rFonts w:ascii="Times New Roman" w:eastAsia="Arial" w:hAnsi="Times New Roman" w:cs="Times New Roman"/>
          <w:i/>
          <w:color w:val="000000"/>
        </w:rPr>
        <w:t>colaborativo</w:t>
      </w:r>
      <w:r w:rsidR="00675269" w:rsidRPr="002B371F">
        <w:rPr>
          <w:rFonts w:ascii="Times New Roman" w:eastAsia="Arial" w:hAnsi="Times New Roman" w:cs="Times New Roman"/>
          <w:i/>
          <w:color w:val="000000"/>
        </w:rPr>
        <w:t>,</w:t>
      </w:r>
      <w:r w:rsidRPr="002B371F">
        <w:rPr>
          <w:rFonts w:ascii="Times New Roman" w:eastAsia="Arial" w:hAnsi="Times New Roman" w:cs="Times New Roman"/>
          <w:i/>
          <w:color w:val="000000"/>
        </w:rPr>
        <w:t xml:space="preserve"> </w:t>
      </w:r>
      <w:r w:rsidR="004F6135" w:rsidRPr="002B371F">
        <w:rPr>
          <w:rFonts w:ascii="Times New Roman" w:eastAsia="Arial" w:hAnsi="Times New Roman" w:cs="Times New Roman"/>
          <w:i/>
          <w:color w:val="000000"/>
        </w:rPr>
        <w:t>trabajo decente</w:t>
      </w:r>
      <w:r w:rsidR="00FA26CF" w:rsidRPr="002B371F">
        <w:rPr>
          <w:rFonts w:ascii="Times New Roman" w:eastAsia="Arial" w:hAnsi="Times New Roman" w:cs="Times New Roman"/>
          <w:i/>
          <w:color w:val="000000"/>
        </w:rPr>
        <w:t>, herramientas tecnológicas de comunicación.</w:t>
      </w:r>
    </w:p>
    <w:p w14:paraId="7695F8EB" w14:textId="77777777" w:rsidR="004F6135" w:rsidRPr="002B371F" w:rsidRDefault="004F6135" w:rsidP="007644AB">
      <w:pPr>
        <w:spacing w:line="276" w:lineRule="auto"/>
        <w:jc w:val="both"/>
        <w:rPr>
          <w:rFonts w:ascii="Times New Roman" w:eastAsia="Arial" w:hAnsi="Times New Roman" w:cs="Times New Roman"/>
          <w:i/>
          <w:color w:val="000000"/>
        </w:rPr>
      </w:pPr>
    </w:p>
    <w:p w14:paraId="70C9A690" w14:textId="52A75391" w:rsidR="00401E95" w:rsidRPr="002B371F" w:rsidRDefault="00891CDF" w:rsidP="007644AB">
      <w:pPr>
        <w:spacing w:line="276" w:lineRule="auto"/>
        <w:rPr>
          <w:rFonts w:ascii="Times New Roman" w:eastAsia="Arial" w:hAnsi="Times New Roman" w:cs="Times New Roman"/>
          <w:b/>
          <w:bCs/>
          <w:iCs/>
          <w:color w:val="000000" w:themeColor="text1"/>
          <w:lang w:val="en-US"/>
        </w:rPr>
      </w:pPr>
      <w:r w:rsidRPr="002B371F">
        <w:rPr>
          <w:rFonts w:ascii="Times New Roman" w:eastAsia="Arial" w:hAnsi="Times New Roman" w:cs="Times New Roman"/>
          <w:b/>
          <w:bCs/>
          <w:iCs/>
          <w:color w:val="000000" w:themeColor="text1"/>
          <w:lang w:val="en-US"/>
        </w:rPr>
        <w:t>ABSTRACT</w:t>
      </w:r>
    </w:p>
    <w:p w14:paraId="706A93B4" w14:textId="77777777" w:rsidR="004F6135" w:rsidRPr="002B371F" w:rsidRDefault="004F6135" w:rsidP="007644AB">
      <w:pPr>
        <w:spacing w:line="276" w:lineRule="auto"/>
        <w:jc w:val="both"/>
        <w:rPr>
          <w:rFonts w:ascii="Times New Roman" w:eastAsia="Arial" w:hAnsi="Times New Roman" w:cs="Times New Roman"/>
          <w:iCs/>
          <w:color w:val="000000" w:themeColor="text1"/>
          <w:lang w:val="en-US"/>
        </w:rPr>
      </w:pPr>
      <w:r w:rsidRPr="002B371F">
        <w:rPr>
          <w:rFonts w:ascii="Times New Roman" w:eastAsia="Arial" w:hAnsi="Times New Roman" w:cs="Times New Roman"/>
          <w:iCs/>
          <w:color w:val="000000" w:themeColor="text1"/>
          <w:lang w:val="en-US"/>
        </w:rPr>
        <w:t>Because entrepreneurship has currently been promoted too much, university students show a current interest in cultivating through teamwork the obtaining of decent work, thus stimulating the entrepreneurial and business attitude within their student community.</w:t>
      </w:r>
    </w:p>
    <w:p w14:paraId="041058C9" w14:textId="2BB573F0" w:rsidR="004F6135" w:rsidRPr="002B371F" w:rsidRDefault="00FA26CF" w:rsidP="007644AB">
      <w:pPr>
        <w:spacing w:line="276" w:lineRule="auto"/>
        <w:jc w:val="both"/>
        <w:rPr>
          <w:rFonts w:ascii="Times New Roman" w:eastAsia="Arial" w:hAnsi="Times New Roman" w:cs="Times New Roman"/>
          <w:iCs/>
          <w:color w:val="000000" w:themeColor="text1"/>
          <w:lang w:val="en-US"/>
        </w:rPr>
      </w:pPr>
      <w:r w:rsidRPr="002B371F">
        <w:rPr>
          <w:rFonts w:ascii="Times New Roman" w:eastAsia="Arial" w:hAnsi="Times New Roman" w:cs="Times New Roman"/>
          <w:iCs/>
          <w:color w:val="000000" w:themeColor="text1"/>
          <w:lang w:val="en-US"/>
        </w:rPr>
        <w:t>To</w:t>
      </w:r>
      <w:r w:rsidR="004F6135" w:rsidRPr="002B371F">
        <w:rPr>
          <w:rFonts w:ascii="Times New Roman" w:eastAsia="Arial" w:hAnsi="Times New Roman" w:cs="Times New Roman"/>
          <w:iCs/>
          <w:color w:val="000000" w:themeColor="text1"/>
          <w:lang w:val="en-US"/>
        </w:rPr>
        <w:t xml:space="preserve"> achieve the necessary conditions for an undertaking aimed at achieving decent work, a quality university educational level must be available, which must respond to the needs of society, in correspondence with the expectations of university students, taking into account the regional environment takes into account. The development of skills to achieve feasible entrepreneurial action that depends on the relationship that exists between higher education institutions, the </w:t>
      </w:r>
      <w:r w:rsidRPr="002B371F">
        <w:rPr>
          <w:rFonts w:ascii="Times New Roman" w:eastAsia="Arial" w:hAnsi="Times New Roman" w:cs="Times New Roman"/>
          <w:iCs/>
          <w:color w:val="000000" w:themeColor="text1"/>
          <w:lang w:val="en-US"/>
        </w:rPr>
        <w:t>government,</w:t>
      </w:r>
      <w:r w:rsidR="004F6135" w:rsidRPr="002B371F">
        <w:rPr>
          <w:rFonts w:ascii="Times New Roman" w:eastAsia="Arial" w:hAnsi="Times New Roman" w:cs="Times New Roman"/>
          <w:iCs/>
          <w:color w:val="000000" w:themeColor="text1"/>
          <w:lang w:val="en-US"/>
        </w:rPr>
        <w:t xml:space="preserve"> and companies. This relationship drives actions aimed at transforming business ideas into tangible realities.</w:t>
      </w:r>
    </w:p>
    <w:p w14:paraId="2766BE85" w14:textId="77777777" w:rsidR="00FA26CF" w:rsidRPr="002B371F" w:rsidRDefault="00FA26CF" w:rsidP="007644AB">
      <w:pPr>
        <w:spacing w:line="276" w:lineRule="auto"/>
        <w:jc w:val="both"/>
        <w:rPr>
          <w:rFonts w:ascii="Times New Roman" w:eastAsia="Arial" w:hAnsi="Times New Roman" w:cs="Times New Roman"/>
          <w:iCs/>
          <w:color w:val="000000" w:themeColor="text1"/>
          <w:lang w:val="en-US"/>
        </w:rPr>
      </w:pPr>
      <w:r w:rsidRPr="002B371F">
        <w:rPr>
          <w:rFonts w:ascii="Times New Roman" w:eastAsia="Arial" w:hAnsi="Times New Roman" w:cs="Times New Roman"/>
          <w:iCs/>
          <w:color w:val="000000" w:themeColor="text1"/>
          <w:lang w:val="en-US"/>
        </w:rPr>
        <w:t>The present research denotes the importance of entrepreneurial action in university students through collaborative work in order to achieve decent work, understanding it as that which implies that people have opportunities to carry out a productive activity which provides a fair income that allows them to satisfy their basic needs, that is, food, food, housing, studies, to mention a few, through the support of technological communication tools.</w:t>
      </w:r>
    </w:p>
    <w:p w14:paraId="591FE772" w14:textId="5B5B3737" w:rsidR="00721AFA" w:rsidRPr="002B371F" w:rsidRDefault="00FA26CF" w:rsidP="007644AB">
      <w:pPr>
        <w:spacing w:line="276" w:lineRule="auto"/>
        <w:jc w:val="both"/>
        <w:rPr>
          <w:rFonts w:ascii="Times New Roman" w:eastAsia="Arial" w:hAnsi="Times New Roman" w:cs="Times New Roman"/>
          <w:i/>
          <w:color w:val="000000"/>
          <w:lang w:val="en-US"/>
        </w:rPr>
      </w:pPr>
      <w:r w:rsidRPr="002B371F">
        <w:rPr>
          <w:rFonts w:ascii="Times New Roman" w:eastAsia="Arial" w:hAnsi="Times New Roman" w:cs="Times New Roman"/>
          <w:b/>
          <w:bCs/>
          <w:iCs/>
          <w:color w:val="000000" w:themeColor="text1"/>
          <w:lang w:val="en-US"/>
        </w:rPr>
        <w:t>Keywords:</w:t>
      </w:r>
      <w:r w:rsidRPr="002B371F">
        <w:rPr>
          <w:rFonts w:ascii="Times New Roman" w:eastAsia="Arial" w:hAnsi="Times New Roman" w:cs="Times New Roman"/>
          <w:iCs/>
          <w:color w:val="000000" w:themeColor="text1"/>
          <w:lang w:val="en-US"/>
        </w:rPr>
        <w:t xml:space="preserve"> </w:t>
      </w:r>
      <w:r w:rsidRPr="002B371F">
        <w:rPr>
          <w:rFonts w:ascii="Times New Roman" w:eastAsia="Arial" w:hAnsi="Times New Roman" w:cs="Times New Roman"/>
          <w:i/>
          <w:color w:val="000000" w:themeColor="text1"/>
          <w:lang w:val="en-US"/>
        </w:rPr>
        <w:t>Entrepreneurship, university students, collaborative work, decent work, technological communication tools.</w:t>
      </w:r>
    </w:p>
    <w:p w14:paraId="3BE40436" w14:textId="77777777" w:rsidR="00B831C5" w:rsidRPr="002B371F" w:rsidRDefault="00B831C5" w:rsidP="007644AB">
      <w:pPr>
        <w:spacing w:line="276" w:lineRule="auto"/>
        <w:jc w:val="both"/>
        <w:rPr>
          <w:rFonts w:ascii="Times New Roman" w:eastAsia="Arial" w:hAnsi="Times New Roman" w:cs="Times New Roman"/>
          <w:b/>
          <w:bCs/>
          <w:iCs/>
          <w:color w:val="000000" w:themeColor="text1"/>
          <w:lang w:val="en-US"/>
        </w:rPr>
      </w:pPr>
    </w:p>
    <w:p w14:paraId="45A0C2E6" w14:textId="392AD96D" w:rsidR="00891CDF" w:rsidRPr="002B371F" w:rsidRDefault="00891CDF" w:rsidP="007644AB">
      <w:pPr>
        <w:spacing w:line="276" w:lineRule="auto"/>
        <w:jc w:val="both"/>
        <w:rPr>
          <w:rFonts w:ascii="Times New Roman" w:eastAsia="Arial" w:hAnsi="Times New Roman" w:cs="Times New Roman"/>
          <w:b/>
          <w:bCs/>
          <w:iCs/>
          <w:color w:val="000000" w:themeColor="text1"/>
        </w:rPr>
      </w:pPr>
      <w:r w:rsidRPr="002B371F">
        <w:rPr>
          <w:rFonts w:ascii="Times New Roman" w:eastAsia="Arial" w:hAnsi="Times New Roman" w:cs="Times New Roman"/>
          <w:b/>
          <w:bCs/>
          <w:iCs/>
          <w:color w:val="000000" w:themeColor="text1"/>
        </w:rPr>
        <w:t>RESUMO</w:t>
      </w:r>
    </w:p>
    <w:p w14:paraId="6E21F687" w14:textId="2E531D88" w:rsidR="00FA26CF" w:rsidRPr="002B371F" w:rsidRDefault="00FA26CF" w:rsidP="007644AB">
      <w:pPr>
        <w:spacing w:line="276" w:lineRule="auto"/>
        <w:jc w:val="both"/>
        <w:rPr>
          <w:rFonts w:ascii="Times New Roman" w:eastAsia="Arial" w:hAnsi="Times New Roman" w:cs="Times New Roman"/>
          <w:iCs/>
          <w:color w:val="000000" w:themeColor="text1"/>
        </w:rPr>
      </w:pPr>
      <w:r w:rsidRPr="002B371F">
        <w:rPr>
          <w:rFonts w:ascii="Times New Roman" w:eastAsia="Arial" w:hAnsi="Times New Roman" w:cs="Times New Roman"/>
          <w:iCs/>
          <w:color w:val="000000" w:themeColor="text1"/>
        </w:rPr>
        <w:t>Porque o empreendedorismo tem sido actualmente muito promovido, os estudantes universitários mostram um interesse actual em cultivar através do trabalho em equipa a obtenção de trabalho digno, estimulando assim a atitude empreendedora e empresarial na sua comunidade estudantil.</w:t>
      </w:r>
    </w:p>
    <w:p w14:paraId="0C1FF3E0" w14:textId="77777777" w:rsidR="00FA26CF" w:rsidRPr="002B371F" w:rsidRDefault="00FA26CF" w:rsidP="007644AB">
      <w:pPr>
        <w:spacing w:line="276" w:lineRule="auto"/>
        <w:jc w:val="both"/>
        <w:rPr>
          <w:rFonts w:ascii="Times New Roman" w:eastAsia="Arial" w:hAnsi="Times New Roman" w:cs="Times New Roman"/>
          <w:iCs/>
          <w:color w:val="000000" w:themeColor="text1"/>
        </w:rPr>
      </w:pPr>
      <w:r w:rsidRPr="002B371F">
        <w:rPr>
          <w:rFonts w:ascii="Times New Roman" w:eastAsia="Arial" w:hAnsi="Times New Roman" w:cs="Times New Roman"/>
          <w:iCs/>
          <w:color w:val="000000" w:themeColor="text1"/>
        </w:rPr>
        <w:t>Para alcançar as condições necessárias a um empreendimento que vise a obtenção de um trabalho digno, é necessário dispor de um nível de ensino universitário de qualidade, que responda às necessidades da sociedade, em correspondência com as expectativas dos estudantes universitários, tendo em conta o enquadramento regional. em conta. O desenvolvimento de competências para concretizar uma ação empreendedora viável que depende da relação que existe entre as instituições de ensino superior, o governo e as empresas. Esse relacionamento impulsiona ações que visam transformar ideias de negócios em realidades tangíveis.</w:t>
      </w:r>
    </w:p>
    <w:p w14:paraId="0EAEA571" w14:textId="768CA196" w:rsidR="00FA26CF" w:rsidRPr="002B371F" w:rsidRDefault="00FA26CF" w:rsidP="007644AB">
      <w:pPr>
        <w:spacing w:line="276" w:lineRule="auto"/>
        <w:jc w:val="both"/>
        <w:rPr>
          <w:rFonts w:ascii="Times New Roman" w:eastAsia="Arial" w:hAnsi="Times New Roman" w:cs="Times New Roman"/>
          <w:iCs/>
          <w:color w:val="000000" w:themeColor="text1"/>
        </w:rPr>
      </w:pPr>
      <w:r w:rsidRPr="002B371F">
        <w:rPr>
          <w:rFonts w:ascii="Times New Roman" w:eastAsia="Arial" w:hAnsi="Times New Roman" w:cs="Times New Roman"/>
          <w:iCs/>
          <w:color w:val="000000" w:themeColor="text1"/>
        </w:rPr>
        <w:t>A presente pesquisa denota a importância da ação empreendedora em estudantes universitários através do trabalho colaborativo para alcançar um trabalho digno, entendendo-o como aquilo que implica que as pessoas tenham oportunidades de realizar uma atividade produtiva que proporcione uma renda justa que lhes permita satisfazer suas necessidades básicas. necessidades, ou seja, alimentação, alimentação, moradia, estudos, para citar algumas, através do apoio de ferramentas tecnológicas de comunicação.</w:t>
      </w:r>
    </w:p>
    <w:p w14:paraId="0307CD04" w14:textId="6D6B6D81" w:rsidR="00401E95" w:rsidRDefault="00FA26CF" w:rsidP="007644AB">
      <w:pPr>
        <w:spacing w:line="276" w:lineRule="auto"/>
        <w:jc w:val="both"/>
        <w:rPr>
          <w:rFonts w:ascii="Times New Roman" w:eastAsia="Arial" w:hAnsi="Times New Roman" w:cs="Times New Roman"/>
          <w:iCs/>
          <w:color w:val="000000" w:themeColor="text1"/>
        </w:rPr>
      </w:pPr>
      <w:r w:rsidRPr="002B371F">
        <w:rPr>
          <w:rFonts w:ascii="Times New Roman" w:eastAsia="Arial" w:hAnsi="Times New Roman" w:cs="Times New Roman"/>
          <w:b/>
          <w:bCs/>
          <w:iCs/>
          <w:color w:val="000000" w:themeColor="text1"/>
        </w:rPr>
        <w:lastRenderedPageBreak/>
        <w:t>Palavras-chave:</w:t>
      </w:r>
      <w:r w:rsidRPr="002B371F">
        <w:rPr>
          <w:rFonts w:ascii="Times New Roman" w:eastAsia="Arial" w:hAnsi="Times New Roman" w:cs="Times New Roman"/>
          <w:iCs/>
          <w:color w:val="000000" w:themeColor="text1"/>
        </w:rPr>
        <w:t xml:space="preserve"> Empreendedorismo, estudantes universitários, trabalho colaborativo, </w:t>
      </w:r>
      <w:proofErr w:type="spellStart"/>
      <w:r w:rsidRPr="002B371F">
        <w:rPr>
          <w:rFonts w:ascii="Times New Roman" w:eastAsia="Arial" w:hAnsi="Times New Roman" w:cs="Times New Roman"/>
          <w:iCs/>
          <w:color w:val="000000" w:themeColor="text1"/>
        </w:rPr>
        <w:t>trabalho</w:t>
      </w:r>
      <w:proofErr w:type="spellEnd"/>
      <w:r w:rsidRPr="002B371F">
        <w:rPr>
          <w:rFonts w:ascii="Times New Roman" w:eastAsia="Arial" w:hAnsi="Times New Roman" w:cs="Times New Roman"/>
          <w:iCs/>
          <w:color w:val="000000" w:themeColor="text1"/>
        </w:rPr>
        <w:t xml:space="preserve"> decente, </w:t>
      </w:r>
      <w:proofErr w:type="spellStart"/>
      <w:r w:rsidRPr="002B371F">
        <w:rPr>
          <w:rFonts w:ascii="Times New Roman" w:eastAsia="Arial" w:hAnsi="Times New Roman" w:cs="Times New Roman"/>
          <w:iCs/>
          <w:color w:val="000000" w:themeColor="text1"/>
        </w:rPr>
        <w:t>ferramentas</w:t>
      </w:r>
      <w:proofErr w:type="spellEnd"/>
      <w:r w:rsidRPr="002B371F">
        <w:rPr>
          <w:rFonts w:ascii="Times New Roman" w:eastAsia="Arial" w:hAnsi="Times New Roman" w:cs="Times New Roman"/>
          <w:iCs/>
          <w:color w:val="000000" w:themeColor="text1"/>
        </w:rPr>
        <w:t xml:space="preserve"> tecnológicas de </w:t>
      </w:r>
      <w:proofErr w:type="spellStart"/>
      <w:r w:rsidRPr="002B371F">
        <w:rPr>
          <w:rFonts w:ascii="Times New Roman" w:eastAsia="Arial" w:hAnsi="Times New Roman" w:cs="Times New Roman"/>
          <w:iCs/>
          <w:color w:val="000000" w:themeColor="text1"/>
        </w:rPr>
        <w:t>comunicação</w:t>
      </w:r>
      <w:proofErr w:type="spellEnd"/>
      <w:r w:rsidRPr="002B371F">
        <w:rPr>
          <w:rFonts w:ascii="Times New Roman" w:eastAsia="Arial" w:hAnsi="Times New Roman" w:cs="Times New Roman"/>
          <w:iCs/>
          <w:color w:val="000000" w:themeColor="text1"/>
        </w:rPr>
        <w:t>.</w:t>
      </w:r>
    </w:p>
    <w:p w14:paraId="08D2A5B0" w14:textId="77777777" w:rsidR="002B371F" w:rsidRDefault="002B371F" w:rsidP="007644AB">
      <w:pPr>
        <w:spacing w:line="276" w:lineRule="auto"/>
        <w:jc w:val="both"/>
        <w:rPr>
          <w:rFonts w:ascii="Times New Roman" w:eastAsia="Arial" w:hAnsi="Times New Roman" w:cs="Times New Roman"/>
          <w:iCs/>
          <w:color w:val="000000" w:themeColor="text1"/>
        </w:rPr>
      </w:pPr>
    </w:p>
    <w:p w14:paraId="551E3EA8" w14:textId="77777777" w:rsidR="002B371F" w:rsidRPr="00683EF2" w:rsidRDefault="002B371F" w:rsidP="002B371F">
      <w:pPr>
        <w:jc w:val="both"/>
        <w:rPr>
          <w:rFonts w:ascii="Times New Roman" w:hAnsi="Times New Roman" w:cs="Times New Roman"/>
        </w:rPr>
      </w:pPr>
      <w:r w:rsidRPr="00F21390">
        <w:rPr>
          <w:rFonts w:ascii="Times New Roman" w:hAnsi="Times New Roman" w:cs="Times New Roman"/>
          <w:b/>
          <w:szCs w:val="36"/>
        </w:rPr>
        <w:t>Fecha Recepción:</w:t>
      </w:r>
      <w:r w:rsidRPr="00F21390">
        <w:rPr>
          <w:rFonts w:ascii="Times New Roman" w:hAnsi="Times New Roman" w:cs="Times New Roman"/>
          <w:szCs w:val="36"/>
        </w:rPr>
        <w:t xml:space="preserve"> </w:t>
      </w:r>
      <w:proofErr w:type="gramStart"/>
      <w:r w:rsidRPr="00F21390">
        <w:rPr>
          <w:rFonts w:ascii="Times New Roman" w:hAnsi="Times New Roman" w:cs="Times New Roman"/>
          <w:szCs w:val="36"/>
        </w:rPr>
        <w:t>Junio</w:t>
      </w:r>
      <w:proofErr w:type="gramEnd"/>
      <w:r w:rsidRPr="00F21390">
        <w:rPr>
          <w:rFonts w:ascii="Times New Roman" w:hAnsi="Times New Roman" w:cs="Times New Roman"/>
          <w:szCs w:val="36"/>
        </w:rPr>
        <w:t xml:space="preserve"> 2023                                   </w:t>
      </w:r>
      <w:r w:rsidRPr="00F21390">
        <w:rPr>
          <w:rFonts w:ascii="Times New Roman" w:hAnsi="Times New Roman" w:cs="Times New Roman"/>
          <w:b/>
          <w:szCs w:val="36"/>
        </w:rPr>
        <w:t>Fecha Aceptación:</w:t>
      </w:r>
      <w:r w:rsidRPr="00F21390">
        <w:rPr>
          <w:rFonts w:ascii="Times New Roman" w:hAnsi="Times New Roman" w:cs="Times New Roman"/>
          <w:szCs w:val="36"/>
        </w:rPr>
        <w:t xml:space="preserve"> </w:t>
      </w:r>
      <w:proofErr w:type="gramStart"/>
      <w:r w:rsidRPr="00F21390">
        <w:rPr>
          <w:rFonts w:ascii="Times New Roman" w:hAnsi="Times New Roman" w:cs="Times New Roman"/>
          <w:szCs w:val="36"/>
        </w:rPr>
        <w:t>Diciembre</w:t>
      </w:r>
      <w:proofErr w:type="gramEnd"/>
      <w:r w:rsidRPr="00F21390">
        <w:rPr>
          <w:rFonts w:ascii="Times New Roman" w:hAnsi="Times New Roman" w:cs="Times New Roman"/>
          <w:szCs w:val="36"/>
        </w:rPr>
        <w:t xml:space="preserve"> 2023</w:t>
      </w:r>
      <w:r w:rsidRPr="00AF40A3">
        <w:br/>
      </w:r>
      <w:r w:rsidR="004232BC">
        <w:pict w14:anchorId="348E60A4">
          <v:rect id="_x0000_i1025" style="width:446.5pt;height:1.5pt" o:hralign="center" o:hrstd="t" o:hr="t" fillcolor="#a0a0a0" stroked="f"/>
        </w:pict>
      </w:r>
    </w:p>
    <w:p w14:paraId="5D50B8BD" w14:textId="77777777" w:rsidR="00401E95" w:rsidRPr="002B371F" w:rsidRDefault="00664540" w:rsidP="007644AB">
      <w:pPr>
        <w:spacing w:line="276" w:lineRule="auto"/>
        <w:jc w:val="center"/>
        <w:rPr>
          <w:rFonts w:ascii="Times New Roman" w:eastAsia="Arial" w:hAnsi="Times New Roman" w:cs="Times New Roman"/>
          <w:b/>
          <w:bCs/>
          <w:iCs/>
          <w:color w:val="000000"/>
        </w:rPr>
      </w:pPr>
      <w:r w:rsidRPr="002B371F">
        <w:rPr>
          <w:rFonts w:ascii="Times New Roman" w:eastAsia="Arial" w:hAnsi="Times New Roman" w:cs="Times New Roman"/>
          <w:b/>
          <w:bCs/>
          <w:iCs/>
          <w:color w:val="000000"/>
        </w:rPr>
        <w:t>Introducción</w:t>
      </w:r>
    </w:p>
    <w:p w14:paraId="5A41EA0C" w14:textId="77777777" w:rsidR="00A07198" w:rsidRPr="002B371F" w:rsidRDefault="00A07198" w:rsidP="007644AB">
      <w:pPr>
        <w:spacing w:line="276" w:lineRule="auto"/>
        <w:jc w:val="both"/>
        <w:rPr>
          <w:rFonts w:ascii="Times New Roman" w:hAnsi="Times New Roman" w:cs="Times New Roman"/>
        </w:rPr>
      </w:pPr>
      <w:r w:rsidRPr="002B371F">
        <w:rPr>
          <w:rFonts w:ascii="Times New Roman" w:hAnsi="Times New Roman" w:cs="Times New Roman"/>
        </w:rPr>
        <w:t>La actividad empresarial de las sociedades está delimitada por las condiciones económico-sociales que impiden o motivan la creación de las empresas. Estas condiciones permiten multiplicar o detener el desarrollo de las instituciones generadoras de capital. Las condiciones sociales influyen en las capacidades personales como la iniciativa emprendedora y el liderazgo. Es el conjunto de estas condiciones sociales y las capacidades personales lo que permite que las instituciones crezcan.</w:t>
      </w:r>
    </w:p>
    <w:p w14:paraId="46DC14FE" w14:textId="77777777" w:rsidR="0025630F" w:rsidRPr="002B371F" w:rsidRDefault="0025630F" w:rsidP="007644AB">
      <w:pPr>
        <w:spacing w:line="276" w:lineRule="auto"/>
        <w:jc w:val="both"/>
        <w:rPr>
          <w:rFonts w:ascii="Times New Roman" w:hAnsi="Times New Roman" w:cs="Times New Roman"/>
        </w:rPr>
      </w:pPr>
    </w:p>
    <w:p w14:paraId="12B3F90A" w14:textId="72B9A3B7" w:rsidR="0025630F" w:rsidRPr="002B371F" w:rsidRDefault="0025630F" w:rsidP="007644AB">
      <w:pPr>
        <w:spacing w:line="276" w:lineRule="auto"/>
        <w:jc w:val="both"/>
        <w:rPr>
          <w:rFonts w:ascii="Times New Roman" w:hAnsi="Times New Roman" w:cs="Times New Roman"/>
        </w:rPr>
      </w:pPr>
      <w:r w:rsidRPr="002B371F">
        <w:rPr>
          <w:rFonts w:ascii="Times New Roman" w:hAnsi="Times New Roman" w:cs="Times New Roman"/>
        </w:rPr>
        <w:t xml:space="preserve"> Entendiendo al </w:t>
      </w:r>
      <w:proofErr w:type="gramStart"/>
      <w:r w:rsidRPr="002B371F">
        <w:rPr>
          <w:rFonts w:ascii="Times New Roman" w:hAnsi="Times New Roman" w:cs="Times New Roman"/>
        </w:rPr>
        <w:t xml:space="preserve">emprendimiento </w:t>
      </w:r>
      <w:r w:rsidR="005E3962" w:rsidRPr="002B371F">
        <w:rPr>
          <w:rFonts w:ascii="Times New Roman" w:hAnsi="Times New Roman" w:cs="Times New Roman"/>
        </w:rPr>
        <w:t xml:space="preserve"> como</w:t>
      </w:r>
      <w:proofErr w:type="gramEnd"/>
      <w:r w:rsidR="005E3962" w:rsidRPr="002B371F">
        <w:rPr>
          <w:rFonts w:ascii="Times New Roman" w:hAnsi="Times New Roman" w:cs="Times New Roman"/>
        </w:rPr>
        <w:t xml:space="preserve"> </w:t>
      </w:r>
      <w:r w:rsidRPr="002B371F">
        <w:rPr>
          <w:rFonts w:ascii="Times New Roman" w:hAnsi="Times New Roman" w:cs="Times New Roman"/>
        </w:rPr>
        <w:t xml:space="preserve">el conjunto de actitudes y conductas que dan lugar a un determinado perfil personal orientado hacia la autoconfianza, creatividad, capacidad de innovación, sentido de responsabilidad y manejo de riesgo. </w:t>
      </w:r>
    </w:p>
    <w:p w14:paraId="3B93FACE" w14:textId="607C5E5E" w:rsidR="0025630F" w:rsidRPr="002B371F" w:rsidRDefault="0025630F" w:rsidP="007644AB">
      <w:pPr>
        <w:spacing w:line="276" w:lineRule="auto"/>
        <w:jc w:val="both"/>
        <w:rPr>
          <w:rFonts w:ascii="Times New Roman" w:hAnsi="Times New Roman" w:cs="Times New Roman"/>
        </w:rPr>
      </w:pPr>
      <w:r w:rsidRPr="002B371F">
        <w:rPr>
          <w:rFonts w:ascii="Times New Roman" w:eastAsia="Arial" w:hAnsi="Times New Roman" w:cs="Times New Roman"/>
          <w:iCs/>
          <w:color w:val="000000"/>
        </w:rPr>
        <w:t xml:space="preserve">Relacionado la actividad empresarial dentro de la sociedad se vislumbra al </w:t>
      </w:r>
      <w:r w:rsidR="001207E4" w:rsidRPr="002B371F">
        <w:rPr>
          <w:rFonts w:ascii="Times New Roman" w:eastAsia="Arial" w:hAnsi="Times New Roman" w:cs="Times New Roman"/>
          <w:iCs/>
          <w:color w:val="000000"/>
        </w:rPr>
        <w:t xml:space="preserve">ser humano </w:t>
      </w:r>
      <w:r w:rsidRPr="002B371F">
        <w:rPr>
          <w:rFonts w:ascii="Times New Roman" w:eastAsia="Arial" w:hAnsi="Times New Roman" w:cs="Times New Roman"/>
          <w:iCs/>
          <w:color w:val="000000"/>
        </w:rPr>
        <w:t>como un ser</w:t>
      </w:r>
      <w:r w:rsidR="001207E4" w:rsidRPr="002B371F">
        <w:rPr>
          <w:rFonts w:ascii="Times New Roman" w:eastAsia="Arial" w:hAnsi="Times New Roman" w:cs="Times New Roman"/>
          <w:iCs/>
          <w:color w:val="000000"/>
        </w:rPr>
        <w:t xml:space="preserve"> creativo, inquieto por naturaleza, siempre deseoso de modificar su entorno, </w:t>
      </w:r>
      <w:r w:rsidRPr="002B371F">
        <w:rPr>
          <w:rFonts w:ascii="Times New Roman" w:eastAsia="Arial" w:hAnsi="Times New Roman" w:cs="Times New Roman"/>
          <w:iCs/>
          <w:color w:val="000000"/>
        </w:rPr>
        <w:t xml:space="preserve">por el hecho que </w:t>
      </w:r>
      <w:r w:rsidR="001207E4" w:rsidRPr="002B371F">
        <w:rPr>
          <w:rFonts w:ascii="Times New Roman" w:eastAsia="Arial" w:hAnsi="Times New Roman" w:cs="Times New Roman"/>
          <w:iCs/>
          <w:color w:val="000000"/>
        </w:rPr>
        <w:t xml:space="preserve">su vida se encuentra en constante cambio. Gracias a los estudiantes universitarios se puede percibir que los conocimientos obtenidos junto con sus experiencias de vida, dan oportunidades o alternativas para lograr la acción emprendedora, por lo que se entiendo que la creación de nuevas ideas mejore el entorno. </w:t>
      </w:r>
      <w:r w:rsidRPr="002B371F">
        <w:rPr>
          <w:rFonts w:ascii="Times New Roman" w:eastAsia="Arial" w:hAnsi="Times New Roman" w:cs="Times New Roman"/>
          <w:iCs/>
          <w:color w:val="000000"/>
        </w:rPr>
        <w:t xml:space="preserve"> </w:t>
      </w:r>
      <w:r w:rsidRPr="002B371F">
        <w:rPr>
          <w:rFonts w:ascii="Times New Roman" w:hAnsi="Times New Roman" w:cs="Times New Roman"/>
          <w:iCs/>
        </w:rPr>
        <w:t>La actividad emprendedora es la puesta en marcha de actividades que fomenten la creación</w:t>
      </w:r>
      <w:r w:rsidRPr="002B371F">
        <w:rPr>
          <w:rFonts w:ascii="Times New Roman" w:hAnsi="Times New Roman" w:cs="Times New Roman"/>
        </w:rPr>
        <w:t xml:space="preserve"> de acciones que generen valor a las empresas y que incrementen ganancias, siendo aquí de suma importancia mencionar que las personas son las que crean las instituciones económicas.</w:t>
      </w:r>
    </w:p>
    <w:p w14:paraId="370978D8" w14:textId="2A3E0D0F" w:rsidR="0025630F" w:rsidRPr="002B371F" w:rsidRDefault="0025630F" w:rsidP="007644AB">
      <w:pPr>
        <w:spacing w:line="276" w:lineRule="auto"/>
        <w:jc w:val="both"/>
        <w:rPr>
          <w:rFonts w:ascii="Times New Roman" w:hAnsi="Times New Roman" w:cs="Times New Roman"/>
        </w:rPr>
      </w:pPr>
      <w:r w:rsidRPr="002B371F">
        <w:rPr>
          <w:rFonts w:ascii="Times New Roman" w:hAnsi="Times New Roman" w:cs="Times New Roman"/>
        </w:rPr>
        <w:t>Aunado a lo anterior resulta importante que las instituciones de educación estén conectadas tanto con las empresas como con el entorno regional dadas las condiciones de la globalización es que se debe promover en los estudiantes el aprendizaje y la práctica de la acción emprendedora como una actitud que le permita generar una capacidad creativa sobre el entorno, así como empresarios innovadores, capaces de asumir riesgos y dar solución a problemas.</w:t>
      </w:r>
    </w:p>
    <w:p w14:paraId="68BE6C8D" w14:textId="28BB955B" w:rsidR="00A07198" w:rsidRPr="002B371F" w:rsidRDefault="0025630F" w:rsidP="007644AB">
      <w:pPr>
        <w:spacing w:line="276" w:lineRule="auto"/>
        <w:jc w:val="both"/>
        <w:rPr>
          <w:rFonts w:ascii="Times New Roman" w:eastAsia="Arial" w:hAnsi="Times New Roman" w:cs="Times New Roman"/>
          <w:color w:val="000000"/>
        </w:rPr>
      </w:pPr>
      <w:r w:rsidRPr="002B371F">
        <w:rPr>
          <w:rFonts w:ascii="Times New Roman" w:hAnsi="Times New Roman" w:cs="Times New Roman"/>
        </w:rPr>
        <w:t>El presente artículo pretende resaltar la importancia del trabajo en equipo en los estudiantes universitarios que buscan mediante su ser emprendedor un trabajo decente y e</w:t>
      </w:r>
      <w:r w:rsidR="00A07198" w:rsidRPr="002B371F">
        <w:rPr>
          <w:rFonts w:ascii="Times New Roman" w:eastAsia="Arial" w:hAnsi="Times New Roman" w:cs="Times New Roman"/>
          <w:color w:val="000000"/>
        </w:rPr>
        <w:t xml:space="preserve">s aquí donde el trabajo en equipo </w:t>
      </w:r>
      <w:r w:rsidR="00891CDF" w:rsidRPr="002B371F">
        <w:rPr>
          <w:rFonts w:ascii="Times New Roman" w:hAnsi="Times New Roman" w:cs="Times New Roman"/>
          <w:color w:val="2A2B2C"/>
        </w:rPr>
        <w:t xml:space="preserve">aproveche </w:t>
      </w:r>
      <w:proofErr w:type="gramStart"/>
      <w:r w:rsidR="00891CDF" w:rsidRPr="002B371F">
        <w:rPr>
          <w:rFonts w:ascii="Times New Roman" w:hAnsi="Times New Roman" w:cs="Times New Roman"/>
          <w:color w:val="2A2B2C"/>
        </w:rPr>
        <w:t xml:space="preserve">las </w:t>
      </w:r>
      <w:r w:rsidR="00A07198" w:rsidRPr="002B371F">
        <w:rPr>
          <w:rFonts w:ascii="Times New Roman" w:hAnsi="Times New Roman" w:cs="Times New Roman"/>
          <w:color w:val="2A2B2C"/>
        </w:rPr>
        <w:t xml:space="preserve"> herramientas</w:t>
      </w:r>
      <w:proofErr w:type="gramEnd"/>
      <w:r w:rsidR="00A07198" w:rsidRPr="002B371F">
        <w:rPr>
          <w:rFonts w:ascii="Times New Roman" w:hAnsi="Times New Roman" w:cs="Times New Roman"/>
          <w:color w:val="2A2B2C"/>
        </w:rPr>
        <w:t xml:space="preserve"> </w:t>
      </w:r>
      <w:r w:rsidR="00891CDF" w:rsidRPr="002B371F">
        <w:rPr>
          <w:rFonts w:ascii="Times New Roman" w:hAnsi="Times New Roman" w:cs="Times New Roman"/>
          <w:color w:val="2A2B2C"/>
        </w:rPr>
        <w:t xml:space="preserve">tecnológicas de comunicación </w:t>
      </w:r>
      <w:r w:rsidR="00A07198" w:rsidRPr="002B371F">
        <w:rPr>
          <w:rFonts w:ascii="Times New Roman" w:hAnsi="Times New Roman" w:cs="Times New Roman"/>
          <w:color w:val="2A2B2C"/>
        </w:rPr>
        <w:t>más importantes de la eficiencia organizativa que se da cuando un grupo de personas trabaja en conjunto hacia un objetivo de manera eficiente.</w:t>
      </w:r>
    </w:p>
    <w:p w14:paraId="6C2B69A7" w14:textId="77777777" w:rsidR="00DB4BC7" w:rsidRPr="002B371F" w:rsidRDefault="00DB4BC7" w:rsidP="007644AB">
      <w:pPr>
        <w:spacing w:line="276" w:lineRule="auto"/>
        <w:jc w:val="both"/>
        <w:rPr>
          <w:rFonts w:ascii="Times New Roman" w:eastAsia="Arial" w:hAnsi="Times New Roman" w:cs="Times New Roman"/>
          <w:i/>
          <w:color w:val="000000"/>
        </w:rPr>
      </w:pPr>
    </w:p>
    <w:p w14:paraId="5D08E35D" w14:textId="407CF4EE" w:rsidR="00DB4BC7" w:rsidRPr="002B371F" w:rsidRDefault="00DB4BC7" w:rsidP="007644AB">
      <w:pPr>
        <w:spacing w:line="276" w:lineRule="auto"/>
        <w:jc w:val="center"/>
        <w:rPr>
          <w:rFonts w:ascii="Times New Roman" w:eastAsia="Arial" w:hAnsi="Times New Roman" w:cs="Times New Roman"/>
          <w:b/>
          <w:bCs/>
          <w:iCs/>
          <w:color w:val="000000"/>
        </w:rPr>
      </w:pPr>
      <w:r w:rsidRPr="002B371F">
        <w:rPr>
          <w:rFonts w:ascii="Times New Roman" w:eastAsia="Arial" w:hAnsi="Times New Roman" w:cs="Times New Roman"/>
          <w:b/>
          <w:bCs/>
          <w:iCs/>
          <w:color w:val="000000"/>
        </w:rPr>
        <w:t xml:space="preserve">La importancia del emprendimiento </w:t>
      </w:r>
      <w:r w:rsidR="00F92B66" w:rsidRPr="002B371F">
        <w:rPr>
          <w:rFonts w:ascii="Times New Roman" w:eastAsia="Arial" w:hAnsi="Times New Roman" w:cs="Times New Roman"/>
          <w:b/>
          <w:bCs/>
          <w:iCs/>
          <w:color w:val="000000"/>
        </w:rPr>
        <w:t>y el camino hacia alcanzar el trabajo decente</w:t>
      </w:r>
    </w:p>
    <w:p w14:paraId="6811106E" w14:textId="0601AAE3" w:rsidR="00622F3E" w:rsidRPr="002B371F" w:rsidRDefault="00622F3E" w:rsidP="007644AB">
      <w:pPr>
        <w:spacing w:line="276" w:lineRule="auto"/>
        <w:jc w:val="both"/>
        <w:rPr>
          <w:rFonts w:ascii="Times New Roman" w:eastAsia="Arial" w:hAnsi="Times New Roman" w:cs="Times New Roman"/>
          <w:iCs/>
          <w:color w:val="000000"/>
        </w:rPr>
      </w:pPr>
      <w:r w:rsidRPr="002B371F">
        <w:rPr>
          <w:rFonts w:ascii="Times New Roman" w:eastAsia="Arial" w:hAnsi="Times New Roman" w:cs="Times New Roman"/>
          <w:iCs/>
          <w:color w:val="000000"/>
        </w:rPr>
        <w:t xml:space="preserve"> Para abordar el tema del emprendimiento lo haremos mediante Espíritu (2011), el cual menciona que los estudios acerca del emprendimiento comienzan en Estados Unidos en la década de los setenta del siglo pasado, se desarrollan durante los ochenta y alcanzan pleno reconocimiento en los noventa. Al respecto es importante comentar que conductas y hechos observables establecen al hombre como un ser que siempre ha traído consigo una inquietud por emprender.</w:t>
      </w:r>
    </w:p>
    <w:p w14:paraId="10C33753" w14:textId="52924129" w:rsidR="00622F3E" w:rsidRPr="002B371F" w:rsidRDefault="00622F3E" w:rsidP="007644AB">
      <w:pPr>
        <w:spacing w:line="276" w:lineRule="auto"/>
        <w:jc w:val="both"/>
        <w:rPr>
          <w:rFonts w:ascii="Times New Roman" w:eastAsia="Arial" w:hAnsi="Times New Roman" w:cs="Times New Roman"/>
          <w:iCs/>
          <w:color w:val="000000"/>
        </w:rPr>
      </w:pPr>
      <w:r w:rsidRPr="002B371F">
        <w:rPr>
          <w:rFonts w:ascii="Times New Roman" w:eastAsia="Arial" w:hAnsi="Times New Roman" w:cs="Times New Roman"/>
          <w:iCs/>
          <w:color w:val="000000"/>
        </w:rPr>
        <w:lastRenderedPageBreak/>
        <w:t>Se ha considerado al emprendimiento como una combinación de actitudes y capacidades, las cuales generan estímulos o incentivos para que el ser humano logre una meta. El emprendedor es concebido como alguien con anhelos de crear, con una gran imaginación, que mediante relaciones interpersonales y la combinación de recursos, se enfoca en alcanzar una meta específica, mientras se llevan a cabo en favor del bienestar tanto individual como colectivo.</w:t>
      </w:r>
    </w:p>
    <w:p w14:paraId="117A3515" w14:textId="14CD326B" w:rsidR="00622F3E" w:rsidRPr="002B371F" w:rsidRDefault="00622F3E" w:rsidP="007644AB">
      <w:pPr>
        <w:spacing w:line="276" w:lineRule="auto"/>
        <w:jc w:val="both"/>
        <w:rPr>
          <w:rFonts w:ascii="Times New Roman" w:eastAsia="Arial" w:hAnsi="Times New Roman" w:cs="Times New Roman"/>
          <w:iCs/>
          <w:color w:val="000000"/>
        </w:rPr>
      </w:pPr>
      <w:r w:rsidRPr="002B371F">
        <w:rPr>
          <w:rFonts w:ascii="Times New Roman" w:eastAsia="Arial" w:hAnsi="Times New Roman" w:cs="Times New Roman"/>
          <w:iCs/>
          <w:color w:val="000000"/>
        </w:rPr>
        <w:t>De acuerdo con Anyakoha (2006), el emprendedor es quien elige o asume riesgos, identifica oportunidades de negocio, reúne recursos, inicia las acciones y establece una organización o empresa.</w:t>
      </w:r>
    </w:p>
    <w:p w14:paraId="22E508B9" w14:textId="16DF6EE2" w:rsidR="00622F3E" w:rsidRPr="002B371F" w:rsidRDefault="00622F3E" w:rsidP="007644AB">
      <w:pPr>
        <w:spacing w:line="276" w:lineRule="auto"/>
        <w:jc w:val="both"/>
        <w:rPr>
          <w:rFonts w:ascii="Times New Roman" w:eastAsia="Arial" w:hAnsi="Times New Roman" w:cs="Times New Roman"/>
          <w:iCs/>
          <w:color w:val="000000"/>
        </w:rPr>
      </w:pPr>
      <w:r w:rsidRPr="002B371F">
        <w:rPr>
          <w:rFonts w:ascii="Times New Roman" w:eastAsia="Arial" w:hAnsi="Times New Roman" w:cs="Times New Roman"/>
          <w:iCs/>
          <w:color w:val="000000"/>
        </w:rPr>
        <w:t>El 21 de diciembre de 2012, la Organización de Naciones Unidas (ONU) aprobó por unanimidad la resolución 67/202, donde expone la iniciativa empresarial para el desarrollo, donde se reconoce oficialmente que el emprendimiento constituye una herramienta crucial para disminuir la pobreza, fomentar el desarrollo sostenible y revitalizar el entorno económico y alcanzar el trabajo decente. Aporta ideas para que el sector empresarial genere empleos y estimule el crecimiento económico, al mismo tiempo que destaca la innovación como un camino para mejorar la coyuntura social e incluso lo contempla como una vía para abordar los desafíos medioambientales.</w:t>
      </w:r>
    </w:p>
    <w:p w14:paraId="2B87C823" w14:textId="1174B874" w:rsidR="00F92B66" w:rsidRPr="002B371F" w:rsidRDefault="00F92B66" w:rsidP="007644AB">
      <w:pPr>
        <w:spacing w:line="276" w:lineRule="auto"/>
        <w:jc w:val="both"/>
        <w:rPr>
          <w:rFonts w:ascii="Times New Roman" w:hAnsi="Times New Roman" w:cs="Times New Roman"/>
          <w:color w:val="202124"/>
          <w:highlight w:val="white"/>
        </w:rPr>
      </w:pPr>
      <w:r w:rsidRPr="002B371F">
        <w:rPr>
          <w:rFonts w:ascii="Times New Roman" w:hAnsi="Times New Roman" w:cs="Times New Roman"/>
          <w:color w:val="202124"/>
          <w:highlight w:val="white"/>
        </w:rPr>
        <w:t>En la actualidad, debido a la coyuntura económica nacional, se ha promovido la instauración de la mentalidad emprendedora desde las mismas aulas, siendo que los estudiantes universitarios muestran un interés actual en cultivar la creación de nuevas empresas, crear un entorno empresarial estimulando así la actitud emprendedora y empresarial de su comunidad estudiantil.</w:t>
      </w:r>
    </w:p>
    <w:p w14:paraId="41D0C83C" w14:textId="77777777" w:rsidR="00F92B66" w:rsidRPr="002B371F" w:rsidRDefault="00F92B66" w:rsidP="007644AB">
      <w:pPr>
        <w:spacing w:line="276" w:lineRule="auto"/>
        <w:jc w:val="both"/>
        <w:rPr>
          <w:rFonts w:ascii="Times New Roman" w:hAnsi="Times New Roman" w:cs="Times New Roman"/>
          <w:color w:val="2A2B2C"/>
        </w:rPr>
      </w:pPr>
      <w:r w:rsidRPr="002B371F">
        <w:rPr>
          <w:rFonts w:ascii="Times New Roman" w:hAnsi="Times New Roman" w:cs="Times New Roman"/>
          <w:color w:val="2A2B2C"/>
        </w:rPr>
        <w:t xml:space="preserve">Una de las ventajas de trabajar en equipo es que cuando trabajamos juntos completamos las tareas más rápido y eficientemente. Además, permite a cada miembro compartir conocimientos y habilidades, lo que puede resultar en soluciones más innovadoras y creativas; fomenta la comunicación y la cooperación, lo que puede mejorar la moral y el ambiente de trabajo y puede ser una experiencia muy positiva y beneficiosa para todos los involucrados. </w:t>
      </w:r>
    </w:p>
    <w:p w14:paraId="019E7D8B" w14:textId="77777777" w:rsidR="00F92B66" w:rsidRPr="002B371F" w:rsidRDefault="00F92B66" w:rsidP="007644AB">
      <w:pPr>
        <w:spacing w:line="276" w:lineRule="auto"/>
        <w:jc w:val="both"/>
        <w:rPr>
          <w:rFonts w:ascii="Times New Roman" w:hAnsi="Times New Roman" w:cs="Times New Roman"/>
          <w:color w:val="2A2B2C"/>
        </w:rPr>
      </w:pPr>
    </w:p>
    <w:p w14:paraId="1163BDE3" w14:textId="41A386F5"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t xml:space="preserve">De acuerdo al concepto definido por la OIT (2024) y adoptado por la comunidad internacional, </w:t>
      </w:r>
      <w:r w:rsidR="0010163B" w:rsidRPr="002B371F">
        <w:rPr>
          <w:rFonts w:ascii="Times New Roman" w:hAnsi="Times New Roman" w:cs="Times New Roman"/>
        </w:rPr>
        <w:t>“</w:t>
      </w:r>
      <w:r w:rsidRPr="002B371F">
        <w:rPr>
          <w:rFonts w:ascii="Times New Roman" w:hAnsi="Times New Roman" w:cs="Times New Roman"/>
        </w:rPr>
        <w:t>trabajo decente es el trabajo productivo de los hombres y las mujeres en condiciones de libertad, equidad, seguridad y dignidad humana</w:t>
      </w:r>
      <w:r w:rsidR="0010163B" w:rsidRPr="002B371F">
        <w:rPr>
          <w:rFonts w:ascii="Times New Roman" w:hAnsi="Times New Roman" w:cs="Times New Roman"/>
        </w:rPr>
        <w:t>”</w:t>
      </w:r>
      <w:r w:rsidRPr="002B371F">
        <w:rPr>
          <w:rFonts w:ascii="Times New Roman" w:hAnsi="Times New Roman" w:cs="Times New Roman"/>
        </w:rPr>
        <w:t>.</w:t>
      </w:r>
    </w:p>
    <w:p w14:paraId="3A786E21" w14:textId="7D14979D"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t xml:space="preserve">El trabajo decente supone </w:t>
      </w:r>
      <w:r w:rsidR="0010163B" w:rsidRPr="002B371F">
        <w:rPr>
          <w:rFonts w:ascii="Times New Roman" w:hAnsi="Times New Roman" w:cs="Times New Roman"/>
        </w:rPr>
        <w:t>que se tengan</w:t>
      </w:r>
      <w:r w:rsidRPr="002B371F">
        <w:rPr>
          <w:rFonts w:ascii="Times New Roman" w:hAnsi="Times New Roman" w:cs="Times New Roman"/>
        </w:rPr>
        <w:t xml:space="preserve"> oportunidades para realizar </w:t>
      </w:r>
      <w:proofErr w:type="gramStart"/>
      <w:r w:rsidRPr="002B371F">
        <w:rPr>
          <w:rFonts w:ascii="Times New Roman" w:hAnsi="Times New Roman" w:cs="Times New Roman"/>
        </w:rPr>
        <w:t>una  actividad</w:t>
      </w:r>
      <w:proofErr w:type="gramEnd"/>
      <w:r w:rsidRPr="002B371F">
        <w:rPr>
          <w:rFonts w:ascii="Times New Roman" w:hAnsi="Times New Roman" w:cs="Times New Roman"/>
        </w:rPr>
        <w:t xml:space="preserve"> productiva que aporte un ingreso justo, seguridad en el </w:t>
      </w:r>
      <w:proofErr w:type="gramStart"/>
      <w:r w:rsidRPr="002B371F">
        <w:rPr>
          <w:rFonts w:ascii="Times New Roman" w:hAnsi="Times New Roman" w:cs="Times New Roman"/>
        </w:rPr>
        <w:t>lugar  de</w:t>
      </w:r>
      <w:proofErr w:type="gramEnd"/>
      <w:r w:rsidRPr="002B371F">
        <w:rPr>
          <w:rFonts w:ascii="Times New Roman" w:hAnsi="Times New Roman" w:cs="Times New Roman"/>
        </w:rPr>
        <w:t xml:space="preserve"> trabajo y protección social para los y las trabajadoras y </w:t>
      </w:r>
      <w:proofErr w:type="gramStart"/>
      <w:r w:rsidRPr="002B371F">
        <w:rPr>
          <w:rFonts w:ascii="Times New Roman" w:hAnsi="Times New Roman" w:cs="Times New Roman"/>
        </w:rPr>
        <w:t>sus  familias</w:t>
      </w:r>
      <w:proofErr w:type="gramEnd"/>
      <w:r w:rsidRPr="002B371F">
        <w:rPr>
          <w:rFonts w:ascii="Times New Roman" w:hAnsi="Times New Roman" w:cs="Times New Roman"/>
        </w:rPr>
        <w:t xml:space="preserve">, que ofrezca mejores perspectivas de desarrollo personal </w:t>
      </w:r>
      <w:proofErr w:type="gramStart"/>
      <w:r w:rsidRPr="002B371F">
        <w:rPr>
          <w:rFonts w:ascii="Times New Roman" w:hAnsi="Times New Roman" w:cs="Times New Roman"/>
        </w:rPr>
        <w:t>y  favorezca</w:t>
      </w:r>
      <w:proofErr w:type="gramEnd"/>
      <w:r w:rsidRPr="002B371F">
        <w:rPr>
          <w:rFonts w:ascii="Times New Roman" w:hAnsi="Times New Roman" w:cs="Times New Roman"/>
        </w:rPr>
        <w:t xml:space="preserve"> la integración social.</w:t>
      </w:r>
      <w:r w:rsidR="0010163B" w:rsidRPr="002B371F">
        <w:rPr>
          <w:rFonts w:ascii="Times New Roman" w:hAnsi="Times New Roman" w:cs="Times New Roman"/>
        </w:rPr>
        <w:t xml:space="preserve"> OIT (2024)</w:t>
      </w:r>
    </w:p>
    <w:p w14:paraId="58606975" w14:textId="7A7725E2" w:rsidR="00891CDF" w:rsidRPr="002B371F" w:rsidRDefault="00F92B66" w:rsidP="007644AB">
      <w:pPr>
        <w:spacing w:line="276" w:lineRule="auto"/>
        <w:jc w:val="both"/>
        <w:rPr>
          <w:rFonts w:ascii="Times New Roman" w:hAnsi="Times New Roman" w:cs="Times New Roman"/>
        </w:rPr>
      </w:pPr>
      <w:r w:rsidRPr="002B371F">
        <w:rPr>
          <w:rFonts w:ascii="Times New Roman" w:hAnsi="Times New Roman" w:cs="Times New Roman"/>
        </w:rPr>
        <w:t xml:space="preserve">Aunado a lo anterior  se  perfila el camino para lograr el trabajo decente  entendiéndolo como  una oportunidad para que los hombres y las mujeres puedan conseguir un trabajo  productivo en condiciones de libertad, equidad, seguridad y dignidad humana  que abarca expresamente seis facetas: En primer lugar, las oportunidades de trabajo se refieren a la necesidad de que todas las personas que deseen trabajar encuentren empleo, ya que, evidentemente, no puede haber trabajo decente si no se tiene trabajo. Esta noción de trabajo en que se basa nuestra definición es de carácter general y abarca todas las formas de la actividad económica, </w:t>
      </w:r>
      <w:r w:rsidRPr="002B371F">
        <w:rPr>
          <w:rFonts w:ascii="Times New Roman" w:hAnsi="Times New Roman" w:cs="Times New Roman"/>
        </w:rPr>
        <w:lastRenderedPageBreak/>
        <w:t>comprendidos el trabajo por cuenta propia, el trabajo no remunerado en la familia y el empleo asalariado, ya sea en la economía regular o en la informal (Anker, 2003).</w:t>
      </w:r>
    </w:p>
    <w:p w14:paraId="65581030" w14:textId="7A2A21EF"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t>Las herramientas de trabajo colaborativo facilitan la comunicación y la planificación de proyectos. Ayudan con las dinámicas empresariales. Y, además, generan el incremento de la productividad laboral.</w:t>
      </w:r>
    </w:p>
    <w:p w14:paraId="75B8CDA1" w14:textId="1BA45FCA"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t>Existen muchas herramientas que facilitan la colaboración. Por consiguiente, sus usos dependen de las necesidades de cada profesional o equipo de trabajo.</w:t>
      </w:r>
    </w:p>
    <w:p w14:paraId="4E5A8416" w14:textId="77777777" w:rsidR="00891CDF" w:rsidRPr="002B371F" w:rsidRDefault="00891CDF" w:rsidP="007644AB">
      <w:pPr>
        <w:spacing w:line="276" w:lineRule="auto"/>
        <w:jc w:val="both"/>
        <w:rPr>
          <w:rFonts w:ascii="Times New Roman" w:hAnsi="Times New Roman" w:cs="Times New Roman"/>
        </w:rPr>
      </w:pPr>
    </w:p>
    <w:p w14:paraId="60B5B8C8" w14:textId="77777777" w:rsidR="00891CDF" w:rsidRPr="002B371F" w:rsidRDefault="00891CDF" w:rsidP="007644AB">
      <w:pPr>
        <w:spacing w:line="276" w:lineRule="auto"/>
        <w:jc w:val="both"/>
        <w:rPr>
          <w:rFonts w:ascii="Times New Roman" w:hAnsi="Times New Roman" w:cs="Times New Roman"/>
          <w:b/>
          <w:bCs/>
        </w:rPr>
      </w:pPr>
      <w:r w:rsidRPr="002B371F">
        <w:rPr>
          <w:rFonts w:ascii="Times New Roman" w:hAnsi="Times New Roman" w:cs="Times New Roman"/>
          <w:b/>
          <w:bCs/>
        </w:rPr>
        <w:t>Herramientas colaborativas para la comunicación</w:t>
      </w:r>
    </w:p>
    <w:p w14:paraId="594978FC" w14:textId="7B0DEFCE"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t>La comunicación puede establecerse de dos formas: asincrónica y sincrónica. La primera de ellas no se establece en tiempo real. Por ejemplo, es el caso del correo electrónico. En cambio, las segundas se producen en tiempo real. La interacción se da a través de videoconferencias, foros, chats, y otras formas.</w:t>
      </w:r>
    </w:p>
    <w:p w14:paraId="64A8B3DF" w14:textId="77777777"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t>En este sentido, las videoconferencias son fundamentales para mantener la comunicación entre los miembros. En especial, si el equipo está conformado por integrantes de varias zonas geográficas. Además, con ellas podemos hacer reuniones, entrevistas, seminarios entre otras.</w:t>
      </w:r>
    </w:p>
    <w:p w14:paraId="1554F813" w14:textId="2C4F30ED"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i/>
          <w:iCs/>
        </w:rPr>
        <w:t>Google Hangouts</w:t>
      </w:r>
      <w:r w:rsidRPr="002B371F">
        <w:rPr>
          <w:rFonts w:ascii="Times New Roman" w:hAnsi="Times New Roman" w:cs="Times New Roman"/>
        </w:rPr>
        <w:t xml:space="preserve">, es una de las principales herramientas de trabajo colaborativo. Google Hangouts es el chat de Google; No solo ofrece mensajería, sino también videoconferencias y llamadas. Desde la web se pueden realizar videoconferencias entre un máximo de 15 personas. Desde un teléfono las conferencias pueden ser solo hasta 10 personas. </w:t>
      </w:r>
    </w:p>
    <w:p w14:paraId="2BDF1E0C" w14:textId="6EBFDBF9"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i/>
          <w:iCs/>
        </w:rPr>
        <w:t>Zoom</w:t>
      </w:r>
      <w:r w:rsidRPr="002B371F">
        <w:rPr>
          <w:rFonts w:ascii="Times New Roman" w:hAnsi="Times New Roman" w:cs="Times New Roman"/>
        </w:rPr>
        <w:t>, se utiliza para realizar videoconferencias y reuniones virtuales. Ofrece mensajes para textos, documentos e imágenes. Tiene una versión gratuita y otra de pago. Una de las ventajas de Zoom es el servicio HD para las llamadas, videoconferencias y pantallas compartidas.</w:t>
      </w:r>
    </w:p>
    <w:p w14:paraId="24C1E75B" w14:textId="450A785C"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i/>
          <w:iCs/>
        </w:rPr>
        <w:t>Join.Me</w:t>
      </w:r>
      <w:r w:rsidRPr="002B371F">
        <w:rPr>
          <w:rFonts w:ascii="Times New Roman" w:hAnsi="Times New Roman" w:cs="Times New Roman"/>
        </w:rPr>
        <w:t xml:space="preserve">, se puede utilizar para hacer reuniones con el equipo. Permite compartir el contenido de tu pantalla con otros miembros. Es muy funcional para reuniones del proyecto. </w:t>
      </w:r>
    </w:p>
    <w:p w14:paraId="009FC9AD" w14:textId="4CF3A27B"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t>Los f</w:t>
      </w:r>
      <w:r w:rsidRPr="002B371F">
        <w:rPr>
          <w:rFonts w:ascii="Times New Roman" w:hAnsi="Times New Roman" w:cs="Times New Roman"/>
          <w:i/>
          <w:iCs/>
        </w:rPr>
        <w:t>oros</w:t>
      </w:r>
      <w:r w:rsidRPr="002B371F">
        <w:rPr>
          <w:rFonts w:ascii="Times New Roman" w:hAnsi="Times New Roman" w:cs="Times New Roman"/>
        </w:rPr>
        <w:t xml:space="preserve">, facilitan un espacio de debate sobre diversos temas. Podrás compartir información y opinar sobre un asunto específico.  Su utilidad básica es que asisten en la resolución de </w:t>
      </w:r>
      <w:proofErr w:type="gramStart"/>
      <w:r w:rsidRPr="002B371F">
        <w:rPr>
          <w:rFonts w:ascii="Times New Roman" w:hAnsi="Times New Roman" w:cs="Times New Roman"/>
        </w:rPr>
        <w:t>dudas,  racias</w:t>
      </w:r>
      <w:proofErr w:type="gramEnd"/>
      <w:r w:rsidRPr="002B371F">
        <w:rPr>
          <w:rFonts w:ascii="Times New Roman" w:hAnsi="Times New Roman" w:cs="Times New Roman"/>
        </w:rPr>
        <w:t xml:space="preserve"> a la colaboración de los otros participantes.  Hay diversas herramientas gratuitas para creación de foros. Entre ellas destacan Foroactivo, My-Forum y Fororgratis.</w:t>
      </w:r>
    </w:p>
    <w:p w14:paraId="441A7EFC" w14:textId="182E3F7A"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t xml:space="preserve">Las </w:t>
      </w:r>
      <w:r w:rsidRPr="002B371F">
        <w:rPr>
          <w:rFonts w:ascii="Times New Roman" w:hAnsi="Times New Roman" w:cs="Times New Roman"/>
          <w:i/>
          <w:iCs/>
        </w:rPr>
        <w:t>redes sociales profesionales</w:t>
      </w:r>
      <w:r w:rsidRPr="002B371F">
        <w:rPr>
          <w:rFonts w:ascii="Times New Roman" w:hAnsi="Times New Roman" w:cs="Times New Roman"/>
        </w:rPr>
        <w:t xml:space="preserve">, como LinkedIn es la red profesional más usada a nivel mundial. Su principal objetivo es ofrecer una plataforma para gestionar y establecer contactos. Se enfoca en generar nuevos proyectos. Y, por otro </w:t>
      </w:r>
      <w:proofErr w:type="gramStart"/>
      <w:r w:rsidRPr="002B371F">
        <w:rPr>
          <w:rFonts w:ascii="Times New Roman" w:hAnsi="Times New Roman" w:cs="Times New Roman"/>
        </w:rPr>
        <w:t>lado,  también</w:t>
      </w:r>
      <w:proofErr w:type="gramEnd"/>
      <w:r w:rsidRPr="002B371F">
        <w:rPr>
          <w:rFonts w:ascii="Times New Roman" w:hAnsi="Times New Roman" w:cs="Times New Roman"/>
        </w:rPr>
        <w:t xml:space="preserve"> al crecimiento de negocios. </w:t>
      </w:r>
    </w:p>
    <w:p w14:paraId="2C35B939" w14:textId="77777777" w:rsidR="00891CDF" w:rsidRPr="002B371F" w:rsidRDefault="00891CDF" w:rsidP="007644AB">
      <w:pPr>
        <w:spacing w:line="276" w:lineRule="auto"/>
        <w:jc w:val="both"/>
        <w:rPr>
          <w:rFonts w:ascii="Times New Roman" w:hAnsi="Times New Roman" w:cs="Times New Roman"/>
        </w:rPr>
      </w:pPr>
    </w:p>
    <w:p w14:paraId="671CDD8D" w14:textId="77777777" w:rsidR="00891CDF" w:rsidRPr="002B371F" w:rsidRDefault="00891CDF" w:rsidP="007644AB">
      <w:pPr>
        <w:spacing w:line="276" w:lineRule="auto"/>
        <w:jc w:val="both"/>
        <w:rPr>
          <w:rFonts w:ascii="Times New Roman" w:hAnsi="Times New Roman" w:cs="Times New Roman"/>
          <w:b/>
          <w:bCs/>
        </w:rPr>
      </w:pPr>
      <w:r w:rsidRPr="002B371F">
        <w:rPr>
          <w:rFonts w:ascii="Times New Roman" w:hAnsi="Times New Roman" w:cs="Times New Roman"/>
          <w:b/>
          <w:bCs/>
        </w:rPr>
        <w:t>Herramientas de trabajo colaborativo para almacenamiento online</w:t>
      </w:r>
    </w:p>
    <w:p w14:paraId="2AEEBACE" w14:textId="77777777"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t>Las herramientas de almacenamiento en la nube tienen muchas prestaciones. De hecho, brindan diversas funciones para un equipo de trabajo colaborativo. Permiten almacenar y subir información de todo tipo. Por tanto, todos los miembros pueden tener acceso a los documentos de trabajo. Además, podrán acceder a ellas desde cualquier lugar.</w:t>
      </w:r>
    </w:p>
    <w:p w14:paraId="1226D65D" w14:textId="7766939A"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i/>
          <w:iCs/>
        </w:rPr>
        <w:t>Google Drive,</w:t>
      </w:r>
      <w:r w:rsidRPr="002B371F">
        <w:rPr>
          <w:rFonts w:ascii="Times New Roman" w:hAnsi="Times New Roman" w:cs="Times New Roman"/>
        </w:rPr>
        <w:t xml:space="preserve"> es la más popular de las herramientas de trabajo colaborativo para el almacenamiento de archivos online. Sus funciones principales son apuntar, comentar y modificar documentos en tiempo real. Gracias a sus utilidades, y a los servicios vinculados de Google, ofrece condiciones óptimas para el trabajo colaborativo. </w:t>
      </w:r>
    </w:p>
    <w:p w14:paraId="3AD72552" w14:textId="1E9342F5"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lastRenderedPageBreak/>
        <w:t xml:space="preserve">Dropbox, ofrece servicios muy similares a los de Google Drive. Se puede guardar varios tipos de archivos por carpetas. Estas carpetas se pueden compartir con otros miembros del equipo.  Además, brinda servicios añadidos como Chatbox. </w:t>
      </w:r>
    </w:p>
    <w:p w14:paraId="05A7CAF8" w14:textId="77777777" w:rsidR="0010163B" w:rsidRPr="002B371F" w:rsidRDefault="0010163B" w:rsidP="007644AB">
      <w:pPr>
        <w:spacing w:line="276" w:lineRule="auto"/>
        <w:jc w:val="both"/>
        <w:rPr>
          <w:rFonts w:ascii="Times New Roman" w:hAnsi="Times New Roman" w:cs="Times New Roman"/>
        </w:rPr>
      </w:pPr>
      <w:r w:rsidRPr="002B371F">
        <w:rPr>
          <w:rFonts w:ascii="Times New Roman" w:hAnsi="Times New Roman" w:cs="Times New Roman"/>
        </w:rPr>
        <w:t>El trabajo colaborativo es una tendencia en auge en nuestros tiempos. Así pues, utilizar herramientas que propicien la colaboración es un imperativo dentro de las nuevas formas de trabajo. Las herramientas de trabajo colaborativo fomentan la interacción y comunicación. Y, sobre todo, la transformación física de los espacios. Permiten crear equipos más productivos y eficaces. Promueven la colaboración en tiempo real. A fin de cuentas, favorecen la organización de trabajo.</w:t>
      </w:r>
    </w:p>
    <w:p w14:paraId="278DCABF" w14:textId="77777777" w:rsidR="0010163B" w:rsidRPr="002B371F" w:rsidRDefault="0010163B" w:rsidP="007644AB">
      <w:pPr>
        <w:spacing w:line="276" w:lineRule="auto"/>
        <w:jc w:val="both"/>
        <w:rPr>
          <w:rFonts w:ascii="Times New Roman" w:hAnsi="Times New Roman" w:cs="Times New Roman"/>
        </w:rPr>
      </w:pPr>
    </w:p>
    <w:p w14:paraId="668E8F45" w14:textId="77777777" w:rsidR="00F92B66" w:rsidRPr="002B371F" w:rsidRDefault="00F92B66" w:rsidP="007644AB">
      <w:pPr>
        <w:spacing w:line="276" w:lineRule="auto"/>
        <w:jc w:val="center"/>
        <w:rPr>
          <w:rFonts w:ascii="Times New Roman" w:hAnsi="Times New Roman" w:cs="Times New Roman"/>
          <w:b/>
          <w:color w:val="000000"/>
        </w:rPr>
      </w:pPr>
      <w:r w:rsidRPr="002B371F">
        <w:rPr>
          <w:rFonts w:ascii="Times New Roman" w:hAnsi="Times New Roman" w:cs="Times New Roman"/>
          <w:b/>
          <w:color w:val="000000"/>
        </w:rPr>
        <w:t>Método</w:t>
      </w:r>
    </w:p>
    <w:p w14:paraId="5BB5DC03" w14:textId="77777777" w:rsidR="00F92B66" w:rsidRPr="002B371F" w:rsidRDefault="00F92B66" w:rsidP="007644AB">
      <w:pPr>
        <w:spacing w:line="276" w:lineRule="auto"/>
        <w:jc w:val="both"/>
        <w:rPr>
          <w:rFonts w:ascii="Times New Roman" w:hAnsi="Times New Roman" w:cs="Times New Roman"/>
        </w:rPr>
      </w:pPr>
      <w:r w:rsidRPr="002B371F">
        <w:rPr>
          <w:rFonts w:ascii="Times New Roman" w:hAnsi="Times New Roman" w:cs="Times New Roman"/>
        </w:rPr>
        <w:t xml:space="preserve">El enfoque elegido para esta investigación es el enfoque cualitativo a fin de recoletar datos sobre las experiencias con el fenómeno en común. </w:t>
      </w:r>
    </w:p>
    <w:p w14:paraId="510739B1" w14:textId="100DD5CC" w:rsidR="00F92B66" w:rsidRPr="002B371F" w:rsidRDefault="00F92B66" w:rsidP="007644AB">
      <w:pPr>
        <w:spacing w:line="276" w:lineRule="auto"/>
        <w:jc w:val="both"/>
        <w:rPr>
          <w:rFonts w:ascii="Times New Roman" w:hAnsi="Times New Roman" w:cs="Times New Roman"/>
        </w:rPr>
      </w:pPr>
      <w:r w:rsidRPr="002B371F">
        <w:rPr>
          <w:rFonts w:ascii="Times New Roman" w:hAnsi="Times New Roman" w:cs="Times New Roman"/>
        </w:rPr>
        <w:t>La población y/o muestra son fundamentales para la obtención de información siendo que permite generar las conclusiones sobre los elementos involucrados en la investigación.</w:t>
      </w:r>
    </w:p>
    <w:p w14:paraId="2BFB946E" w14:textId="56AF1F77" w:rsidR="007E6965" w:rsidRPr="002B371F" w:rsidRDefault="007E6965" w:rsidP="007644AB">
      <w:pPr>
        <w:spacing w:line="276" w:lineRule="auto"/>
        <w:jc w:val="both"/>
        <w:rPr>
          <w:rFonts w:ascii="Times New Roman" w:hAnsi="Times New Roman" w:cs="Times New Roman"/>
        </w:rPr>
      </w:pPr>
      <w:r w:rsidRPr="002B371F">
        <w:rPr>
          <w:rFonts w:ascii="Times New Roman" w:hAnsi="Times New Roman" w:cs="Times New Roman"/>
        </w:rPr>
        <w:t xml:space="preserve">La selección fue tomando como base el poder realizar las entrevistas a estudiantes emprendedores, esto sin perder de vista que la mayoría utilizan herramientas tecnológicas de comunicación de trabajo de colaboración. </w:t>
      </w:r>
    </w:p>
    <w:p w14:paraId="1D3D2C85" w14:textId="77777777" w:rsidR="00F92B66" w:rsidRPr="002B371F" w:rsidRDefault="00F92B66" w:rsidP="007644AB">
      <w:pPr>
        <w:spacing w:line="276" w:lineRule="auto"/>
        <w:jc w:val="both"/>
        <w:rPr>
          <w:rFonts w:ascii="Times New Roman" w:hAnsi="Times New Roman" w:cs="Times New Roman"/>
        </w:rPr>
      </w:pPr>
    </w:p>
    <w:p w14:paraId="4EE1AF66" w14:textId="29308E9B" w:rsidR="00F92B66" w:rsidRPr="002B371F" w:rsidRDefault="00F92B66" w:rsidP="007644AB">
      <w:pPr>
        <w:spacing w:line="276" w:lineRule="auto"/>
        <w:jc w:val="center"/>
        <w:rPr>
          <w:rFonts w:ascii="Times New Roman" w:hAnsi="Times New Roman" w:cs="Times New Roman"/>
          <w:b/>
          <w:color w:val="000000"/>
        </w:rPr>
      </w:pPr>
      <w:r w:rsidRPr="002B371F">
        <w:rPr>
          <w:rFonts w:ascii="Times New Roman" w:hAnsi="Times New Roman" w:cs="Times New Roman"/>
          <w:b/>
          <w:color w:val="000000"/>
        </w:rPr>
        <w:t>Procedimiento de recolección de datos</w:t>
      </w:r>
    </w:p>
    <w:p w14:paraId="19196371" w14:textId="608ED726" w:rsidR="00F92B66" w:rsidRPr="002B371F" w:rsidRDefault="00F92B66" w:rsidP="007644AB">
      <w:pPr>
        <w:spacing w:line="276" w:lineRule="auto"/>
        <w:jc w:val="both"/>
        <w:rPr>
          <w:rFonts w:ascii="Times New Roman" w:hAnsi="Times New Roman" w:cs="Times New Roman"/>
          <w:color w:val="000000"/>
        </w:rPr>
      </w:pPr>
      <w:r w:rsidRPr="002B371F">
        <w:rPr>
          <w:rFonts w:ascii="Times New Roman" w:hAnsi="Times New Roman" w:cs="Times New Roman"/>
          <w:color w:val="000000"/>
        </w:rPr>
        <w:t xml:space="preserve">Hernández Sampieri (2014) cita que “La población o universo es el conjunto de todos los casos que concuerdan con una serie de especificaciones (p.174)”. Para este trabajo de investigación la población de interés incluye a los estudiantes universitarios de una institución de nivel superior. </w:t>
      </w:r>
    </w:p>
    <w:p w14:paraId="4B57FBD1" w14:textId="62E0C776" w:rsidR="00DB4BC7" w:rsidRPr="002B371F" w:rsidRDefault="00F92B66" w:rsidP="007644AB">
      <w:pPr>
        <w:spacing w:line="276" w:lineRule="auto"/>
        <w:jc w:val="both"/>
        <w:rPr>
          <w:rFonts w:ascii="Times New Roman" w:eastAsia="Arial" w:hAnsi="Times New Roman" w:cs="Times New Roman"/>
          <w:color w:val="000000"/>
        </w:rPr>
      </w:pPr>
      <w:r w:rsidRPr="002B371F">
        <w:rPr>
          <w:rFonts w:ascii="Times New Roman" w:eastAsia="Arial" w:hAnsi="Times New Roman" w:cs="Times New Roman"/>
          <w:color w:val="000000"/>
        </w:rPr>
        <w:t>Es por ello que para poder tener un acercamiento más propio se convocó a un total de 153 alumnos de una institución de nivel superior para que experimentaran el lanzamiento de los retos de una empresa líder. De esta manera los estudiantes tuvieron contacto directo con los profesionales de la empresa, trasmitiéndoles y vivenciando algunas de sus problemáticas reales.</w:t>
      </w:r>
    </w:p>
    <w:p w14:paraId="1A6437E3" w14:textId="4A6A233F" w:rsidR="00CD7BF6" w:rsidRPr="002B371F" w:rsidRDefault="00F92B66" w:rsidP="007644AB">
      <w:pPr>
        <w:spacing w:line="276" w:lineRule="auto"/>
        <w:jc w:val="both"/>
        <w:rPr>
          <w:rFonts w:ascii="Times New Roman" w:eastAsia="Arial" w:hAnsi="Times New Roman" w:cs="Times New Roman"/>
          <w:color w:val="000000"/>
        </w:rPr>
      </w:pPr>
      <w:r w:rsidRPr="002B371F">
        <w:rPr>
          <w:rFonts w:ascii="Times New Roman" w:eastAsia="Arial" w:hAnsi="Times New Roman" w:cs="Times New Roman"/>
          <w:color w:val="000000"/>
        </w:rPr>
        <w:t xml:space="preserve">Los estudiantes se </w:t>
      </w:r>
      <w:proofErr w:type="gramStart"/>
      <w:r w:rsidRPr="002B371F">
        <w:rPr>
          <w:rFonts w:ascii="Times New Roman" w:eastAsia="Arial" w:hAnsi="Times New Roman" w:cs="Times New Roman"/>
          <w:color w:val="000000"/>
        </w:rPr>
        <w:t xml:space="preserve">distribuyeron </w:t>
      </w:r>
      <w:r w:rsidR="00CD7BF6" w:rsidRPr="002B371F">
        <w:rPr>
          <w:rFonts w:ascii="Times New Roman" w:eastAsia="Arial" w:hAnsi="Times New Roman" w:cs="Times New Roman"/>
          <w:color w:val="000000"/>
        </w:rPr>
        <w:t xml:space="preserve"> en</w:t>
      </w:r>
      <w:proofErr w:type="gramEnd"/>
      <w:r w:rsidR="00CD7BF6" w:rsidRPr="002B371F">
        <w:rPr>
          <w:rFonts w:ascii="Times New Roman" w:eastAsia="Arial" w:hAnsi="Times New Roman" w:cs="Times New Roman"/>
          <w:color w:val="000000"/>
        </w:rPr>
        <w:t xml:space="preserve"> equipos de trabajo en cada uno de los grupos de clase, eligiendo de manera voluntaria uno de los retos para una correcta distribución de los mismos.</w:t>
      </w:r>
    </w:p>
    <w:p w14:paraId="5D99C651" w14:textId="77777777" w:rsidR="00721AFA" w:rsidRPr="002B371F" w:rsidRDefault="00721AFA" w:rsidP="007644AB">
      <w:pPr>
        <w:spacing w:line="276" w:lineRule="auto"/>
        <w:jc w:val="both"/>
        <w:rPr>
          <w:rFonts w:ascii="Times New Roman" w:eastAsia="Arial" w:hAnsi="Times New Roman" w:cs="Times New Roman"/>
          <w:color w:val="000000"/>
        </w:rPr>
      </w:pPr>
    </w:p>
    <w:p w14:paraId="540E364B" w14:textId="6450E0F7" w:rsidR="00721AFA" w:rsidRPr="002B371F" w:rsidRDefault="00CD7BF6" w:rsidP="007644AB">
      <w:pPr>
        <w:spacing w:line="276" w:lineRule="auto"/>
        <w:jc w:val="both"/>
        <w:rPr>
          <w:rFonts w:ascii="Times New Roman" w:eastAsia="Arial" w:hAnsi="Times New Roman" w:cs="Times New Roman"/>
          <w:color w:val="000000"/>
        </w:rPr>
      </w:pPr>
      <w:r w:rsidRPr="002B371F">
        <w:rPr>
          <w:rFonts w:ascii="Times New Roman" w:eastAsia="Arial" w:hAnsi="Times New Roman" w:cs="Times New Roman"/>
          <w:color w:val="000000"/>
        </w:rPr>
        <w:t xml:space="preserve">La actividad supuso que los alumnos trabajaran dentro y fuera del aula durante dos meses completos, finalizando con la entrega de un </w:t>
      </w:r>
      <w:r w:rsidR="00F92B66" w:rsidRPr="002B371F">
        <w:rPr>
          <w:rFonts w:ascii="Times New Roman" w:eastAsia="Arial" w:hAnsi="Times New Roman" w:cs="Times New Roman"/>
          <w:color w:val="000000"/>
        </w:rPr>
        <w:t xml:space="preserve">documento </w:t>
      </w:r>
      <w:r w:rsidRPr="002B371F">
        <w:rPr>
          <w:rFonts w:ascii="Times New Roman" w:eastAsia="Arial" w:hAnsi="Times New Roman" w:cs="Times New Roman"/>
          <w:color w:val="000000"/>
        </w:rPr>
        <w:t>con los aspectos requeridos por los docentes, así como una presentación en formato PowerPoint que posteriormente emplearon en la exposición oral clase.</w:t>
      </w:r>
    </w:p>
    <w:p w14:paraId="706E3027" w14:textId="1084C12C" w:rsidR="00CD7BF6" w:rsidRPr="002B371F" w:rsidRDefault="00CD7BF6" w:rsidP="007644AB">
      <w:pPr>
        <w:spacing w:line="276" w:lineRule="auto"/>
        <w:jc w:val="both"/>
        <w:rPr>
          <w:rFonts w:ascii="Times New Roman" w:eastAsia="Arial" w:hAnsi="Times New Roman" w:cs="Times New Roman"/>
          <w:color w:val="000000"/>
        </w:rPr>
      </w:pPr>
      <w:r w:rsidRPr="002B371F">
        <w:rPr>
          <w:rFonts w:ascii="Times New Roman" w:eastAsia="Arial" w:hAnsi="Times New Roman" w:cs="Times New Roman"/>
          <w:color w:val="000000"/>
        </w:rPr>
        <w:t>Los equipos</w:t>
      </w:r>
      <w:r w:rsidR="00F92B66" w:rsidRPr="002B371F">
        <w:rPr>
          <w:rFonts w:ascii="Times New Roman" w:eastAsia="Arial" w:hAnsi="Times New Roman" w:cs="Times New Roman"/>
          <w:color w:val="000000"/>
        </w:rPr>
        <w:t xml:space="preserve"> </w:t>
      </w:r>
      <w:r w:rsidRPr="002B371F">
        <w:rPr>
          <w:rFonts w:ascii="Times New Roman" w:eastAsia="Arial" w:hAnsi="Times New Roman" w:cs="Times New Roman"/>
          <w:color w:val="000000"/>
        </w:rPr>
        <w:t>presentaron sus propuestas ante los 3 expertos de recursos humanos</w:t>
      </w:r>
      <w:r w:rsidR="00721AFA" w:rsidRPr="002B371F">
        <w:rPr>
          <w:rFonts w:ascii="Times New Roman" w:eastAsia="Arial" w:hAnsi="Times New Roman" w:cs="Times New Roman"/>
          <w:color w:val="000000"/>
        </w:rPr>
        <w:t xml:space="preserve"> </w:t>
      </w:r>
      <w:r w:rsidRPr="002B371F">
        <w:rPr>
          <w:rFonts w:ascii="Times New Roman" w:eastAsia="Arial" w:hAnsi="Times New Roman" w:cs="Times New Roman"/>
          <w:color w:val="000000"/>
        </w:rPr>
        <w:t>eligiendo de esta manera al equipo ganador que, como recompensa al buen trabajo realizado, pudo presentar su propuesta pudiendo visitar la sede y sus instalaciones, conociendo in situ sus métodos de trabajo, pudiendo mantener una reunión con directivos de la compañía.</w:t>
      </w:r>
    </w:p>
    <w:p w14:paraId="32E83EFD" w14:textId="77777777" w:rsidR="00F92B66" w:rsidRPr="002B371F" w:rsidRDefault="00F92B66" w:rsidP="007644AB">
      <w:pPr>
        <w:spacing w:line="276" w:lineRule="auto"/>
        <w:jc w:val="both"/>
        <w:rPr>
          <w:rFonts w:ascii="Times New Roman" w:eastAsia="Arial" w:hAnsi="Times New Roman" w:cs="Times New Roman"/>
          <w:i/>
          <w:color w:val="000000"/>
        </w:rPr>
      </w:pPr>
      <w:r w:rsidRPr="002B371F">
        <w:rPr>
          <w:rFonts w:ascii="Times New Roman" w:eastAsia="Arial" w:hAnsi="Times New Roman" w:cs="Times New Roman"/>
          <w:i/>
          <w:color w:val="000000"/>
        </w:rPr>
        <w:t xml:space="preserve"> </w:t>
      </w:r>
    </w:p>
    <w:p w14:paraId="0EB9C6FD" w14:textId="018465C4" w:rsidR="008A7EFB" w:rsidRPr="002B371F" w:rsidRDefault="00B831C5" w:rsidP="007644AB">
      <w:pPr>
        <w:spacing w:line="276" w:lineRule="auto"/>
        <w:jc w:val="center"/>
        <w:rPr>
          <w:rFonts w:ascii="Times New Roman" w:eastAsia="Arial" w:hAnsi="Times New Roman" w:cs="Times New Roman"/>
          <w:b/>
          <w:bCs/>
          <w:iCs/>
          <w:color w:val="000000"/>
        </w:rPr>
      </w:pPr>
      <w:r w:rsidRPr="002B371F">
        <w:rPr>
          <w:rFonts w:ascii="Times New Roman" w:eastAsia="Arial" w:hAnsi="Times New Roman" w:cs="Times New Roman"/>
          <w:b/>
          <w:bCs/>
          <w:iCs/>
          <w:color w:val="000000"/>
        </w:rPr>
        <w:t>Resultados</w:t>
      </w:r>
    </w:p>
    <w:p w14:paraId="6FB61F1D" w14:textId="3A439B02" w:rsidR="00A07198" w:rsidRPr="002B371F" w:rsidRDefault="00C94F88" w:rsidP="007644AB">
      <w:pPr>
        <w:spacing w:line="276" w:lineRule="auto"/>
        <w:jc w:val="both"/>
        <w:rPr>
          <w:rFonts w:ascii="Times New Roman" w:hAnsi="Times New Roman" w:cs="Times New Roman"/>
        </w:rPr>
      </w:pPr>
      <w:r w:rsidRPr="002B371F">
        <w:rPr>
          <w:rFonts w:ascii="Times New Roman" w:hAnsi="Times New Roman" w:cs="Times New Roman"/>
        </w:rPr>
        <w:t>De la vivencia antes mencionada se puede mencionar que e</w:t>
      </w:r>
      <w:r w:rsidR="00A07198" w:rsidRPr="002B371F">
        <w:rPr>
          <w:rFonts w:ascii="Times New Roman" w:hAnsi="Times New Roman" w:cs="Times New Roman"/>
        </w:rPr>
        <w:t xml:space="preserve">l emprendimiento está relacionado con la generación de empleo, desarrollo económico, innovación y mejoramiento de calidad </w:t>
      </w:r>
      <w:r w:rsidR="00A07198" w:rsidRPr="002B371F">
        <w:rPr>
          <w:rFonts w:ascii="Times New Roman" w:hAnsi="Times New Roman" w:cs="Times New Roman"/>
        </w:rPr>
        <w:lastRenderedPageBreak/>
        <w:t>de vida. En este sentido, la educación en emprendimiento se ha convertido en un instrumento clave para mejorar la orientación empresarial (Ndou, Mele, &amp; Del Vecchio, 2019).</w:t>
      </w:r>
    </w:p>
    <w:p w14:paraId="3E898A7D" w14:textId="77777777" w:rsidR="00C65DA1" w:rsidRPr="002B371F" w:rsidRDefault="00C65DA1" w:rsidP="007644AB">
      <w:pPr>
        <w:spacing w:line="276" w:lineRule="auto"/>
        <w:jc w:val="both"/>
        <w:rPr>
          <w:rFonts w:ascii="Times New Roman" w:eastAsia="Arial" w:hAnsi="Times New Roman" w:cs="Times New Roman"/>
          <w:iCs/>
          <w:color w:val="000000"/>
        </w:rPr>
      </w:pPr>
      <w:r w:rsidRPr="002B371F">
        <w:rPr>
          <w:rFonts w:ascii="Times New Roman" w:eastAsia="Arial" w:hAnsi="Times New Roman" w:cs="Times New Roman"/>
          <w:iCs/>
          <w:color w:val="000000"/>
        </w:rPr>
        <w:t>Se elaboró un cuestionario al alumnado participante para determinar su grado de valoración de la adquisición de competencias del trabajo en equipo, de la propia dinámica, del grado de innovación aportado, manejo de las TIC, acercamiento universidad empresa, su motivación y satisfacción.</w:t>
      </w:r>
    </w:p>
    <w:p w14:paraId="08B9300F" w14:textId="77777777" w:rsidR="00C65DA1" w:rsidRPr="002B371F" w:rsidRDefault="00C65DA1" w:rsidP="007644AB">
      <w:pPr>
        <w:spacing w:line="276" w:lineRule="auto"/>
        <w:jc w:val="center"/>
        <w:rPr>
          <w:rFonts w:ascii="Times New Roman" w:eastAsia="Arial" w:hAnsi="Times New Roman" w:cs="Times New Roman"/>
          <w:i/>
          <w:color w:val="000000"/>
        </w:rPr>
      </w:pPr>
      <w:r w:rsidRPr="002B371F">
        <w:rPr>
          <w:rFonts w:ascii="Times New Roman" w:eastAsia="Arial" w:hAnsi="Times New Roman" w:cs="Times New Roman"/>
          <w:b/>
          <w:bCs/>
          <w:i/>
          <w:color w:val="000000"/>
        </w:rPr>
        <w:t>Tabla 1.</w:t>
      </w:r>
      <w:r w:rsidRPr="002B371F">
        <w:rPr>
          <w:rFonts w:ascii="Times New Roman" w:eastAsia="Arial" w:hAnsi="Times New Roman" w:cs="Times New Roman"/>
          <w:i/>
          <w:color w:val="000000"/>
        </w:rPr>
        <w:t xml:space="preserve"> Valoración de los alumnos</w:t>
      </w:r>
    </w:p>
    <w:p w14:paraId="437563F9" w14:textId="77777777" w:rsidR="00C65DA1" w:rsidRPr="002B371F" w:rsidRDefault="00C65DA1" w:rsidP="007644AB">
      <w:pPr>
        <w:spacing w:line="276" w:lineRule="auto"/>
        <w:jc w:val="center"/>
        <w:rPr>
          <w:rFonts w:ascii="Times New Roman" w:eastAsia="Arial" w:hAnsi="Times New Roman" w:cs="Times New Roman"/>
          <w:i/>
        </w:rPr>
      </w:pPr>
      <w:r w:rsidRPr="002B371F">
        <w:rPr>
          <w:rFonts w:ascii="Times New Roman" w:eastAsia="Arial" w:hAnsi="Times New Roman" w:cs="Times New Roman"/>
          <w:i/>
        </w:rPr>
        <w:t>VARIABLES MEDIA</w:t>
      </w:r>
    </w:p>
    <w:tbl>
      <w:tblPr>
        <w:tblStyle w:val="1"/>
        <w:tblW w:w="77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1412"/>
      </w:tblGrid>
      <w:tr w:rsidR="00C65DA1" w:rsidRPr="002B371F" w14:paraId="3044B512" w14:textId="77777777" w:rsidTr="00B831C5">
        <w:trPr>
          <w:jc w:val="center"/>
        </w:trPr>
        <w:tc>
          <w:tcPr>
            <w:tcW w:w="6385" w:type="dxa"/>
          </w:tcPr>
          <w:p w14:paraId="09892DF6"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Toma de decisiones</w:t>
            </w:r>
          </w:p>
        </w:tc>
        <w:tc>
          <w:tcPr>
            <w:tcW w:w="1412" w:type="dxa"/>
          </w:tcPr>
          <w:p w14:paraId="6EB4FC6C"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4.11</w:t>
            </w:r>
          </w:p>
        </w:tc>
      </w:tr>
      <w:tr w:rsidR="00C65DA1" w:rsidRPr="002B371F" w14:paraId="1EEDC38E" w14:textId="77777777" w:rsidTr="00B831C5">
        <w:trPr>
          <w:jc w:val="center"/>
        </w:trPr>
        <w:tc>
          <w:tcPr>
            <w:tcW w:w="6385" w:type="dxa"/>
          </w:tcPr>
          <w:p w14:paraId="56E3345A"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Creatividad e innovación</w:t>
            </w:r>
          </w:p>
        </w:tc>
        <w:tc>
          <w:tcPr>
            <w:tcW w:w="1412" w:type="dxa"/>
          </w:tcPr>
          <w:p w14:paraId="655C3F1A"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4.34</w:t>
            </w:r>
          </w:p>
        </w:tc>
      </w:tr>
      <w:tr w:rsidR="00C65DA1" w:rsidRPr="002B371F" w14:paraId="7E20890D" w14:textId="77777777" w:rsidTr="00B831C5">
        <w:trPr>
          <w:jc w:val="center"/>
        </w:trPr>
        <w:tc>
          <w:tcPr>
            <w:tcW w:w="6385" w:type="dxa"/>
          </w:tcPr>
          <w:p w14:paraId="2273E2C6"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Iniciativa y espíritu emprendedor</w:t>
            </w:r>
          </w:p>
        </w:tc>
        <w:tc>
          <w:tcPr>
            <w:tcW w:w="1412" w:type="dxa"/>
          </w:tcPr>
          <w:p w14:paraId="52CF84A5"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4.16</w:t>
            </w:r>
          </w:p>
        </w:tc>
      </w:tr>
      <w:tr w:rsidR="00C65DA1" w:rsidRPr="002B371F" w14:paraId="38D055D3" w14:textId="77777777" w:rsidTr="00B831C5">
        <w:trPr>
          <w:jc w:val="center"/>
        </w:trPr>
        <w:tc>
          <w:tcPr>
            <w:tcW w:w="6385" w:type="dxa"/>
          </w:tcPr>
          <w:p w14:paraId="4136B321"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Manejo de TIC</w:t>
            </w:r>
          </w:p>
        </w:tc>
        <w:tc>
          <w:tcPr>
            <w:tcW w:w="1412" w:type="dxa"/>
          </w:tcPr>
          <w:p w14:paraId="6A82D91E"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3.79</w:t>
            </w:r>
          </w:p>
        </w:tc>
      </w:tr>
      <w:tr w:rsidR="00C65DA1" w:rsidRPr="002B371F" w14:paraId="093C64C6" w14:textId="77777777" w:rsidTr="00B831C5">
        <w:trPr>
          <w:jc w:val="center"/>
        </w:trPr>
        <w:tc>
          <w:tcPr>
            <w:tcW w:w="6385" w:type="dxa"/>
          </w:tcPr>
          <w:p w14:paraId="2B795825"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Resolución de problemas</w:t>
            </w:r>
          </w:p>
        </w:tc>
        <w:tc>
          <w:tcPr>
            <w:tcW w:w="1412" w:type="dxa"/>
          </w:tcPr>
          <w:p w14:paraId="69374AC5"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4.04</w:t>
            </w:r>
          </w:p>
        </w:tc>
      </w:tr>
      <w:tr w:rsidR="00C65DA1" w:rsidRPr="002B371F" w14:paraId="74DFA269" w14:textId="77777777" w:rsidTr="00B831C5">
        <w:trPr>
          <w:jc w:val="center"/>
        </w:trPr>
        <w:tc>
          <w:tcPr>
            <w:tcW w:w="6385" w:type="dxa"/>
          </w:tcPr>
          <w:p w14:paraId="6CF2C769"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Aprender de manera autónoma</w:t>
            </w:r>
          </w:p>
        </w:tc>
        <w:tc>
          <w:tcPr>
            <w:tcW w:w="1412" w:type="dxa"/>
          </w:tcPr>
          <w:p w14:paraId="38D8EBED"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3.85</w:t>
            </w:r>
          </w:p>
        </w:tc>
      </w:tr>
      <w:tr w:rsidR="00C65DA1" w:rsidRPr="002B371F" w14:paraId="54708482" w14:textId="77777777" w:rsidTr="00B831C5">
        <w:trPr>
          <w:jc w:val="center"/>
        </w:trPr>
        <w:tc>
          <w:tcPr>
            <w:tcW w:w="6385" w:type="dxa"/>
          </w:tcPr>
          <w:p w14:paraId="426682A4"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Trabajar en equipo</w:t>
            </w:r>
          </w:p>
        </w:tc>
        <w:tc>
          <w:tcPr>
            <w:tcW w:w="1412" w:type="dxa"/>
          </w:tcPr>
          <w:p w14:paraId="71AEA804"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4.18</w:t>
            </w:r>
          </w:p>
        </w:tc>
      </w:tr>
      <w:tr w:rsidR="00C65DA1" w:rsidRPr="002B371F" w14:paraId="152DC502" w14:textId="77777777" w:rsidTr="00B831C5">
        <w:trPr>
          <w:jc w:val="center"/>
        </w:trPr>
        <w:tc>
          <w:tcPr>
            <w:tcW w:w="6385" w:type="dxa"/>
          </w:tcPr>
          <w:p w14:paraId="7B984E02"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Asumir Responsabilidad</w:t>
            </w:r>
          </w:p>
        </w:tc>
        <w:tc>
          <w:tcPr>
            <w:tcW w:w="1412" w:type="dxa"/>
          </w:tcPr>
          <w:p w14:paraId="1CF59A51"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3.99</w:t>
            </w:r>
          </w:p>
        </w:tc>
      </w:tr>
      <w:tr w:rsidR="00C65DA1" w:rsidRPr="002B371F" w14:paraId="43EB5591" w14:textId="77777777" w:rsidTr="00B831C5">
        <w:trPr>
          <w:jc w:val="center"/>
        </w:trPr>
        <w:tc>
          <w:tcPr>
            <w:tcW w:w="6385" w:type="dxa"/>
          </w:tcPr>
          <w:p w14:paraId="17EB9E51"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Liderazgo</w:t>
            </w:r>
          </w:p>
        </w:tc>
        <w:tc>
          <w:tcPr>
            <w:tcW w:w="1412" w:type="dxa"/>
          </w:tcPr>
          <w:p w14:paraId="452552EE"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3.99</w:t>
            </w:r>
          </w:p>
        </w:tc>
      </w:tr>
      <w:tr w:rsidR="00C65DA1" w:rsidRPr="002B371F" w14:paraId="64534EC5" w14:textId="77777777" w:rsidTr="00B831C5">
        <w:trPr>
          <w:jc w:val="center"/>
        </w:trPr>
        <w:tc>
          <w:tcPr>
            <w:tcW w:w="6385" w:type="dxa"/>
          </w:tcPr>
          <w:p w14:paraId="363E851A"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Aplicar los conocimientos en la práctica</w:t>
            </w:r>
          </w:p>
        </w:tc>
        <w:tc>
          <w:tcPr>
            <w:tcW w:w="1412" w:type="dxa"/>
          </w:tcPr>
          <w:p w14:paraId="1784FFBA"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4.13</w:t>
            </w:r>
          </w:p>
        </w:tc>
      </w:tr>
      <w:tr w:rsidR="00C65DA1" w:rsidRPr="002B371F" w14:paraId="2A4A0CD3" w14:textId="77777777" w:rsidTr="00B831C5">
        <w:trPr>
          <w:jc w:val="center"/>
        </w:trPr>
        <w:tc>
          <w:tcPr>
            <w:tcW w:w="6385" w:type="dxa"/>
          </w:tcPr>
          <w:p w14:paraId="6B01D15A"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Pensamiento crítico 3</w:t>
            </w:r>
          </w:p>
        </w:tc>
        <w:tc>
          <w:tcPr>
            <w:tcW w:w="1412" w:type="dxa"/>
          </w:tcPr>
          <w:p w14:paraId="3FC95837"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3.97</w:t>
            </w:r>
          </w:p>
        </w:tc>
      </w:tr>
      <w:tr w:rsidR="00C65DA1" w:rsidRPr="002B371F" w14:paraId="642512AA" w14:textId="77777777" w:rsidTr="00B831C5">
        <w:trPr>
          <w:jc w:val="center"/>
        </w:trPr>
        <w:tc>
          <w:tcPr>
            <w:tcW w:w="6385" w:type="dxa"/>
          </w:tcPr>
          <w:p w14:paraId="75DAC222"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Se acerca una problemática real a las aulas</w:t>
            </w:r>
          </w:p>
        </w:tc>
        <w:tc>
          <w:tcPr>
            <w:tcW w:w="1412" w:type="dxa"/>
          </w:tcPr>
          <w:p w14:paraId="64567721"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4.17</w:t>
            </w:r>
          </w:p>
        </w:tc>
      </w:tr>
      <w:tr w:rsidR="00C65DA1" w:rsidRPr="002B371F" w14:paraId="52117DDA" w14:textId="77777777" w:rsidTr="00B831C5">
        <w:trPr>
          <w:jc w:val="center"/>
        </w:trPr>
        <w:tc>
          <w:tcPr>
            <w:tcW w:w="6385" w:type="dxa"/>
          </w:tcPr>
          <w:p w14:paraId="7D49F040"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Se produce un acercamiento entre Universidad y empresa</w:t>
            </w:r>
          </w:p>
        </w:tc>
        <w:tc>
          <w:tcPr>
            <w:tcW w:w="1412" w:type="dxa"/>
          </w:tcPr>
          <w:p w14:paraId="1892C80E"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4.06</w:t>
            </w:r>
          </w:p>
        </w:tc>
      </w:tr>
      <w:tr w:rsidR="00C65DA1" w:rsidRPr="002B371F" w14:paraId="7F3BDB8D" w14:textId="77777777" w:rsidTr="00B831C5">
        <w:trPr>
          <w:jc w:val="center"/>
        </w:trPr>
        <w:tc>
          <w:tcPr>
            <w:tcW w:w="6385" w:type="dxa"/>
          </w:tcPr>
          <w:p w14:paraId="0415F9F4"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Se contribuye a solucionar un problema real 4</w:t>
            </w:r>
          </w:p>
        </w:tc>
        <w:tc>
          <w:tcPr>
            <w:tcW w:w="1412" w:type="dxa"/>
          </w:tcPr>
          <w:p w14:paraId="5A22AC61"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4.26</w:t>
            </w:r>
          </w:p>
        </w:tc>
      </w:tr>
      <w:tr w:rsidR="00C65DA1" w:rsidRPr="002B371F" w14:paraId="4B1C5D55" w14:textId="77777777" w:rsidTr="00B831C5">
        <w:trPr>
          <w:jc w:val="center"/>
        </w:trPr>
        <w:tc>
          <w:tcPr>
            <w:tcW w:w="6385" w:type="dxa"/>
          </w:tcPr>
          <w:p w14:paraId="3662BA04"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Tengo más motivación para realizar el trabajo de la asignatura</w:t>
            </w:r>
          </w:p>
        </w:tc>
        <w:tc>
          <w:tcPr>
            <w:tcW w:w="1412" w:type="dxa"/>
          </w:tcPr>
          <w:p w14:paraId="048706CB"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3.97</w:t>
            </w:r>
          </w:p>
        </w:tc>
      </w:tr>
      <w:tr w:rsidR="00C65DA1" w:rsidRPr="002B371F" w14:paraId="0121A150" w14:textId="77777777" w:rsidTr="00B831C5">
        <w:trPr>
          <w:jc w:val="center"/>
        </w:trPr>
        <w:tc>
          <w:tcPr>
            <w:tcW w:w="6385" w:type="dxa"/>
          </w:tcPr>
          <w:p w14:paraId="1A355994"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 xml:space="preserve">Querer ser el equipo ganador es una motivación para mi </w:t>
            </w:r>
          </w:p>
        </w:tc>
        <w:tc>
          <w:tcPr>
            <w:tcW w:w="1412" w:type="dxa"/>
          </w:tcPr>
          <w:p w14:paraId="0BBA3220"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3.99</w:t>
            </w:r>
          </w:p>
        </w:tc>
      </w:tr>
    </w:tbl>
    <w:p w14:paraId="02362992" w14:textId="04DD4802" w:rsidR="00C65DA1" w:rsidRPr="002B371F" w:rsidRDefault="00B831C5" w:rsidP="007644AB">
      <w:pPr>
        <w:spacing w:line="276" w:lineRule="auto"/>
        <w:jc w:val="center"/>
        <w:rPr>
          <w:rFonts w:ascii="Times New Roman" w:eastAsia="Arial" w:hAnsi="Times New Roman" w:cs="Times New Roman"/>
          <w:i/>
        </w:rPr>
      </w:pPr>
      <w:r w:rsidRPr="002B371F">
        <w:rPr>
          <w:rFonts w:ascii="Times New Roman" w:eastAsia="Arial" w:hAnsi="Times New Roman" w:cs="Times New Roman"/>
          <w:i/>
        </w:rPr>
        <w:t>Fuente: Elaboración propia (2024)</w:t>
      </w:r>
    </w:p>
    <w:p w14:paraId="72E57FA8" w14:textId="77777777" w:rsidR="00C65DA1" w:rsidRPr="002B371F" w:rsidRDefault="00C65DA1" w:rsidP="007644AB">
      <w:pPr>
        <w:spacing w:line="276" w:lineRule="auto"/>
        <w:jc w:val="both"/>
        <w:rPr>
          <w:rFonts w:ascii="Times New Roman" w:eastAsia="Arial" w:hAnsi="Times New Roman" w:cs="Times New Roman"/>
          <w:i/>
        </w:rPr>
      </w:pPr>
    </w:p>
    <w:p w14:paraId="5D9A01CA" w14:textId="754A6911" w:rsidR="00C65DA1" w:rsidRPr="002B371F" w:rsidRDefault="00C65DA1" w:rsidP="007644AB">
      <w:pPr>
        <w:spacing w:line="276" w:lineRule="auto"/>
        <w:jc w:val="both"/>
        <w:rPr>
          <w:rFonts w:ascii="Times New Roman" w:eastAsia="Arial" w:hAnsi="Times New Roman" w:cs="Times New Roman"/>
          <w:iCs/>
          <w:color w:val="000000"/>
        </w:rPr>
      </w:pPr>
      <w:r w:rsidRPr="002B371F">
        <w:rPr>
          <w:rFonts w:ascii="Times New Roman" w:eastAsia="Arial" w:hAnsi="Times New Roman" w:cs="Times New Roman"/>
          <w:iCs/>
        </w:rPr>
        <w:t>Escala de 5 puntos Likert 1-Completamente en desacuerdo 5- completamente de acuerdo</w:t>
      </w:r>
      <w:r w:rsidR="00B831C5" w:rsidRPr="002B371F">
        <w:rPr>
          <w:rFonts w:ascii="Times New Roman" w:eastAsia="Arial" w:hAnsi="Times New Roman" w:cs="Times New Roman"/>
          <w:iCs/>
        </w:rPr>
        <w:t xml:space="preserve">. </w:t>
      </w:r>
      <w:r w:rsidRPr="002B371F">
        <w:rPr>
          <w:rFonts w:ascii="Times New Roman" w:eastAsia="Arial" w:hAnsi="Times New Roman" w:cs="Times New Roman"/>
          <w:iCs/>
        </w:rPr>
        <w:t xml:space="preserve">Derivado del análisis de los resultados obtenidos se puede mencionar que los estudiantes consideraban que se puede contribuir a solucionar un problema real con 4.26, lo vivido se acerca a la problemática real a las aulas con 4.17 y le permite aplicar los conocimientos en la práctica con 4.13 por mencionar los aspectos más importantes, en </w:t>
      </w:r>
      <w:r w:rsidRPr="002B371F">
        <w:rPr>
          <w:rFonts w:ascii="Times New Roman" w:eastAsia="Arial" w:hAnsi="Times New Roman" w:cs="Times New Roman"/>
          <w:iCs/>
          <w:color w:val="000000"/>
        </w:rPr>
        <w:t>concreto, y dado el importante número de alumnado que participó en la actividad, se lanzaron tres retos específicos.</w:t>
      </w:r>
    </w:p>
    <w:p w14:paraId="50CA9F53" w14:textId="77777777" w:rsidR="00C65DA1" w:rsidRPr="002B371F" w:rsidRDefault="00C65DA1" w:rsidP="007644AB">
      <w:pPr>
        <w:spacing w:line="276" w:lineRule="auto"/>
        <w:jc w:val="both"/>
        <w:rPr>
          <w:rFonts w:ascii="Times New Roman" w:eastAsia="Arial" w:hAnsi="Times New Roman" w:cs="Times New Roman"/>
          <w:iCs/>
          <w:color w:val="000000"/>
        </w:rPr>
      </w:pPr>
      <w:r w:rsidRPr="002B371F">
        <w:rPr>
          <w:rFonts w:ascii="Times New Roman" w:eastAsia="Arial" w:hAnsi="Times New Roman" w:cs="Times New Roman"/>
          <w:iCs/>
          <w:color w:val="000000"/>
        </w:rPr>
        <w:t>La técnica que se ha empleado es grupal con un grado de autonomía alto, empleando para ello un aprendizaje basado, en la colaboración entre los estudiantes de un mismo grupo, en la competición entre equipos que genera una competitividad sana para ser el equipo que proporcione la mejor respuesta a alguno de los desafíos.</w:t>
      </w:r>
    </w:p>
    <w:p w14:paraId="5E641EE8" w14:textId="77777777" w:rsidR="00C65DA1" w:rsidRPr="002B371F" w:rsidRDefault="00C65DA1" w:rsidP="007644AB">
      <w:pPr>
        <w:spacing w:line="276" w:lineRule="auto"/>
        <w:jc w:val="both"/>
        <w:rPr>
          <w:rFonts w:ascii="Times New Roman" w:hAnsi="Times New Roman" w:cs="Times New Roman"/>
          <w:color w:val="202124"/>
          <w:highlight w:val="white"/>
        </w:rPr>
      </w:pPr>
      <w:r w:rsidRPr="002B371F">
        <w:rPr>
          <w:rFonts w:ascii="Times New Roman" w:hAnsi="Times New Roman" w:cs="Times New Roman"/>
          <w:color w:val="202124"/>
          <w:highlight w:val="white"/>
        </w:rPr>
        <w:t>En la actualidad, la formación de los estudiantes universitarios debe de contemplar unidades de aprendizaje orientadas a fomentar la actitud emprendedora de sus estudiantes e incluye programas relacionados con el mismo fin, fomentando habilidades y conocimientos acordes y que les serán de utilidad para enfrentarse a los retos que conlleva la vida universitaria.</w:t>
      </w:r>
    </w:p>
    <w:p w14:paraId="76C41D39" w14:textId="77777777" w:rsidR="00C65DA1" w:rsidRPr="002B371F" w:rsidRDefault="00C65DA1" w:rsidP="007644AB">
      <w:pPr>
        <w:spacing w:line="276" w:lineRule="auto"/>
        <w:jc w:val="both"/>
        <w:rPr>
          <w:rFonts w:ascii="Times New Roman" w:hAnsi="Times New Roman" w:cs="Times New Roman"/>
          <w:color w:val="202124"/>
          <w:highlight w:val="white"/>
        </w:rPr>
      </w:pPr>
      <w:r w:rsidRPr="002B371F">
        <w:rPr>
          <w:rFonts w:ascii="Times New Roman" w:hAnsi="Times New Roman" w:cs="Times New Roman"/>
          <w:color w:val="202124"/>
          <w:highlight w:val="white"/>
        </w:rPr>
        <w:lastRenderedPageBreak/>
        <w:t xml:space="preserve">En el caso de las instituciones educativas se debe de trabajar en planes de estudio que fomenten la creación de empresas, la acción emprendedora aspirando a convertirse en empresarios realizando una actividad comercial con el objetivo del trabajo decente. </w:t>
      </w:r>
    </w:p>
    <w:p w14:paraId="5E7A089C" w14:textId="31BBEA2E" w:rsidR="0076060D" w:rsidRPr="002B371F" w:rsidRDefault="0076060D" w:rsidP="007644AB">
      <w:pPr>
        <w:spacing w:line="276" w:lineRule="auto"/>
        <w:jc w:val="both"/>
        <w:rPr>
          <w:rFonts w:ascii="Times New Roman" w:hAnsi="Times New Roman" w:cs="Times New Roman"/>
        </w:rPr>
      </w:pPr>
      <w:r w:rsidRPr="002B371F">
        <w:rPr>
          <w:rFonts w:ascii="Times New Roman" w:hAnsi="Times New Roman" w:cs="Times New Roman"/>
        </w:rPr>
        <w:t>Ahora bien, si analizamos de manera individual el resultado podemos identificar que en el caso de los estudiant</w:t>
      </w:r>
      <w:r w:rsidR="00C65DA1" w:rsidRPr="002B371F">
        <w:rPr>
          <w:rFonts w:ascii="Times New Roman" w:hAnsi="Times New Roman" w:cs="Times New Roman"/>
        </w:rPr>
        <w:t>es</w:t>
      </w:r>
      <w:r w:rsidRPr="002B371F">
        <w:rPr>
          <w:rFonts w:ascii="Times New Roman" w:hAnsi="Times New Roman" w:cs="Times New Roman"/>
        </w:rPr>
        <w:t xml:space="preserve">s reconocen las tecnologías de comunicación y </w:t>
      </w:r>
      <w:r w:rsidR="00C65DA1" w:rsidRPr="002B371F">
        <w:rPr>
          <w:rFonts w:ascii="Times New Roman" w:hAnsi="Times New Roman" w:cs="Times New Roman"/>
        </w:rPr>
        <w:t>c</w:t>
      </w:r>
      <w:r w:rsidRPr="002B371F">
        <w:rPr>
          <w:rFonts w:ascii="Times New Roman" w:hAnsi="Times New Roman" w:cs="Times New Roman"/>
        </w:rPr>
        <w:t>olaboración. Así mismo dan un uso en 100% iguales a las herrameintas de mensajería instantanea, videollamada y Plataformas Web como se muestra en los siguientes gráficos:</w:t>
      </w:r>
    </w:p>
    <w:p w14:paraId="0AA926C9" w14:textId="74C4D7F6" w:rsidR="0076060D" w:rsidRPr="002B371F" w:rsidRDefault="0076060D" w:rsidP="007644AB">
      <w:pPr>
        <w:spacing w:line="276" w:lineRule="auto"/>
        <w:jc w:val="center"/>
        <w:rPr>
          <w:rFonts w:ascii="Times New Roman" w:eastAsia="Arial" w:hAnsi="Times New Roman" w:cs="Times New Roman"/>
          <w:i/>
          <w:iCs/>
          <w:color w:val="000000"/>
        </w:rPr>
      </w:pPr>
      <w:r w:rsidRPr="002B371F">
        <w:rPr>
          <w:rFonts w:ascii="Times New Roman" w:eastAsia="Arial" w:hAnsi="Times New Roman" w:cs="Times New Roman"/>
          <w:b/>
          <w:bCs/>
          <w:i/>
          <w:iCs/>
          <w:color w:val="000000"/>
        </w:rPr>
        <w:t>Gráfica 1.</w:t>
      </w:r>
      <w:r w:rsidRPr="002B371F">
        <w:rPr>
          <w:rFonts w:ascii="Times New Roman" w:eastAsia="Arial" w:hAnsi="Times New Roman" w:cs="Times New Roman"/>
          <w:i/>
          <w:iCs/>
          <w:color w:val="000000"/>
        </w:rPr>
        <w:t xml:space="preserve"> Conocimiento de Tecnologías de Comunicación y </w:t>
      </w:r>
      <w:r w:rsidR="00C65DA1" w:rsidRPr="002B371F">
        <w:rPr>
          <w:rFonts w:ascii="Times New Roman" w:eastAsia="Arial" w:hAnsi="Times New Roman" w:cs="Times New Roman"/>
          <w:i/>
          <w:iCs/>
          <w:color w:val="000000"/>
        </w:rPr>
        <w:t>C</w:t>
      </w:r>
      <w:r w:rsidRPr="002B371F">
        <w:rPr>
          <w:rFonts w:ascii="Times New Roman" w:eastAsia="Arial" w:hAnsi="Times New Roman" w:cs="Times New Roman"/>
          <w:i/>
          <w:iCs/>
          <w:color w:val="000000"/>
        </w:rPr>
        <w:t>olaboración</w:t>
      </w:r>
    </w:p>
    <w:p w14:paraId="1641A5E5" w14:textId="2F0A1E81" w:rsidR="0076060D" w:rsidRPr="002B371F" w:rsidRDefault="0076060D" w:rsidP="007644AB">
      <w:pPr>
        <w:spacing w:line="276" w:lineRule="auto"/>
        <w:ind w:left="360"/>
        <w:jc w:val="center"/>
        <w:rPr>
          <w:rFonts w:ascii="Times New Roman" w:hAnsi="Times New Roman" w:cs="Times New Roman"/>
          <w:color w:val="000000"/>
        </w:rPr>
      </w:pPr>
      <w:r w:rsidRPr="002B371F">
        <w:rPr>
          <w:rFonts w:ascii="Times New Roman" w:hAnsi="Times New Roman" w:cs="Times New Roman"/>
          <w:noProof/>
          <w:color w:val="000000"/>
        </w:rPr>
        <w:drawing>
          <wp:inline distT="0" distB="0" distL="0" distR="0" wp14:anchorId="324116F4" wp14:editId="49AD6907">
            <wp:extent cx="3276692" cy="1869641"/>
            <wp:effectExtent l="0" t="0" r="0" b="0"/>
            <wp:docPr id="15948247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824791" name=""/>
                    <pic:cNvPicPr/>
                  </pic:nvPicPr>
                  <pic:blipFill>
                    <a:blip r:embed="rId10"/>
                    <a:stretch>
                      <a:fillRect/>
                    </a:stretch>
                  </pic:blipFill>
                  <pic:spPr>
                    <a:xfrm>
                      <a:off x="0" y="0"/>
                      <a:ext cx="3318814" cy="1893676"/>
                    </a:xfrm>
                    <a:prstGeom prst="rect">
                      <a:avLst/>
                    </a:prstGeom>
                  </pic:spPr>
                </pic:pic>
              </a:graphicData>
            </a:graphic>
          </wp:inline>
        </w:drawing>
      </w:r>
    </w:p>
    <w:p w14:paraId="4376C675" w14:textId="10EDDFCD" w:rsidR="0076060D" w:rsidRPr="002B371F" w:rsidRDefault="0076060D" w:rsidP="007644AB">
      <w:pPr>
        <w:spacing w:line="276" w:lineRule="auto"/>
        <w:ind w:left="360"/>
        <w:jc w:val="center"/>
        <w:rPr>
          <w:rFonts w:ascii="Times New Roman" w:eastAsia="Arial" w:hAnsi="Times New Roman" w:cs="Times New Roman"/>
          <w:color w:val="000000"/>
        </w:rPr>
      </w:pPr>
      <w:r w:rsidRPr="002B371F">
        <w:rPr>
          <w:rFonts w:ascii="Times New Roman" w:eastAsia="Arial" w:hAnsi="Times New Roman" w:cs="Times New Roman"/>
          <w:color w:val="000000"/>
        </w:rPr>
        <w:t>Fuente: Elaboración propia 2023</w:t>
      </w:r>
    </w:p>
    <w:p w14:paraId="6315DA04" w14:textId="02ED5700" w:rsidR="00C65DA1" w:rsidRPr="002B371F" w:rsidRDefault="00C65DA1" w:rsidP="007644AB">
      <w:pPr>
        <w:spacing w:line="276" w:lineRule="auto"/>
        <w:jc w:val="both"/>
        <w:rPr>
          <w:rFonts w:ascii="Times New Roman" w:hAnsi="Times New Roman" w:cs="Times New Roman"/>
        </w:rPr>
      </w:pPr>
      <w:r w:rsidRPr="002B371F">
        <w:rPr>
          <w:rFonts w:ascii="Times New Roman" w:hAnsi="Times New Roman" w:cs="Times New Roman"/>
        </w:rPr>
        <w:t>Una de las consecuencias de la pospandemia que se vio mejorada o afectada es la comunicación juega un factor clave al momento emprender, los problemas de comunicación en las ventas se vieron exacerbados por el cambio a un modelo híbrido donde tanto emprendedores como clientes tuvieron que comunicarse 100% a través de herramientas tecnológicas y ya no cara a cara como originalmente lo hacían.</w:t>
      </w:r>
    </w:p>
    <w:p w14:paraId="348E5092" w14:textId="77777777" w:rsidR="00701CE3" w:rsidRPr="002B371F" w:rsidRDefault="00701CE3" w:rsidP="007644AB">
      <w:pPr>
        <w:spacing w:line="276" w:lineRule="auto"/>
        <w:jc w:val="both"/>
        <w:rPr>
          <w:rFonts w:ascii="Times New Roman" w:hAnsi="Times New Roman" w:cs="Times New Roman"/>
        </w:rPr>
      </w:pPr>
    </w:p>
    <w:p w14:paraId="08131A74" w14:textId="52B5B898" w:rsidR="0076060D" w:rsidRPr="002B371F" w:rsidRDefault="0076060D" w:rsidP="007644AB">
      <w:pPr>
        <w:spacing w:line="276" w:lineRule="auto"/>
        <w:jc w:val="center"/>
        <w:rPr>
          <w:rFonts w:ascii="Times New Roman" w:eastAsia="Arial" w:hAnsi="Times New Roman" w:cs="Times New Roman"/>
          <w:i/>
          <w:iCs/>
          <w:color w:val="000000"/>
        </w:rPr>
      </w:pPr>
      <w:r w:rsidRPr="002B371F">
        <w:rPr>
          <w:rFonts w:ascii="Times New Roman" w:eastAsia="Arial" w:hAnsi="Times New Roman" w:cs="Times New Roman"/>
          <w:b/>
          <w:bCs/>
          <w:i/>
          <w:iCs/>
          <w:color w:val="000000"/>
        </w:rPr>
        <w:t>Gráfica 2.</w:t>
      </w:r>
      <w:r w:rsidRPr="002B371F">
        <w:rPr>
          <w:rFonts w:ascii="Times New Roman" w:eastAsia="Arial" w:hAnsi="Times New Roman" w:cs="Times New Roman"/>
          <w:i/>
          <w:iCs/>
          <w:color w:val="000000"/>
        </w:rPr>
        <w:t xml:space="preserve"> Herramientas Tecnológicas de Comunicación y colaboración que utilizan</w:t>
      </w:r>
    </w:p>
    <w:p w14:paraId="6F85F07F" w14:textId="7F8E7FAD" w:rsidR="0076060D" w:rsidRPr="002B371F" w:rsidRDefault="0076060D" w:rsidP="007644AB">
      <w:pPr>
        <w:spacing w:line="276" w:lineRule="auto"/>
        <w:ind w:left="360"/>
        <w:jc w:val="both"/>
        <w:rPr>
          <w:rFonts w:ascii="Times New Roman" w:hAnsi="Times New Roman" w:cs="Times New Roman"/>
          <w:color w:val="000000"/>
        </w:rPr>
      </w:pPr>
      <w:r w:rsidRPr="002B371F">
        <w:rPr>
          <w:rFonts w:ascii="Times New Roman" w:hAnsi="Times New Roman" w:cs="Times New Roman"/>
          <w:noProof/>
          <w:color w:val="000000"/>
        </w:rPr>
        <w:drawing>
          <wp:inline distT="0" distB="0" distL="0" distR="0" wp14:anchorId="18C4FF0B" wp14:editId="022CAB8E">
            <wp:extent cx="5325110" cy="2059888"/>
            <wp:effectExtent l="0" t="0" r="0" b="0"/>
            <wp:docPr id="53" name="Imagen 69" descr="Gráfic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9" descr="Gráfico&#10;&#10;Descripción generada automáticamente"/>
                    <pic:cNvPicPr>
                      <a:picLocks/>
                    </pic:cNvPicPr>
                  </pic:nvPicPr>
                  <pic:blipFill rotWithShape="1">
                    <a:blip r:embed="rId11">
                      <a:extLst>
                        <a:ext uri="{28A0092B-C50C-407E-A947-70E740481C1C}">
                          <a14:useLocalDpi xmlns:a14="http://schemas.microsoft.com/office/drawing/2010/main" val="0"/>
                        </a:ext>
                      </a:extLst>
                    </a:blip>
                    <a:srcRect t="23487"/>
                    <a:stretch/>
                  </pic:blipFill>
                  <pic:spPr bwMode="auto">
                    <a:xfrm>
                      <a:off x="0" y="0"/>
                      <a:ext cx="5344090" cy="2067230"/>
                    </a:xfrm>
                    <a:prstGeom prst="rect">
                      <a:avLst/>
                    </a:prstGeom>
                    <a:noFill/>
                    <a:ln>
                      <a:noFill/>
                    </a:ln>
                    <a:extLst>
                      <a:ext uri="{53640926-AAD7-44D8-BBD7-CCE9431645EC}">
                        <a14:shadowObscured xmlns:a14="http://schemas.microsoft.com/office/drawing/2010/main"/>
                      </a:ext>
                    </a:extLst>
                  </pic:spPr>
                </pic:pic>
              </a:graphicData>
            </a:graphic>
          </wp:inline>
        </w:drawing>
      </w:r>
    </w:p>
    <w:p w14:paraId="751C3E22" w14:textId="77777777" w:rsidR="00701CE3" w:rsidRPr="002B371F" w:rsidRDefault="00701CE3" w:rsidP="007644AB">
      <w:pPr>
        <w:spacing w:line="276" w:lineRule="auto"/>
        <w:ind w:left="360"/>
        <w:jc w:val="center"/>
        <w:rPr>
          <w:rFonts w:ascii="Times New Roman" w:eastAsia="Arial" w:hAnsi="Times New Roman" w:cs="Times New Roman"/>
          <w:i/>
          <w:iCs/>
          <w:color w:val="000000"/>
        </w:rPr>
      </w:pPr>
      <w:r w:rsidRPr="002B371F">
        <w:rPr>
          <w:rFonts w:ascii="Times New Roman" w:eastAsia="Arial" w:hAnsi="Times New Roman" w:cs="Times New Roman"/>
          <w:i/>
          <w:iCs/>
          <w:color w:val="000000"/>
        </w:rPr>
        <w:t>Fuente: Elaboración propia 2023</w:t>
      </w:r>
    </w:p>
    <w:p w14:paraId="11A1FC3D" w14:textId="77777777" w:rsidR="00C65DA1" w:rsidRPr="002B371F" w:rsidRDefault="00C65DA1" w:rsidP="007644AB">
      <w:pPr>
        <w:spacing w:line="276" w:lineRule="auto"/>
        <w:jc w:val="both"/>
        <w:rPr>
          <w:rFonts w:ascii="Times New Roman" w:eastAsia="Arial" w:hAnsi="Times New Roman" w:cs="Times New Roman"/>
          <w:i/>
          <w:color w:val="000000"/>
        </w:rPr>
      </w:pPr>
    </w:p>
    <w:p w14:paraId="1665AFEF" w14:textId="5C72B666" w:rsidR="00675269" w:rsidRPr="002B371F" w:rsidRDefault="00ED6181" w:rsidP="007644AB">
      <w:pPr>
        <w:spacing w:line="276" w:lineRule="auto"/>
        <w:jc w:val="both"/>
        <w:rPr>
          <w:rFonts w:ascii="Times New Roman" w:hAnsi="Times New Roman" w:cs="Times New Roman"/>
        </w:rPr>
      </w:pPr>
      <w:r w:rsidRPr="002B371F">
        <w:rPr>
          <w:rFonts w:ascii="Times New Roman" w:hAnsi="Times New Roman" w:cs="Times New Roman"/>
        </w:rPr>
        <w:t>A lo largo del proceso de investigación se desarrollaron capacitaciones</w:t>
      </w:r>
      <w:r w:rsidR="00C94F88" w:rsidRPr="002B371F">
        <w:rPr>
          <w:rFonts w:ascii="Times New Roman" w:hAnsi="Times New Roman" w:cs="Times New Roman"/>
        </w:rPr>
        <w:t xml:space="preserve"> para </w:t>
      </w:r>
      <w:r w:rsidRPr="002B371F">
        <w:rPr>
          <w:rFonts w:ascii="Times New Roman" w:hAnsi="Times New Roman" w:cs="Times New Roman"/>
        </w:rPr>
        <w:t>facilitar el desarrollo de competencias tales como: innovación, creatividad, independencia, autoconfianza, habilidades comunicacionales, capacidad de gestionar la incertidumbre.</w:t>
      </w:r>
    </w:p>
    <w:p w14:paraId="031A32ED" w14:textId="3F24F9EE" w:rsidR="00ED6181" w:rsidRPr="002B371F" w:rsidRDefault="00ED6181" w:rsidP="007644AB">
      <w:pPr>
        <w:spacing w:line="276" w:lineRule="auto"/>
        <w:jc w:val="both"/>
        <w:rPr>
          <w:rFonts w:ascii="Times New Roman" w:hAnsi="Times New Roman" w:cs="Times New Roman"/>
        </w:rPr>
      </w:pPr>
      <w:r w:rsidRPr="002B371F">
        <w:rPr>
          <w:rFonts w:ascii="Times New Roman" w:hAnsi="Times New Roman" w:cs="Times New Roman"/>
        </w:rPr>
        <w:t xml:space="preserve">Sin limitarse a la mejora producida, podría proponerse un trabajo emprendedor que asuma las condiciones del aprendizaje basado en proyectos, el cual además de dinamizar las tareas en equipo, genera una concepción de análisis de la información e en el plano de la acción. La </w:t>
      </w:r>
      <w:r w:rsidRPr="002B371F">
        <w:rPr>
          <w:rFonts w:ascii="Times New Roman" w:hAnsi="Times New Roman" w:cs="Times New Roman"/>
        </w:rPr>
        <w:lastRenderedPageBreak/>
        <w:t>proactividad que lleva la acción hacia la consecución de resultados concretos, resolución de obstáculos y superación de barreras.</w:t>
      </w:r>
    </w:p>
    <w:p w14:paraId="189C0B42" w14:textId="77777777" w:rsidR="00401E95" w:rsidRPr="002B371F" w:rsidRDefault="00401E95" w:rsidP="007644AB">
      <w:pPr>
        <w:spacing w:line="276" w:lineRule="auto"/>
        <w:jc w:val="center"/>
        <w:rPr>
          <w:rFonts w:ascii="Times New Roman" w:eastAsia="Arial" w:hAnsi="Times New Roman" w:cs="Times New Roman"/>
          <w:b/>
          <w:i/>
        </w:rPr>
      </w:pPr>
    </w:p>
    <w:p w14:paraId="60FAB2EF" w14:textId="21D4D83B" w:rsidR="00906916" w:rsidRPr="002B371F" w:rsidRDefault="00B831C5" w:rsidP="007644AB">
      <w:pPr>
        <w:spacing w:line="276" w:lineRule="auto"/>
        <w:jc w:val="center"/>
        <w:rPr>
          <w:rFonts w:ascii="Times New Roman" w:hAnsi="Times New Roman" w:cs="Times New Roman"/>
          <w:b/>
        </w:rPr>
      </w:pPr>
      <w:r w:rsidRPr="002B371F">
        <w:rPr>
          <w:rFonts w:ascii="Times New Roman" w:hAnsi="Times New Roman" w:cs="Times New Roman"/>
          <w:b/>
        </w:rPr>
        <w:t>Discusión</w:t>
      </w:r>
    </w:p>
    <w:p w14:paraId="40077022" w14:textId="0D714B73" w:rsidR="00906916" w:rsidRPr="002B371F" w:rsidRDefault="00906916" w:rsidP="007644AB">
      <w:pPr>
        <w:spacing w:line="276" w:lineRule="auto"/>
        <w:jc w:val="both"/>
        <w:rPr>
          <w:rFonts w:ascii="Times New Roman" w:hAnsi="Times New Roman" w:cs="Times New Roman"/>
          <w:color w:val="000000"/>
        </w:rPr>
      </w:pPr>
      <w:r w:rsidRPr="002B371F">
        <w:rPr>
          <w:rFonts w:ascii="Times New Roman" w:hAnsi="Times New Roman" w:cs="Times New Roman"/>
          <w:color w:val="000000"/>
        </w:rPr>
        <w:t>Una vez realizada la presente investigación se puede desatacar la importancia del fomento de la acción emprendedora siendo que ha cobrado relevancia en la vida académica de los estudiantes universitarios, buscando el desarrollo de habilidades de emprendimiento y trabajo en equipo</w:t>
      </w:r>
      <w:r w:rsidR="00B831C5" w:rsidRPr="002B371F">
        <w:rPr>
          <w:rFonts w:ascii="Times New Roman" w:hAnsi="Times New Roman" w:cs="Times New Roman"/>
          <w:color w:val="000000"/>
        </w:rPr>
        <w:t xml:space="preserve"> con apoyo de tecnologías de comunicación y colaboración.</w:t>
      </w:r>
    </w:p>
    <w:p w14:paraId="6A5988B6" w14:textId="026EEC30" w:rsidR="00401E95" w:rsidRPr="002B371F" w:rsidRDefault="00673DBA" w:rsidP="007644AB">
      <w:pPr>
        <w:spacing w:line="276" w:lineRule="auto"/>
        <w:jc w:val="center"/>
        <w:rPr>
          <w:rFonts w:ascii="Times New Roman" w:eastAsia="Arial" w:hAnsi="Times New Roman" w:cs="Times New Roman"/>
          <w:b/>
          <w:bCs/>
          <w:iCs/>
          <w:color w:val="000000"/>
        </w:rPr>
      </w:pPr>
      <w:r w:rsidRPr="002B371F">
        <w:rPr>
          <w:rFonts w:ascii="Times New Roman" w:eastAsia="Arial" w:hAnsi="Times New Roman" w:cs="Times New Roman"/>
          <w:b/>
          <w:bCs/>
          <w:iCs/>
          <w:color w:val="000000"/>
        </w:rPr>
        <w:t>C</w:t>
      </w:r>
      <w:r w:rsidR="00664540" w:rsidRPr="002B371F">
        <w:rPr>
          <w:rFonts w:ascii="Times New Roman" w:eastAsia="Arial" w:hAnsi="Times New Roman" w:cs="Times New Roman"/>
          <w:b/>
          <w:bCs/>
          <w:iCs/>
          <w:color w:val="000000"/>
        </w:rPr>
        <w:t>onclusi</w:t>
      </w:r>
      <w:r w:rsidR="00B831C5" w:rsidRPr="002B371F">
        <w:rPr>
          <w:rFonts w:ascii="Times New Roman" w:eastAsia="Arial" w:hAnsi="Times New Roman" w:cs="Times New Roman"/>
          <w:b/>
          <w:bCs/>
          <w:iCs/>
          <w:color w:val="000000"/>
        </w:rPr>
        <w:t>ones</w:t>
      </w:r>
    </w:p>
    <w:p w14:paraId="01B24993" w14:textId="77777777" w:rsidR="00B831C5" w:rsidRPr="002B371F" w:rsidRDefault="00673DBA" w:rsidP="007644AB">
      <w:pPr>
        <w:spacing w:line="276" w:lineRule="auto"/>
        <w:jc w:val="both"/>
        <w:rPr>
          <w:rFonts w:ascii="Times New Roman" w:hAnsi="Times New Roman" w:cs="Times New Roman"/>
          <w:color w:val="000000"/>
        </w:rPr>
      </w:pPr>
      <w:r w:rsidRPr="002B371F">
        <w:rPr>
          <w:rFonts w:ascii="Times New Roman" w:hAnsi="Times New Roman" w:cs="Times New Roman"/>
          <w:color w:val="000000"/>
        </w:rPr>
        <w:t xml:space="preserve">Dentro de los diferentes niveles de la vida académica del estudiante universitario la acción emprendedora debe ir más allá del acompañamiento y resolución de sus problemas, </w:t>
      </w:r>
      <w:proofErr w:type="gramStart"/>
      <w:r w:rsidRPr="002B371F">
        <w:rPr>
          <w:rFonts w:ascii="Times New Roman" w:hAnsi="Times New Roman" w:cs="Times New Roman"/>
          <w:color w:val="000000"/>
        </w:rPr>
        <w:t>enfocarse  en</w:t>
      </w:r>
      <w:proofErr w:type="gramEnd"/>
      <w:r w:rsidRPr="002B371F">
        <w:rPr>
          <w:rFonts w:ascii="Times New Roman" w:hAnsi="Times New Roman" w:cs="Times New Roman"/>
          <w:color w:val="000000"/>
        </w:rPr>
        <w:t xml:space="preserve">  orientar a los </w:t>
      </w:r>
      <w:proofErr w:type="gramStart"/>
      <w:r w:rsidRPr="002B371F">
        <w:rPr>
          <w:rFonts w:ascii="Times New Roman" w:hAnsi="Times New Roman" w:cs="Times New Roman"/>
          <w:color w:val="000000"/>
        </w:rPr>
        <w:t>estudiantes  a</w:t>
      </w:r>
      <w:proofErr w:type="gramEnd"/>
      <w:r w:rsidRPr="002B371F">
        <w:rPr>
          <w:rFonts w:ascii="Times New Roman" w:hAnsi="Times New Roman" w:cs="Times New Roman"/>
          <w:color w:val="000000"/>
        </w:rPr>
        <w:t xml:space="preserve"> que sea capaz de identificar aspectos de su ser incluyendo sus valores, fortalezas y debilidades para enfocarlos en sus intereses </w:t>
      </w:r>
      <w:proofErr w:type="gramStart"/>
      <w:r w:rsidRPr="002B371F">
        <w:rPr>
          <w:rFonts w:ascii="Times New Roman" w:hAnsi="Times New Roman" w:cs="Times New Roman"/>
          <w:color w:val="000000"/>
        </w:rPr>
        <w:t>específicos  trabajando</w:t>
      </w:r>
      <w:proofErr w:type="gramEnd"/>
      <w:r w:rsidRPr="002B371F">
        <w:rPr>
          <w:rFonts w:ascii="Times New Roman" w:hAnsi="Times New Roman" w:cs="Times New Roman"/>
          <w:color w:val="000000"/>
        </w:rPr>
        <w:t xml:space="preserve"> </w:t>
      </w:r>
      <w:proofErr w:type="gramStart"/>
      <w:r w:rsidRPr="002B371F">
        <w:rPr>
          <w:rFonts w:ascii="Times New Roman" w:hAnsi="Times New Roman" w:cs="Times New Roman"/>
          <w:color w:val="000000"/>
        </w:rPr>
        <w:t>en  quipo</w:t>
      </w:r>
      <w:proofErr w:type="gramEnd"/>
      <w:r w:rsidRPr="002B371F">
        <w:rPr>
          <w:rFonts w:ascii="Times New Roman" w:hAnsi="Times New Roman" w:cs="Times New Roman"/>
          <w:color w:val="000000"/>
        </w:rPr>
        <w:t xml:space="preserve"> y </w:t>
      </w:r>
      <w:proofErr w:type="gramStart"/>
      <w:r w:rsidRPr="002B371F">
        <w:rPr>
          <w:rFonts w:ascii="Times New Roman" w:hAnsi="Times New Roman" w:cs="Times New Roman"/>
          <w:color w:val="000000"/>
        </w:rPr>
        <w:t>logren  así</w:t>
      </w:r>
      <w:proofErr w:type="gramEnd"/>
      <w:r w:rsidRPr="002B371F">
        <w:rPr>
          <w:rFonts w:ascii="Times New Roman" w:hAnsi="Times New Roman" w:cs="Times New Roman"/>
          <w:color w:val="000000"/>
        </w:rPr>
        <w:t xml:space="preserve"> alcanzar el trabajo decente</w:t>
      </w:r>
      <w:r w:rsidR="00B831C5" w:rsidRPr="002B371F">
        <w:rPr>
          <w:rFonts w:ascii="Times New Roman" w:hAnsi="Times New Roman" w:cs="Times New Roman"/>
          <w:color w:val="000000"/>
        </w:rPr>
        <w:t>.</w:t>
      </w:r>
    </w:p>
    <w:p w14:paraId="6F8D6DC3" w14:textId="7F9CB2C3" w:rsidR="00B831C5" w:rsidRPr="002B371F" w:rsidRDefault="00B831C5" w:rsidP="007644AB">
      <w:pPr>
        <w:spacing w:line="276" w:lineRule="auto"/>
        <w:jc w:val="both"/>
        <w:rPr>
          <w:rFonts w:ascii="Times New Roman" w:hAnsi="Times New Roman" w:cs="Times New Roman"/>
          <w:color w:val="000000"/>
        </w:rPr>
      </w:pPr>
      <w:r w:rsidRPr="002B371F">
        <w:rPr>
          <w:rFonts w:ascii="Times New Roman" w:hAnsi="Times New Roman" w:cs="Times New Roman"/>
          <w:color w:val="000000"/>
        </w:rPr>
        <w:t>También a raíz de los resultados del diagnóstico se identificó la necesidad de dar entrenamiento en las herramientas de colaboración utilizadas y permitir el uso adecuado y homogéneo de las herramientas, mejorando sustancialmente la interacción del equipo.</w:t>
      </w:r>
    </w:p>
    <w:p w14:paraId="7A23F360" w14:textId="77777777" w:rsidR="00721AFA" w:rsidRPr="002B371F" w:rsidRDefault="00721AFA" w:rsidP="007644AB">
      <w:pPr>
        <w:spacing w:line="276" w:lineRule="auto"/>
        <w:jc w:val="both"/>
        <w:rPr>
          <w:rFonts w:ascii="Times New Roman" w:eastAsia="Arial" w:hAnsi="Times New Roman" w:cs="Times New Roman"/>
          <w:i/>
          <w:color w:val="000000"/>
        </w:rPr>
      </w:pPr>
    </w:p>
    <w:p w14:paraId="4E684016" w14:textId="77777777" w:rsidR="00B831C5" w:rsidRPr="002B371F" w:rsidRDefault="00B831C5" w:rsidP="007644AB">
      <w:pPr>
        <w:spacing w:line="276" w:lineRule="auto"/>
        <w:jc w:val="center"/>
        <w:rPr>
          <w:rFonts w:ascii="Times New Roman" w:eastAsia="Arial" w:hAnsi="Times New Roman" w:cs="Times New Roman"/>
          <w:b/>
          <w:bCs/>
          <w:iCs/>
          <w:color w:val="000000"/>
        </w:rPr>
      </w:pPr>
      <w:r w:rsidRPr="002B371F">
        <w:rPr>
          <w:rFonts w:ascii="Times New Roman" w:eastAsia="Arial" w:hAnsi="Times New Roman" w:cs="Times New Roman"/>
          <w:b/>
          <w:bCs/>
          <w:iCs/>
          <w:color w:val="000000"/>
        </w:rPr>
        <w:t>Futuras Investigaciones</w:t>
      </w:r>
    </w:p>
    <w:p w14:paraId="066E039C" w14:textId="649CDBF8" w:rsidR="00B831C5" w:rsidRPr="002B371F" w:rsidRDefault="00B831C5" w:rsidP="007644AB">
      <w:pPr>
        <w:spacing w:line="276" w:lineRule="auto"/>
        <w:jc w:val="both"/>
        <w:rPr>
          <w:rFonts w:ascii="Times New Roman" w:hAnsi="Times New Roman" w:cs="Times New Roman"/>
          <w:color w:val="000000"/>
        </w:rPr>
      </w:pPr>
      <w:r w:rsidRPr="002B371F">
        <w:rPr>
          <w:rFonts w:ascii="Times New Roman" w:hAnsi="Times New Roman" w:cs="Times New Roman"/>
          <w:color w:val="000000"/>
        </w:rPr>
        <w:t>Lograr implementar modelos híbridos</w:t>
      </w:r>
      <w:r w:rsidR="00CC2A1E" w:rsidRPr="002B371F">
        <w:rPr>
          <w:rFonts w:ascii="Times New Roman" w:hAnsi="Times New Roman" w:cs="Times New Roman"/>
          <w:color w:val="000000"/>
        </w:rPr>
        <w:t xml:space="preserve"> de emprendimiento</w:t>
      </w:r>
      <w:r w:rsidRPr="002B371F">
        <w:rPr>
          <w:rFonts w:ascii="Times New Roman" w:hAnsi="Times New Roman" w:cs="Times New Roman"/>
          <w:color w:val="000000"/>
        </w:rPr>
        <w:t xml:space="preserve">, hacer recomendaciones a la </w:t>
      </w:r>
      <w:r w:rsidR="00CC2A1E" w:rsidRPr="002B371F">
        <w:rPr>
          <w:rFonts w:ascii="Times New Roman" w:hAnsi="Times New Roman" w:cs="Times New Roman"/>
          <w:color w:val="000000"/>
        </w:rPr>
        <w:t>academia</w:t>
      </w:r>
      <w:r w:rsidRPr="002B371F">
        <w:rPr>
          <w:rFonts w:ascii="Times New Roman" w:hAnsi="Times New Roman" w:cs="Times New Roman"/>
          <w:color w:val="000000"/>
        </w:rPr>
        <w:t xml:space="preserve"> y se concientice y dé herramientas </w:t>
      </w:r>
      <w:r w:rsidR="00CC2A1E" w:rsidRPr="002B371F">
        <w:rPr>
          <w:rFonts w:ascii="Times New Roman" w:hAnsi="Times New Roman" w:cs="Times New Roman"/>
          <w:color w:val="000000"/>
        </w:rPr>
        <w:t xml:space="preserve">a los estudientes emprendedores y cómo </w:t>
      </w:r>
      <w:r w:rsidRPr="002B371F">
        <w:rPr>
          <w:rFonts w:ascii="Times New Roman" w:hAnsi="Times New Roman" w:cs="Times New Roman"/>
          <w:color w:val="000000"/>
        </w:rPr>
        <w:t xml:space="preserve">definir acciones que se ven reflejadas en </w:t>
      </w:r>
      <w:r w:rsidR="00CC2A1E" w:rsidRPr="002B371F">
        <w:rPr>
          <w:rFonts w:ascii="Times New Roman" w:hAnsi="Times New Roman" w:cs="Times New Roman"/>
          <w:color w:val="000000"/>
        </w:rPr>
        <w:t>el emprendediriso como una opción</w:t>
      </w:r>
      <w:r w:rsidRPr="002B371F">
        <w:rPr>
          <w:rFonts w:ascii="Times New Roman" w:hAnsi="Times New Roman" w:cs="Times New Roman"/>
          <w:color w:val="000000"/>
        </w:rPr>
        <w:t xml:space="preserve"> </w:t>
      </w:r>
      <w:r w:rsidR="00CC2A1E" w:rsidRPr="002B371F">
        <w:rPr>
          <w:rFonts w:ascii="Times New Roman" w:hAnsi="Times New Roman" w:cs="Times New Roman"/>
          <w:color w:val="000000"/>
        </w:rPr>
        <w:t xml:space="preserve">de trabajo </w:t>
      </w:r>
      <w:r w:rsidRPr="002B371F">
        <w:rPr>
          <w:rFonts w:ascii="Times New Roman" w:hAnsi="Times New Roman" w:cs="Times New Roman"/>
          <w:color w:val="000000"/>
        </w:rPr>
        <w:t xml:space="preserve">decente apoyada por </w:t>
      </w:r>
      <w:r w:rsidR="00CC2A1E" w:rsidRPr="002B371F">
        <w:rPr>
          <w:rFonts w:ascii="Times New Roman" w:hAnsi="Times New Roman" w:cs="Times New Roman"/>
          <w:color w:val="000000"/>
        </w:rPr>
        <w:t>herramientas tecnologías de comunicación, colaboración y venta.</w:t>
      </w:r>
    </w:p>
    <w:p w14:paraId="5EB2695A" w14:textId="77777777" w:rsidR="00401E95" w:rsidRPr="002B371F" w:rsidRDefault="00401E95" w:rsidP="007644AB">
      <w:pPr>
        <w:spacing w:line="276" w:lineRule="auto"/>
        <w:jc w:val="both"/>
        <w:rPr>
          <w:rFonts w:ascii="Times New Roman" w:eastAsia="Arial" w:hAnsi="Times New Roman" w:cs="Times New Roman"/>
          <w:i/>
          <w:color w:val="2E74B6"/>
        </w:rPr>
      </w:pPr>
    </w:p>
    <w:p w14:paraId="10C6A99D" w14:textId="69840BF8" w:rsidR="00A552F0" w:rsidRPr="002B371F" w:rsidRDefault="000A17B6" w:rsidP="007644AB">
      <w:pPr>
        <w:spacing w:line="276" w:lineRule="auto"/>
        <w:rPr>
          <w:rFonts w:ascii="Times New Roman" w:eastAsia="Arial" w:hAnsi="Times New Roman" w:cs="Times New Roman"/>
          <w:b/>
          <w:bCs/>
          <w:iCs/>
          <w:color w:val="000000" w:themeColor="text1"/>
          <w:lang w:val="en-US"/>
        </w:rPr>
      </w:pPr>
      <w:proofErr w:type="spellStart"/>
      <w:r w:rsidRPr="002B371F">
        <w:rPr>
          <w:rFonts w:ascii="Times New Roman" w:eastAsia="Arial" w:hAnsi="Times New Roman" w:cs="Times New Roman"/>
          <w:b/>
          <w:bCs/>
          <w:iCs/>
          <w:color w:val="000000" w:themeColor="text1"/>
          <w:lang w:val="en-US"/>
        </w:rPr>
        <w:t>Referencias</w:t>
      </w:r>
      <w:proofErr w:type="spellEnd"/>
    </w:p>
    <w:p w14:paraId="6E7F3F27" w14:textId="358F177E" w:rsidR="00673DBA" w:rsidRPr="002B371F" w:rsidRDefault="00673DBA" w:rsidP="002B371F">
      <w:pPr>
        <w:spacing w:line="360" w:lineRule="auto"/>
        <w:ind w:left="709" w:hanging="709"/>
        <w:jc w:val="both"/>
        <w:rPr>
          <w:rFonts w:ascii="Times New Roman" w:hAnsi="Times New Roman" w:cs="Times New Roman"/>
        </w:rPr>
      </w:pPr>
      <w:r w:rsidRPr="002B371F">
        <w:rPr>
          <w:rFonts w:ascii="Times New Roman" w:hAnsi="Times New Roman" w:cs="Times New Roman"/>
          <w:lang w:val="en-US"/>
        </w:rPr>
        <w:t xml:space="preserve">ANKER Richard Igor Chernyshev**, Philippe Egger***, Farhad Mehran** y Joseph A. Ritter (2003). </w:t>
      </w:r>
      <w:r w:rsidRPr="002B371F">
        <w:rPr>
          <w:rFonts w:ascii="Times New Roman" w:hAnsi="Times New Roman" w:cs="Times New Roman"/>
        </w:rPr>
        <w:t xml:space="preserve">La medición del trabajo decente con indicadores estadísticos. </w:t>
      </w:r>
      <w:r w:rsidR="00594035" w:rsidRPr="002B371F">
        <w:rPr>
          <w:rFonts w:ascii="Times New Roman" w:hAnsi="Times New Roman" w:cs="Times New Roman"/>
        </w:rPr>
        <w:t>Revista Internacional del Trabajo, vol. 122 n</w:t>
      </w:r>
      <w:r w:rsidRPr="002B371F">
        <w:rPr>
          <w:rFonts w:ascii="Times New Roman" w:hAnsi="Times New Roman" w:cs="Times New Roman"/>
        </w:rPr>
        <w:t>úm</w:t>
      </w:r>
      <w:r w:rsidR="00594035" w:rsidRPr="002B371F">
        <w:rPr>
          <w:rFonts w:ascii="Times New Roman" w:hAnsi="Times New Roman" w:cs="Times New Roman"/>
        </w:rPr>
        <w:t>. 2 Copyright © Organizaci</w:t>
      </w:r>
      <w:r w:rsidRPr="002B371F">
        <w:rPr>
          <w:rFonts w:ascii="Times New Roman" w:hAnsi="Times New Roman" w:cs="Times New Roman"/>
        </w:rPr>
        <w:t>ó</w:t>
      </w:r>
      <w:r w:rsidR="00594035" w:rsidRPr="002B371F">
        <w:rPr>
          <w:rFonts w:ascii="Times New Roman" w:hAnsi="Times New Roman" w:cs="Times New Roman"/>
        </w:rPr>
        <w:t>n Internacional del Trabajo 2003</w:t>
      </w:r>
      <w:r w:rsidRPr="002B371F">
        <w:rPr>
          <w:rFonts w:ascii="Times New Roman" w:hAnsi="Times New Roman" w:cs="Times New Roman"/>
        </w:rPr>
        <w:t>.</w:t>
      </w:r>
    </w:p>
    <w:p w14:paraId="0D852D76" w14:textId="4D851078" w:rsidR="00721AFA" w:rsidRPr="002B371F" w:rsidRDefault="00664540" w:rsidP="002B371F">
      <w:pPr>
        <w:spacing w:line="360" w:lineRule="auto"/>
        <w:ind w:left="709" w:hanging="709"/>
        <w:jc w:val="both"/>
        <w:rPr>
          <w:rFonts w:ascii="Times New Roman" w:eastAsia="Arial" w:hAnsi="Times New Roman" w:cs="Times New Roman"/>
          <w:color w:val="000000"/>
          <w:lang w:val="en-US"/>
        </w:rPr>
      </w:pPr>
      <w:r w:rsidRPr="002B371F">
        <w:rPr>
          <w:rFonts w:ascii="Times New Roman" w:eastAsia="Arial" w:hAnsi="Times New Roman" w:cs="Times New Roman"/>
          <w:color w:val="000000"/>
        </w:rPr>
        <w:t>Argos, J., y Ezquerra, P. (2014). Universities and skills for employability Universidad y</w:t>
      </w:r>
      <w:r w:rsidR="00721AFA" w:rsidRPr="002B371F">
        <w:rPr>
          <w:rFonts w:ascii="Times New Roman" w:eastAsia="Arial" w:hAnsi="Times New Roman" w:cs="Times New Roman"/>
          <w:color w:val="000000"/>
        </w:rPr>
        <w:t xml:space="preserve"> </w:t>
      </w:r>
      <w:r w:rsidRPr="002B371F">
        <w:rPr>
          <w:rFonts w:ascii="Times New Roman" w:eastAsia="Arial" w:hAnsi="Times New Roman" w:cs="Times New Roman"/>
          <w:color w:val="000000"/>
        </w:rPr>
        <w:t xml:space="preserve">competencias para la empleabilidad. </w:t>
      </w:r>
      <w:r w:rsidRPr="002B371F">
        <w:rPr>
          <w:rFonts w:ascii="Times New Roman" w:eastAsia="Arial" w:hAnsi="Times New Roman" w:cs="Times New Roman"/>
          <w:color w:val="000000"/>
          <w:lang w:val="en-US"/>
        </w:rPr>
        <w:t>Procedia-Social and Behavioral</w:t>
      </w:r>
      <w:r w:rsidR="00875CD8" w:rsidRPr="002B371F">
        <w:rPr>
          <w:rFonts w:ascii="Times New Roman" w:eastAsia="Arial" w:hAnsi="Times New Roman" w:cs="Times New Roman"/>
          <w:color w:val="000000"/>
          <w:lang w:val="en-US"/>
        </w:rPr>
        <w:t xml:space="preserve"> </w:t>
      </w:r>
      <w:r w:rsidRPr="002B371F">
        <w:rPr>
          <w:rFonts w:ascii="Times New Roman" w:eastAsia="Arial" w:hAnsi="Times New Roman" w:cs="Times New Roman"/>
          <w:color w:val="000000"/>
          <w:lang w:val="en-US"/>
        </w:rPr>
        <w:t>Sciences, 139, 290-296.</w:t>
      </w:r>
    </w:p>
    <w:p w14:paraId="01D3EBC9" w14:textId="7B75E542" w:rsidR="00401E95" w:rsidRPr="002B371F" w:rsidRDefault="00664540" w:rsidP="002B371F">
      <w:pPr>
        <w:spacing w:line="360" w:lineRule="auto"/>
        <w:ind w:left="709" w:hanging="709"/>
        <w:jc w:val="both"/>
        <w:rPr>
          <w:rFonts w:ascii="Times New Roman" w:eastAsia="Arial" w:hAnsi="Times New Roman" w:cs="Times New Roman"/>
          <w:color w:val="000000"/>
          <w:lang w:val="en-US"/>
        </w:rPr>
      </w:pPr>
      <w:r w:rsidRPr="002B371F">
        <w:rPr>
          <w:rFonts w:ascii="Times New Roman" w:eastAsia="Arial" w:hAnsi="Times New Roman" w:cs="Times New Roman"/>
          <w:color w:val="000000"/>
          <w:lang w:val="en-US"/>
        </w:rPr>
        <w:t>Australian Association of Graduate Employers. (2011). 2011 AAGE Employer Survey.</w:t>
      </w:r>
      <w:r w:rsidR="00721AFA" w:rsidRPr="002B371F">
        <w:rPr>
          <w:rFonts w:ascii="Times New Roman" w:eastAsia="Arial" w:hAnsi="Times New Roman" w:cs="Times New Roman"/>
          <w:color w:val="000000"/>
          <w:lang w:val="en-US"/>
        </w:rPr>
        <w:t xml:space="preserve"> </w:t>
      </w:r>
      <w:r w:rsidRPr="002B371F">
        <w:rPr>
          <w:rFonts w:ascii="Times New Roman" w:eastAsia="Arial" w:hAnsi="Times New Roman" w:cs="Times New Roman"/>
          <w:color w:val="000000"/>
          <w:lang w:val="en-US"/>
        </w:rPr>
        <w:t>AAGE.</w:t>
      </w:r>
    </w:p>
    <w:p w14:paraId="1195A67C" w14:textId="04D5A151" w:rsidR="00875CD8" w:rsidRPr="002B371F" w:rsidRDefault="008A7EFB" w:rsidP="002B371F">
      <w:pPr>
        <w:spacing w:line="360" w:lineRule="auto"/>
        <w:ind w:left="709" w:hanging="709"/>
        <w:jc w:val="both"/>
        <w:rPr>
          <w:rFonts w:ascii="Times New Roman" w:hAnsi="Times New Roman" w:cs="Times New Roman"/>
        </w:rPr>
      </w:pPr>
      <w:r w:rsidRPr="002B371F">
        <w:rPr>
          <w:rFonts w:ascii="Times New Roman" w:hAnsi="Times New Roman" w:cs="Times New Roman"/>
          <w:lang w:val="en-US"/>
        </w:rPr>
        <w:t xml:space="preserve">CAMACHO </w:t>
      </w:r>
      <w:r w:rsidR="00673DBA" w:rsidRPr="002B371F">
        <w:rPr>
          <w:rFonts w:ascii="Times New Roman" w:hAnsi="Times New Roman" w:cs="Times New Roman"/>
          <w:lang w:val="en-US"/>
        </w:rPr>
        <w:t xml:space="preserve">Corredor, Dolly </w:t>
      </w:r>
      <w:proofErr w:type="spellStart"/>
      <w:r w:rsidR="00673DBA" w:rsidRPr="002B371F">
        <w:rPr>
          <w:rFonts w:ascii="Times New Roman" w:hAnsi="Times New Roman" w:cs="Times New Roman"/>
          <w:lang w:val="en-US"/>
        </w:rPr>
        <w:t>Yazmín</w:t>
      </w:r>
      <w:proofErr w:type="spellEnd"/>
      <w:r w:rsidR="00673DBA" w:rsidRPr="002B371F">
        <w:rPr>
          <w:rFonts w:ascii="Times New Roman" w:hAnsi="Times New Roman" w:cs="Times New Roman"/>
          <w:lang w:val="en-US"/>
        </w:rPr>
        <w:t xml:space="preserve"> (2007). </w:t>
      </w:r>
      <w:r w:rsidRPr="002B371F">
        <w:rPr>
          <w:rFonts w:ascii="Times New Roman" w:hAnsi="Times New Roman" w:cs="Times New Roman"/>
        </w:rPr>
        <w:t xml:space="preserve">Hacia un modelo de emprendimiento universitario Revista Apuntes del CENES, </w:t>
      </w:r>
      <w:r w:rsidR="00673DBA" w:rsidRPr="002B371F">
        <w:rPr>
          <w:rFonts w:ascii="Times New Roman" w:hAnsi="Times New Roman" w:cs="Times New Roman"/>
        </w:rPr>
        <w:t xml:space="preserve">Universidad Pedagógica y Tecnológica de Colombia Boyacá, Colombia. </w:t>
      </w:r>
      <w:r w:rsidRPr="002B371F">
        <w:rPr>
          <w:rFonts w:ascii="Times New Roman" w:hAnsi="Times New Roman" w:cs="Times New Roman"/>
        </w:rPr>
        <w:t>vol. 27, núm. 43, enero-</w:t>
      </w:r>
      <w:proofErr w:type="gramStart"/>
      <w:r w:rsidRPr="002B371F">
        <w:rPr>
          <w:rFonts w:ascii="Times New Roman" w:hAnsi="Times New Roman" w:cs="Times New Roman"/>
        </w:rPr>
        <w:t>junio ,</w:t>
      </w:r>
      <w:proofErr w:type="gramEnd"/>
      <w:r w:rsidRPr="002B371F">
        <w:rPr>
          <w:rFonts w:ascii="Times New Roman" w:hAnsi="Times New Roman" w:cs="Times New Roman"/>
        </w:rPr>
        <w:t xml:space="preserve"> pp. 275-292 </w:t>
      </w:r>
    </w:p>
    <w:p w14:paraId="0EA29C78" w14:textId="2EEE9B87" w:rsidR="00401E95" w:rsidRPr="002B371F" w:rsidRDefault="00664540" w:rsidP="002B371F">
      <w:pPr>
        <w:spacing w:line="360" w:lineRule="auto"/>
        <w:ind w:left="709" w:hanging="709"/>
        <w:jc w:val="both"/>
        <w:rPr>
          <w:rFonts w:ascii="Times New Roman" w:eastAsia="Arial" w:hAnsi="Times New Roman" w:cs="Times New Roman"/>
          <w:color w:val="000000"/>
        </w:rPr>
      </w:pPr>
      <w:r w:rsidRPr="002B371F">
        <w:rPr>
          <w:rFonts w:ascii="Times New Roman" w:eastAsia="Arial" w:hAnsi="Times New Roman" w:cs="Times New Roman"/>
          <w:color w:val="000000"/>
          <w:lang w:val="en-US"/>
        </w:rPr>
        <w:t>Confederation of British Industry (CBI), (2011). Building for growth: Business priorities</w:t>
      </w:r>
      <w:r w:rsidR="00721AFA" w:rsidRPr="002B371F">
        <w:rPr>
          <w:rFonts w:ascii="Times New Roman" w:eastAsia="Arial" w:hAnsi="Times New Roman" w:cs="Times New Roman"/>
          <w:color w:val="000000"/>
          <w:lang w:val="en-US"/>
        </w:rPr>
        <w:t xml:space="preserve"> </w:t>
      </w:r>
      <w:r w:rsidRPr="002B371F">
        <w:rPr>
          <w:rFonts w:ascii="Times New Roman" w:eastAsia="Arial" w:hAnsi="Times New Roman" w:cs="Times New Roman"/>
          <w:color w:val="000000"/>
          <w:lang w:val="en-US"/>
        </w:rPr>
        <w:t xml:space="preserve">for education and skills – Education and skills survey 2011. </w:t>
      </w:r>
      <w:r w:rsidRPr="002B371F">
        <w:rPr>
          <w:rFonts w:ascii="Times New Roman" w:eastAsia="Arial" w:hAnsi="Times New Roman" w:cs="Times New Roman"/>
          <w:color w:val="000000"/>
        </w:rPr>
        <w:t>EDI.</w:t>
      </w:r>
    </w:p>
    <w:p w14:paraId="38FAAF4B" w14:textId="77777777" w:rsidR="00A552F0" w:rsidRPr="002B371F" w:rsidRDefault="00A552F0" w:rsidP="002B371F">
      <w:pPr>
        <w:shd w:val="clear" w:color="auto" w:fill="FFFFFF"/>
        <w:spacing w:after="225" w:line="360" w:lineRule="auto"/>
        <w:ind w:left="709" w:hanging="709"/>
        <w:jc w:val="both"/>
        <w:rPr>
          <w:rFonts w:ascii="Times New Roman" w:hAnsi="Times New Roman" w:cs="Times New Roman"/>
        </w:rPr>
      </w:pPr>
      <w:r w:rsidRPr="002B371F">
        <w:rPr>
          <w:rFonts w:ascii="Times New Roman" w:hAnsi="Times New Roman" w:cs="Times New Roman"/>
        </w:rPr>
        <w:lastRenderedPageBreak/>
        <w:t>Espíritu Olmos, Roberto (2011), Análisis de la intención emprendedora de los estudiantes universitarios a través de los rasgos de personalidad. Multiciencias, Vol. 11 No. 1, Venezuela.</w:t>
      </w:r>
    </w:p>
    <w:p w14:paraId="026DEF42" w14:textId="129A4C1D" w:rsidR="00721AFA" w:rsidRPr="002B371F" w:rsidRDefault="005E3962" w:rsidP="002B371F">
      <w:pPr>
        <w:spacing w:line="360" w:lineRule="auto"/>
        <w:ind w:left="709" w:hanging="709"/>
        <w:jc w:val="both"/>
        <w:rPr>
          <w:rFonts w:ascii="Times New Roman" w:eastAsia="Arial" w:hAnsi="Times New Roman" w:cs="Times New Roman"/>
          <w:color w:val="000000"/>
        </w:rPr>
      </w:pPr>
      <w:r w:rsidRPr="002B371F">
        <w:rPr>
          <w:rFonts w:ascii="Times New Roman" w:eastAsia="Arial" w:hAnsi="Times New Roman" w:cs="Times New Roman"/>
          <w:color w:val="000000"/>
        </w:rPr>
        <w:t xml:space="preserve">Hernández </w:t>
      </w:r>
      <w:proofErr w:type="gramStart"/>
      <w:r w:rsidRPr="002B371F">
        <w:rPr>
          <w:rFonts w:ascii="Times New Roman" w:eastAsia="Arial" w:hAnsi="Times New Roman" w:cs="Times New Roman"/>
          <w:color w:val="000000"/>
        </w:rPr>
        <w:t>Sampieri  Roberto</w:t>
      </w:r>
      <w:proofErr w:type="gramEnd"/>
      <w:r w:rsidRPr="002B371F">
        <w:rPr>
          <w:rFonts w:ascii="Times New Roman" w:eastAsia="Arial" w:hAnsi="Times New Roman" w:cs="Times New Roman"/>
          <w:color w:val="000000"/>
        </w:rPr>
        <w:t xml:space="preserve"> (2014). Metodología de la investigación. Recuperado de: </w:t>
      </w:r>
      <w:hyperlink r:id="rId12" w:history="1">
        <w:r w:rsidRPr="002B371F">
          <w:rPr>
            <w:rStyle w:val="Hipervnculo"/>
            <w:rFonts w:ascii="Times New Roman" w:eastAsia="Arial" w:hAnsi="Times New Roman" w:cs="Times New Roman"/>
          </w:rPr>
          <w:t>https://www.smujerescoahuila.gob.mx/wp-content/uploads/2020/05/Sampieri.Met.Inv.pdf</w:t>
        </w:r>
      </w:hyperlink>
    </w:p>
    <w:p w14:paraId="2D44AF8D" w14:textId="6921C206" w:rsidR="00721AFA" w:rsidRPr="002B371F" w:rsidRDefault="00664540" w:rsidP="002B371F">
      <w:pPr>
        <w:spacing w:line="360" w:lineRule="auto"/>
        <w:ind w:left="709" w:hanging="709"/>
        <w:jc w:val="both"/>
        <w:rPr>
          <w:rFonts w:ascii="Times New Roman" w:eastAsia="Arial" w:hAnsi="Times New Roman" w:cs="Times New Roman"/>
          <w:color w:val="000000"/>
          <w:lang w:val="en-US"/>
        </w:rPr>
      </w:pPr>
      <w:r w:rsidRPr="002B371F">
        <w:rPr>
          <w:rFonts w:ascii="Times New Roman" w:eastAsia="Arial" w:hAnsi="Times New Roman" w:cs="Times New Roman"/>
          <w:color w:val="000000"/>
          <w:lang w:val="en-US"/>
        </w:rPr>
        <w:t>Jackson, D. (2013). The contribution of work-integrated learning to undergraduate</w:t>
      </w:r>
      <w:r w:rsidR="002B371F">
        <w:rPr>
          <w:rFonts w:ascii="Times New Roman" w:eastAsia="Arial" w:hAnsi="Times New Roman" w:cs="Times New Roman"/>
          <w:color w:val="000000"/>
          <w:lang w:val="en-US"/>
        </w:rPr>
        <w:t xml:space="preserve"> </w:t>
      </w:r>
      <w:r w:rsidRPr="002B371F">
        <w:rPr>
          <w:rFonts w:ascii="Times New Roman" w:eastAsia="Arial" w:hAnsi="Times New Roman" w:cs="Times New Roman"/>
          <w:color w:val="000000"/>
          <w:lang w:val="en-US"/>
        </w:rPr>
        <w:t xml:space="preserve">employability skill outcomes. </w:t>
      </w:r>
      <w:hyperlink r:id="rId13" w:history="1">
        <w:r w:rsidR="008A7EFB" w:rsidRPr="002B371F">
          <w:rPr>
            <w:rStyle w:val="Hipervnculo"/>
            <w:rFonts w:ascii="Times New Roman" w:eastAsia="Arial" w:hAnsi="Times New Roman" w:cs="Times New Roman"/>
            <w:lang w:val="en-US"/>
          </w:rPr>
          <w:t>https://files.eric.ed.gov/fulltext/EJ1113705.pdf</w:t>
        </w:r>
      </w:hyperlink>
    </w:p>
    <w:p w14:paraId="640140AB" w14:textId="3520A403" w:rsidR="008A7EFB" w:rsidRPr="002B371F" w:rsidRDefault="008A7EFB" w:rsidP="002B371F">
      <w:pPr>
        <w:spacing w:line="360" w:lineRule="auto"/>
        <w:ind w:left="709" w:hanging="709"/>
        <w:jc w:val="both"/>
        <w:rPr>
          <w:rFonts w:ascii="Times New Roman" w:hAnsi="Times New Roman" w:cs="Times New Roman"/>
          <w:lang w:val="en-US"/>
        </w:rPr>
      </w:pPr>
      <w:proofErr w:type="spellStart"/>
      <w:r w:rsidRPr="002B371F">
        <w:rPr>
          <w:rFonts w:ascii="Times New Roman" w:hAnsi="Times New Roman" w:cs="Times New Roman"/>
          <w:lang w:val="en-US"/>
        </w:rPr>
        <w:t>Ndofirepi</w:t>
      </w:r>
      <w:proofErr w:type="spellEnd"/>
      <w:r w:rsidRPr="002B371F">
        <w:rPr>
          <w:rFonts w:ascii="Times New Roman" w:hAnsi="Times New Roman" w:cs="Times New Roman"/>
          <w:lang w:val="en-US"/>
        </w:rPr>
        <w:t>, T. M. (2020). Relationship between entrepreneurship education and entrepreneurial goal intentions: psychological traits as mediators. Journal of Innovation and Entrepreneurship</w:t>
      </w:r>
      <w:r w:rsidR="00875CD8" w:rsidRPr="002B371F">
        <w:rPr>
          <w:rFonts w:ascii="Times New Roman" w:hAnsi="Times New Roman" w:cs="Times New Roman"/>
          <w:lang w:val="en-US"/>
        </w:rPr>
        <w:t>.</w:t>
      </w:r>
    </w:p>
    <w:p w14:paraId="52960FD0" w14:textId="65386CCE" w:rsidR="00721AFA" w:rsidRPr="002B371F" w:rsidRDefault="0010163B" w:rsidP="002B371F">
      <w:pPr>
        <w:pStyle w:val="Ttulo1"/>
        <w:spacing w:before="0" w:after="0" w:line="360" w:lineRule="auto"/>
        <w:ind w:left="709" w:hanging="709"/>
        <w:jc w:val="both"/>
        <w:rPr>
          <w:rFonts w:ascii="Times New Roman" w:eastAsia="Arial" w:hAnsi="Times New Roman" w:cs="Times New Roman"/>
          <w:color w:val="000000"/>
          <w:sz w:val="24"/>
          <w:szCs w:val="24"/>
          <w:lang w:val="en-US"/>
        </w:rPr>
      </w:pPr>
      <w:r w:rsidRPr="002B371F">
        <w:rPr>
          <w:rFonts w:ascii="Times New Roman" w:eastAsia="Arial" w:hAnsi="Times New Roman" w:cs="Times New Roman"/>
          <w:color w:val="000000"/>
          <w:sz w:val="24"/>
          <w:szCs w:val="24"/>
          <w:lang w:val="en-US"/>
        </w:rPr>
        <w:t xml:space="preserve">Organización Internacional del </w:t>
      </w:r>
      <w:proofErr w:type="spellStart"/>
      <w:r w:rsidRPr="002B371F">
        <w:rPr>
          <w:rFonts w:ascii="Times New Roman" w:eastAsia="Arial" w:hAnsi="Times New Roman" w:cs="Times New Roman"/>
          <w:color w:val="000000"/>
          <w:sz w:val="24"/>
          <w:szCs w:val="24"/>
          <w:lang w:val="en-US"/>
        </w:rPr>
        <w:t>Trabajo</w:t>
      </w:r>
      <w:proofErr w:type="spellEnd"/>
      <w:r w:rsidRPr="002B371F">
        <w:rPr>
          <w:rFonts w:ascii="Times New Roman" w:eastAsia="Arial" w:hAnsi="Times New Roman" w:cs="Times New Roman"/>
          <w:color w:val="000000"/>
          <w:sz w:val="24"/>
          <w:szCs w:val="24"/>
          <w:lang w:val="en-US"/>
        </w:rPr>
        <w:t xml:space="preserve"> (OIT) (2024).  </w:t>
      </w:r>
      <w:proofErr w:type="spellStart"/>
      <w:r w:rsidRPr="002B371F">
        <w:rPr>
          <w:rFonts w:ascii="Times New Roman" w:eastAsia="Arial" w:hAnsi="Times New Roman" w:cs="Times New Roman"/>
          <w:color w:val="000000"/>
          <w:sz w:val="24"/>
          <w:szCs w:val="24"/>
          <w:lang w:val="en-US"/>
        </w:rPr>
        <w:t>Trabajo</w:t>
      </w:r>
      <w:proofErr w:type="spellEnd"/>
      <w:r w:rsidRPr="002B371F">
        <w:rPr>
          <w:rFonts w:ascii="Times New Roman" w:eastAsia="Arial" w:hAnsi="Times New Roman" w:cs="Times New Roman"/>
          <w:color w:val="000000"/>
          <w:sz w:val="24"/>
          <w:szCs w:val="24"/>
          <w:lang w:val="en-US"/>
        </w:rPr>
        <w:t xml:space="preserve"> </w:t>
      </w:r>
      <w:proofErr w:type="spellStart"/>
      <w:r w:rsidRPr="002B371F">
        <w:rPr>
          <w:rFonts w:ascii="Times New Roman" w:eastAsia="Arial" w:hAnsi="Times New Roman" w:cs="Times New Roman"/>
          <w:color w:val="000000"/>
          <w:sz w:val="24"/>
          <w:szCs w:val="24"/>
          <w:lang w:val="en-US"/>
        </w:rPr>
        <w:t>decente</w:t>
      </w:r>
      <w:proofErr w:type="spellEnd"/>
      <w:r w:rsidRPr="002B371F">
        <w:rPr>
          <w:rFonts w:ascii="Times New Roman" w:eastAsia="Arial" w:hAnsi="Times New Roman" w:cs="Times New Roman"/>
          <w:color w:val="000000"/>
          <w:sz w:val="24"/>
          <w:szCs w:val="24"/>
          <w:lang w:val="en-US"/>
        </w:rPr>
        <w:t xml:space="preserve">. </w:t>
      </w:r>
    </w:p>
    <w:p w14:paraId="05C17D4B" w14:textId="40B308FB" w:rsidR="00721AFA" w:rsidRPr="002B371F" w:rsidRDefault="00664540" w:rsidP="002B371F">
      <w:pPr>
        <w:spacing w:line="360" w:lineRule="auto"/>
        <w:ind w:left="709" w:hanging="709"/>
        <w:jc w:val="both"/>
        <w:rPr>
          <w:rFonts w:ascii="Times New Roman" w:eastAsia="Arial" w:hAnsi="Times New Roman" w:cs="Times New Roman"/>
          <w:color w:val="000000"/>
          <w:lang w:val="en-US"/>
        </w:rPr>
      </w:pPr>
      <w:r w:rsidRPr="002B371F">
        <w:rPr>
          <w:rFonts w:ascii="Times New Roman" w:eastAsia="Arial" w:hAnsi="Times New Roman" w:cs="Times New Roman"/>
          <w:color w:val="000000"/>
          <w:lang w:val="en-US"/>
        </w:rPr>
        <w:t>Stone, D. L., y Deadrick, D. L. (2015). Challenges and opportunities affecting the future</w:t>
      </w:r>
      <w:r w:rsidR="00721AFA" w:rsidRPr="002B371F">
        <w:rPr>
          <w:rFonts w:ascii="Times New Roman" w:eastAsia="Arial" w:hAnsi="Times New Roman" w:cs="Times New Roman"/>
          <w:color w:val="000000"/>
          <w:lang w:val="en-US"/>
        </w:rPr>
        <w:t xml:space="preserve"> </w:t>
      </w:r>
      <w:r w:rsidRPr="002B371F">
        <w:rPr>
          <w:rFonts w:ascii="Times New Roman" w:eastAsia="Arial" w:hAnsi="Times New Roman" w:cs="Times New Roman"/>
          <w:color w:val="000000"/>
          <w:lang w:val="en-US"/>
        </w:rPr>
        <w:t>of human resource management. Human Resource Management Review, 25(2),</w:t>
      </w:r>
      <w:r w:rsidR="00721AFA" w:rsidRPr="002B371F">
        <w:rPr>
          <w:rFonts w:ascii="Times New Roman" w:eastAsia="Arial" w:hAnsi="Times New Roman" w:cs="Times New Roman"/>
          <w:color w:val="000000"/>
          <w:lang w:val="en-US"/>
        </w:rPr>
        <w:t xml:space="preserve"> </w:t>
      </w:r>
      <w:r w:rsidRPr="002B371F">
        <w:rPr>
          <w:rFonts w:ascii="Times New Roman" w:eastAsia="Arial" w:hAnsi="Times New Roman" w:cs="Times New Roman"/>
          <w:color w:val="000000"/>
          <w:lang w:val="en-US"/>
        </w:rPr>
        <w:t>139-145.</w:t>
      </w:r>
    </w:p>
    <w:p w14:paraId="4671DBDA" w14:textId="53B87420" w:rsidR="00401E95" w:rsidRPr="007644AB" w:rsidRDefault="00664540" w:rsidP="002B371F">
      <w:pPr>
        <w:spacing w:line="360" w:lineRule="auto"/>
        <w:ind w:left="709" w:hanging="709"/>
        <w:jc w:val="both"/>
        <w:rPr>
          <w:rFonts w:ascii="Calibri" w:eastAsia="Arial" w:hAnsi="Calibri" w:cs="Calibri"/>
          <w:color w:val="000000"/>
        </w:rPr>
      </w:pPr>
      <w:r w:rsidRPr="002B371F">
        <w:rPr>
          <w:rFonts w:ascii="Times New Roman" w:eastAsia="Arial" w:hAnsi="Times New Roman" w:cs="Times New Roman"/>
          <w:color w:val="000000"/>
          <w:lang w:val="en-US"/>
        </w:rPr>
        <w:t xml:space="preserve">Stone, D. L., Deadrick, D. L., Lukaszewski, K. M., y Johnson, R. (2015). The </w:t>
      </w:r>
      <w:proofErr w:type="spellStart"/>
      <w:r w:rsidRPr="002B371F">
        <w:rPr>
          <w:rFonts w:ascii="Times New Roman" w:eastAsia="Arial" w:hAnsi="Times New Roman" w:cs="Times New Roman"/>
          <w:color w:val="000000"/>
          <w:lang w:val="en-US"/>
        </w:rPr>
        <w:t>influenceof</w:t>
      </w:r>
      <w:proofErr w:type="spellEnd"/>
      <w:r w:rsidRPr="002B371F">
        <w:rPr>
          <w:rFonts w:ascii="Times New Roman" w:eastAsia="Arial" w:hAnsi="Times New Roman" w:cs="Times New Roman"/>
          <w:color w:val="000000"/>
          <w:lang w:val="en-US"/>
        </w:rPr>
        <w:t xml:space="preserve"> technology on the future of human resource management. </w:t>
      </w:r>
      <w:r w:rsidRPr="002B371F">
        <w:rPr>
          <w:rFonts w:ascii="Times New Roman" w:eastAsia="Arial" w:hAnsi="Times New Roman" w:cs="Times New Roman"/>
          <w:color w:val="000000"/>
        </w:rPr>
        <w:t>Human resource</w:t>
      </w:r>
      <w:r w:rsidR="00721AFA" w:rsidRPr="002B371F">
        <w:rPr>
          <w:rFonts w:ascii="Times New Roman" w:eastAsia="Arial" w:hAnsi="Times New Roman" w:cs="Times New Roman"/>
          <w:color w:val="000000"/>
        </w:rPr>
        <w:t xml:space="preserve"> </w:t>
      </w:r>
      <w:r w:rsidRPr="002B371F">
        <w:rPr>
          <w:rFonts w:ascii="Times New Roman" w:eastAsia="Arial" w:hAnsi="Times New Roman" w:cs="Times New Roman"/>
          <w:color w:val="000000"/>
        </w:rPr>
        <w:t>management review, 25(2), 216-231.</w:t>
      </w:r>
    </w:p>
    <w:p w14:paraId="4DC778DE" w14:textId="77777777" w:rsidR="00891CDF" w:rsidRPr="007644AB" w:rsidRDefault="00891CDF" w:rsidP="007644AB">
      <w:pPr>
        <w:spacing w:line="276" w:lineRule="auto"/>
        <w:jc w:val="both"/>
        <w:rPr>
          <w:rFonts w:ascii="Calibri" w:eastAsia="Arial" w:hAnsi="Calibri" w:cs="Calibri"/>
          <w:color w:val="000000"/>
        </w:rPr>
      </w:pPr>
    </w:p>
    <w:sectPr w:rsidR="00891CDF" w:rsidRPr="007644AB" w:rsidSect="002B371F">
      <w:headerReference w:type="default" r:id="rId14"/>
      <w:footerReference w:type="default" r:id="rId15"/>
      <w:pgSz w:w="12240" w:h="15840"/>
      <w:pgMar w:top="1417" w:right="1701" w:bottom="426" w:left="1701" w:header="142" w:footer="1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4C65" w14:textId="77777777" w:rsidR="004232BC" w:rsidRDefault="004232BC" w:rsidP="002B371F">
      <w:r>
        <w:separator/>
      </w:r>
    </w:p>
  </w:endnote>
  <w:endnote w:type="continuationSeparator" w:id="0">
    <w:p w14:paraId="3BD0C26B" w14:textId="77777777" w:rsidR="004232BC" w:rsidRDefault="004232BC" w:rsidP="002B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8634" w14:textId="2CFC8E0E" w:rsidR="002B371F" w:rsidRPr="002B371F" w:rsidRDefault="002B371F" w:rsidP="002B371F">
    <w:pPr>
      <w:pStyle w:val="Piedepgina"/>
      <w:jc w:val="center"/>
      <w:rPr>
        <w:rFonts w:asciiTheme="majorHAnsi" w:hAnsiTheme="majorHAnsi" w:cstheme="majorHAnsi"/>
      </w:rPr>
    </w:pPr>
    <w:r w:rsidRPr="002B371F">
      <w:rPr>
        <w:rFonts w:asciiTheme="majorHAnsi" w:hAnsiTheme="majorHAnsi" w:cstheme="majorHAnsi"/>
        <w:b/>
        <w:sz w:val="22"/>
        <w:szCs w:val="22"/>
      </w:rPr>
      <w:t xml:space="preserve">Vol. 11, Núm. 21                  </w:t>
    </w:r>
    <w:proofErr w:type="gramStart"/>
    <w:r w:rsidRPr="002B371F">
      <w:rPr>
        <w:rFonts w:asciiTheme="majorHAnsi" w:hAnsiTheme="majorHAnsi" w:cstheme="majorHAnsi"/>
        <w:b/>
        <w:sz w:val="22"/>
        <w:szCs w:val="22"/>
      </w:rPr>
      <w:t>Enero</w:t>
    </w:r>
    <w:proofErr w:type="gramEnd"/>
    <w:r w:rsidRPr="002B371F">
      <w:rPr>
        <w:rFonts w:asciiTheme="majorHAnsi" w:hAnsiTheme="majorHAnsi" w:cstheme="majorHAnsi"/>
        <w:b/>
        <w:sz w:val="22"/>
        <w:szCs w:val="22"/>
      </w:rPr>
      <w:t xml:space="preserve"> – </w:t>
    </w:r>
    <w:proofErr w:type="gramStart"/>
    <w:r w:rsidRPr="002B371F">
      <w:rPr>
        <w:rFonts w:asciiTheme="majorHAnsi" w:hAnsiTheme="majorHAnsi" w:cstheme="majorHAnsi"/>
        <w:b/>
        <w:sz w:val="22"/>
        <w:szCs w:val="22"/>
      </w:rPr>
      <w:t>Junio</w:t>
    </w:r>
    <w:proofErr w:type="gramEnd"/>
    <w:r w:rsidRPr="002B371F">
      <w:rPr>
        <w:rFonts w:asciiTheme="majorHAnsi" w:hAnsiTheme="majorHAnsi" w:cstheme="majorHAnsi"/>
        <w:b/>
        <w:sz w:val="22"/>
        <w:szCs w:val="22"/>
      </w:rPr>
      <w:t xml:space="preserve"> 2024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B9B0" w14:textId="77777777" w:rsidR="004232BC" w:rsidRDefault="004232BC" w:rsidP="002B371F">
      <w:r>
        <w:separator/>
      </w:r>
    </w:p>
  </w:footnote>
  <w:footnote w:type="continuationSeparator" w:id="0">
    <w:p w14:paraId="16F7E37B" w14:textId="77777777" w:rsidR="004232BC" w:rsidRDefault="004232BC" w:rsidP="002B3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6F44" w14:textId="10C3F31B" w:rsidR="002B371F" w:rsidRDefault="002B371F" w:rsidP="002B371F">
    <w:pPr>
      <w:pStyle w:val="Encabezado"/>
      <w:jc w:val="center"/>
    </w:pPr>
    <w:r w:rsidRPr="006A1F3B">
      <w:rPr>
        <w:noProof/>
      </w:rPr>
      <w:drawing>
        <wp:inline distT="0" distB="0" distL="0" distR="0" wp14:anchorId="4851FB58" wp14:editId="0C244314">
          <wp:extent cx="4845050" cy="704850"/>
          <wp:effectExtent l="0" t="0" r="0" b="0"/>
          <wp:docPr id="1092989" name="Imagen 1092989"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95"/>
    <w:rsid w:val="000444A9"/>
    <w:rsid w:val="00092F7F"/>
    <w:rsid w:val="000A17B6"/>
    <w:rsid w:val="000C58CC"/>
    <w:rsid w:val="0010163B"/>
    <w:rsid w:val="001207E4"/>
    <w:rsid w:val="00130925"/>
    <w:rsid w:val="00142345"/>
    <w:rsid w:val="001C0CB5"/>
    <w:rsid w:val="0025630F"/>
    <w:rsid w:val="002B371F"/>
    <w:rsid w:val="003031C6"/>
    <w:rsid w:val="003958A3"/>
    <w:rsid w:val="003B1F21"/>
    <w:rsid w:val="00401E95"/>
    <w:rsid w:val="004232BC"/>
    <w:rsid w:val="00454E4E"/>
    <w:rsid w:val="004F6135"/>
    <w:rsid w:val="0051094B"/>
    <w:rsid w:val="0055380C"/>
    <w:rsid w:val="00594035"/>
    <w:rsid w:val="005C7310"/>
    <w:rsid w:val="005E3962"/>
    <w:rsid w:val="006151C3"/>
    <w:rsid w:val="00622F3E"/>
    <w:rsid w:val="00660DDA"/>
    <w:rsid w:val="00664540"/>
    <w:rsid w:val="00673DBA"/>
    <w:rsid w:val="00675269"/>
    <w:rsid w:val="006C4695"/>
    <w:rsid w:val="00701CE3"/>
    <w:rsid w:val="0071154A"/>
    <w:rsid w:val="00721AFA"/>
    <w:rsid w:val="0076060D"/>
    <w:rsid w:val="007644AB"/>
    <w:rsid w:val="007E6965"/>
    <w:rsid w:val="00875CD8"/>
    <w:rsid w:val="00891CDF"/>
    <w:rsid w:val="008A7EFB"/>
    <w:rsid w:val="008F6902"/>
    <w:rsid w:val="00906916"/>
    <w:rsid w:val="00911738"/>
    <w:rsid w:val="00A07198"/>
    <w:rsid w:val="00A552F0"/>
    <w:rsid w:val="00A56FD1"/>
    <w:rsid w:val="00B6453C"/>
    <w:rsid w:val="00B64697"/>
    <w:rsid w:val="00B831C5"/>
    <w:rsid w:val="00B96BAD"/>
    <w:rsid w:val="00BC25F9"/>
    <w:rsid w:val="00BE0E47"/>
    <w:rsid w:val="00BE177F"/>
    <w:rsid w:val="00C14582"/>
    <w:rsid w:val="00C65DA1"/>
    <w:rsid w:val="00C94F88"/>
    <w:rsid w:val="00CC2A1E"/>
    <w:rsid w:val="00CD7BF6"/>
    <w:rsid w:val="00D12B33"/>
    <w:rsid w:val="00D517F2"/>
    <w:rsid w:val="00DB4BC7"/>
    <w:rsid w:val="00E04493"/>
    <w:rsid w:val="00E41AB2"/>
    <w:rsid w:val="00E41DAB"/>
    <w:rsid w:val="00ED6181"/>
    <w:rsid w:val="00F92B66"/>
    <w:rsid w:val="00FA26CF"/>
    <w:rsid w:val="00FB6B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38259"/>
  <w15:docId w15:val="{1DE1A746-9575-4BA4-8D6B-7B7B6100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80"/>
    </w:pPr>
    <w:rPr>
      <w:rFonts w:ascii="Play" w:eastAsia="Play" w:hAnsi="Play" w:cs="Play"/>
      <w:sz w:val="56"/>
      <w:szCs w:val="56"/>
    </w:rPr>
  </w:style>
  <w:style w:type="paragraph" w:styleId="Subttulo">
    <w:name w:val="Subtitle"/>
    <w:basedOn w:val="Normal"/>
    <w:next w:val="Normal"/>
    <w:uiPriority w:val="11"/>
    <w:qFormat/>
    <w:pPr>
      <w:spacing w:after="160"/>
    </w:pPr>
    <w:rPr>
      <w:color w:val="595959"/>
      <w:sz w:val="28"/>
      <w:szCs w:val="28"/>
    </w:rPr>
  </w:style>
  <w:style w:type="table" w:customStyle="1" w:styleId="1">
    <w:name w:val="1"/>
    <w:basedOn w:val="TableNormal"/>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8A7EFB"/>
    <w:rPr>
      <w:color w:val="0000FF" w:themeColor="hyperlink"/>
      <w:u w:val="single"/>
    </w:rPr>
  </w:style>
  <w:style w:type="character" w:styleId="Mencinsinresolver">
    <w:name w:val="Unresolved Mention"/>
    <w:basedOn w:val="Fuentedeprrafopredeter"/>
    <w:uiPriority w:val="99"/>
    <w:semiHidden/>
    <w:unhideWhenUsed/>
    <w:rsid w:val="008A7EFB"/>
    <w:rPr>
      <w:color w:val="605E5C"/>
      <w:shd w:val="clear" w:color="auto" w:fill="E1DFDD"/>
    </w:rPr>
  </w:style>
  <w:style w:type="paragraph" w:styleId="NormalWeb">
    <w:name w:val="Normal (Web)"/>
    <w:basedOn w:val="Normal"/>
    <w:uiPriority w:val="99"/>
    <w:semiHidden/>
    <w:unhideWhenUsed/>
    <w:rsid w:val="00A07198"/>
    <w:pPr>
      <w:spacing w:before="100" w:beforeAutospacing="1" w:after="100" w:afterAutospacing="1"/>
    </w:pPr>
    <w:rPr>
      <w:rFonts w:ascii="Times New Roman" w:eastAsia="Times New Roman" w:hAnsi="Times New Roman" w:cs="Times New Roman"/>
    </w:rPr>
  </w:style>
  <w:style w:type="character" w:styleId="Fuerte">
    <w:name w:val="Strong"/>
    <w:basedOn w:val="Fuentedeprrafopredeter"/>
    <w:uiPriority w:val="22"/>
    <w:qFormat/>
    <w:rsid w:val="00891CDF"/>
    <w:rPr>
      <w:b/>
      <w:bCs/>
    </w:rPr>
  </w:style>
  <w:style w:type="paragraph" w:styleId="Encabezado">
    <w:name w:val="header"/>
    <w:basedOn w:val="Normal"/>
    <w:link w:val="EncabezadoCar"/>
    <w:uiPriority w:val="99"/>
    <w:unhideWhenUsed/>
    <w:rsid w:val="002B371F"/>
    <w:pPr>
      <w:tabs>
        <w:tab w:val="center" w:pos="4419"/>
        <w:tab w:val="right" w:pos="8838"/>
      </w:tabs>
    </w:pPr>
  </w:style>
  <w:style w:type="character" w:customStyle="1" w:styleId="EncabezadoCar">
    <w:name w:val="Encabezado Car"/>
    <w:basedOn w:val="Fuentedeprrafopredeter"/>
    <w:link w:val="Encabezado"/>
    <w:uiPriority w:val="99"/>
    <w:rsid w:val="002B371F"/>
  </w:style>
  <w:style w:type="paragraph" w:styleId="Piedepgina">
    <w:name w:val="footer"/>
    <w:basedOn w:val="Normal"/>
    <w:link w:val="PiedepginaCar"/>
    <w:uiPriority w:val="99"/>
    <w:unhideWhenUsed/>
    <w:rsid w:val="002B371F"/>
    <w:pPr>
      <w:tabs>
        <w:tab w:val="center" w:pos="4419"/>
        <w:tab w:val="right" w:pos="8838"/>
      </w:tabs>
    </w:pPr>
  </w:style>
  <w:style w:type="character" w:customStyle="1" w:styleId="PiedepginaCar">
    <w:name w:val="Pie de página Car"/>
    <w:basedOn w:val="Fuentedeprrafopredeter"/>
    <w:link w:val="Piedepgina"/>
    <w:uiPriority w:val="99"/>
    <w:rsid w:val="002B3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72287">
      <w:bodyDiv w:val="1"/>
      <w:marLeft w:val="0"/>
      <w:marRight w:val="0"/>
      <w:marTop w:val="0"/>
      <w:marBottom w:val="0"/>
      <w:divBdr>
        <w:top w:val="none" w:sz="0" w:space="0" w:color="auto"/>
        <w:left w:val="none" w:sz="0" w:space="0" w:color="auto"/>
        <w:bottom w:val="none" w:sz="0" w:space="0" w:color="auto"/>
        <w:right w:val="none" w:sz="0" w:space="0" w:color="auto"/>
      </w:divBdr>
    </w:div>
    <w:div w:id="808977704">
      <w:bodyDiv w:val="1"/>
      <w:marLeft w:val="0"/>
      <w:marRight w:val="0"/>
      <w:marTop w:val="0"/>
      <w:marBottom w:val="0"/>
      <w:divBdr>
        <w:top w:val="none" w:sz="0" w:space="0" w:color="auto"/>
        <w:left w:val="none" w:sz="0" w:space="0" w:color="auto"/>
        <w:bottom w:val="none" w:sz="0" w:space="0" w:color="auto"/>
        <w:right w:val="none" w:sz="0" w:space="0" w:color="auto"/>
      </w:divBdr>
    </w:div>
    <w:div w:id="856889887">
      <w:bodyDiv w:val="1"/>
      <w:marLeft w:val="0"/>
      <w:marRight w:val="0"/>
      <w:marTop w:val="0"/>
      <w:marBottom w:val="0"/>
      <w:divBdr>
        <w:top w:val="none" w:sz="0" w:space="0" w:color="auto"/>
        <w:left w:val="none" w:sz="0" w:space="0" w:color="auto"/>
        <w:bottom w:val="none" w:sz="0" w:space="0" w:color="auto"/>
        <w:right w:val="none" w:sz="0" w:space="0" w:color="auto"/>
      </w:divBdr>
    </w:div>
    <w:div w:id="1535077055">
      <w:bodyDiv w:val="1"/>
      <w:marLeft w:val="0"/>
      <w:marRight w:val="0"/>
      <w:marTop w:val="0"/>
      <w:marBottom w:val="0"/>
      <w:divBdr>
        <w:top w:val="none" w:sz="0" w:space="0" w:color="auto"/>
        <w:left w:val="none" w:sz="0" w:space="0" w:color="auto"/>
        <w:bottom w:val="none" w:sz="0" w:space="0" w:color="auto"/>
        <w:right w:val="none" w:sz="0" w:space="0" w:color="auto"/>
      </w:divBdr>
    </w:div>
    <w:div w:id="1595242027">
      <w:bodyDiv w:val="1"/>
      <w:marLeft w:val="0"/>
      <w:marRight w:val="0"/>
      <w:marTop w:val="0"/>
      <w:marBottom w:val="0"/>
      <w:divBdr>
        <w:top w:val="none" w:sz="0" w:space="0" w:color="auto"/>
        <w:left w:val="none" w:sz="0" w:space="0" w:color="auto"/>
        <w:bottom w:val="none" w:sz="0" w:space="0" w:color="auto"/>
        <w:right w:val="none" w:sz="0" w:space="0" w:color="auto"/>
      </w:divBdr>
    </w:div>
    <w:div w:id="1623227714">
      <w:bodyDiv w:val="1"/>
      <w:marLeft w:val="0"/>
      <w:marRight w:val="0"/>
      <w:marTop w:val="0"/>
      <w:marBottom w:val="0"/>
      <w:divBdr>
        <w:top w:val="none" w:sz="0" w:space="0" w:color="auto"/>
        <w:left w:val="none" w:sz="0" w:space="0" w:color="auto"/>
        <w:bottom w:val="none" w:sz="0" w:space="0" w:color="auto"/>
        <w:right w:val="none" w:sz="0" w:space="0" w:color="auto"/>
      </w:divBdr>
    </w:div>
    <w:div w:id="2112124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328-0525" TargetMode="External"/><Relationship Id="rId13" Type="http://schemas.openxmlformats.org/officeDocument/2006/relationships/hyperlink" Target="https://files.eric.ed.gov/fulltext/EJ1113705.pdf" TargetMode="External"/><Relationship Id="rId3" Type="http://schemas.openxmlformats.org/officeDocument/2006/relationships/webSettings" Target="webSettings.xml"/><Relationship Id="rId7" Type="http://schemas.openxmlformats.org/officeDocument/2006/relationships/hyperlink" Target="mailto:bethor18@gmail.com" TargetMode="External"/><Relationship Id="rId12" Type="http://schemas.openxmlformats.org/officeDocument/2006/relationships/hyperlink" Target="https://www.smujerescoahuila.gob.mx/wp-content/uploads/2020/05/Sampieri.Met.Inv.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23913/ctes.v11i21.818"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orcid.org/0000-0001-7364-819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4000</Words>
  <Characters>22000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Mayela</dc:creator>
  <cp:keywords/>
  <dc:description/>
  <cp:lastModifiedBy>L. ANAID DE LA CRUZ</cp:lastModifiedBy>
  <cp:revision>2</cp:revision>
  <dcterms:created xsi:type="dcterms:W3CDTF">2026-07-13T19:05:00Z</dcterms:created>
  <dcterms:modified xsi:type="dcterms:W3CDTF">2026-07-13T19:05:00Z</dcterms:modified>
</cp:coreProperties>
</file>