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883FD" w14:textId="3F510FBB" w:rsidR="0044215D" w:rsidRPr="0044215D" w:rsidRDefault="0044215D" w:rsidP="0044215D">
      <w:pPr>
        <w:pStyle w:val="Textoindependiente"/>
        <w:spacing w:before="240" w:after="240" w:line="360" w:lineRule="auto"/>
        <w:ind w:right="-281"/>
        <w:jc w:val="right"/>
        <w:rPr>
          <w:rFonts w:asciiTheme="minorHAnsi" w:hAnsiTheme="minorHAnsi" w:cstheme="minorHAnsi"/>
          <w:color w:val="000000" w:themeColor="text1"/>
        </w:rPr>
      </w:pPr>
      <w:r w:rsidRPr="0044215D">
        <w:rPr>
          <w:rFonts w:asciiTheme="minorHAnsi" w:hAnsiTheme="minorHAnsi" w:cstheme="minorHAnsi"/>
          <w:b/>
          <w:bCs/>
          <w:color w:val="000000" w:themeColor="text1"/>
        </w:rPr>
        <w:t>DOI:</w:t>
      </w:r>
      <w:r>
        <w:rPr>
          <w:rFonts w:asciiTheme="minorHAnsi" w:hAnsiTheme="minorHAnsi" w:cstheme="minorHAnsi"/>
          <w:color w:val="000000" w:themeColor="text1"/>
        </w:rPr>
        <w:t xml:space="preserve"> </w:t>
      </w:r>
      <w:r w:rsidRPr="0044215D">
        <w:rPr>
          <w:rFonts w:asciiTheme="minorHAnsi" w:hAnsiTheme="minorHAnsi" w:cstheme="minorHAnsi"/>
          <w:color w:val="000000" w:themeColor="text1"/>
        </w:rPr>
        <w:t>https://doi.org/10.23913/ctes.v11i21.821</w:t>
      </w:r>
    </w:p>
    <w:p w14:paraId="57C3D53B" w14:textId="6219B458" w:rsidR="00913BC7" w:rsidRPr="00181FEA" w:rsidRDefault="00881F37" w:rsidP="00881F37">
      <w:pPr>
        <w:pStyle w:val="Textoindependiente"/>
        <w:spacing w:before="240" w:after="240" w:line="360" w:lineRule="auto"/>
        <w:ind w:right="-281"/>
        <w:jc w:val="right"/>
        <w:rPr>
          <w:b/>
          <w:i/>
          <w:sz w:val="28"/>
          <w:szCs w:val="28"/>
        </w:rPr>
      </w:pPr>
      <w:r>
        <w:rPr>
          <w:b/>
          <w:bCs/>
          <w:i/>
          <w:iCs/>
        </w:rPr>
        <w:t>Artículos científicos</w:t>
      </w:r>
    </w:p>
    <w:p w14:paraId="0ED80C22" w14:textId="7A391509" w:rsidR="00913BC7" w:rsidRPr="00881F37" w:rsidRDefault="00792C97" w:rsidP="00881F37">
      <w:pPr>
        <w:pStyle w:val="Ttulo"/>
        <w:spacing w:line="276" w:lineRule="auto"/>
        <w:ind w:right="-281"/>
        <w:rPr>
          <w:rFonts w:eastAsiaTheme="minorHAnsi"/>
          <w:sz w:val="32"/>
          <w:szCs w:val="32"/>
        </w:rPr>
      </w:pPr>
      <w:r w:rsidRPr="00881F37">
        <w:rPr>
          <w:rFonts w:eastAsiaTheme="minorHAnsi"/>
          <w:sz w:val="32"/>
          <w:szCs w:val="32"/>
        </w:rPr>
        <w:t xml:space="preserve">Sistema </w:t>
      </w:r>
      <w:r w:rsidR="0028474A" w:rsidRPr="00881F37">
        <w:rPr>
          <w:rFonts w:eastAsiaTheme="minorHAnsi"/>
          <w:sz w:val="32"/>
          <w:szCs w:val="32"/>
        </w:rPr>
        <w:t>de monitoreo</w:t>
      </w:r>
      <w:r w:rsidRPr="00881F37">
        <w:rPr>
          <w:rFonts w:eastAsiaTheme="minorHAnsi"/>
          <w:sz w:val="32"/>
          <w:szCs w:val="32"/>
        </w:rPr>
        <w:t xml:space="preserve"> </w:t>
      </w:r>
      <w:r w:rsidR="0028474A" w:rsidRPr="00881F37">
        <w:rPr>
          <w:rFonts w:eastAsiaTheme="minorHAnsi"/>
          <w:sz w:val="32"/>
          <w:szCs w:val="32"/>
        </w:rPr>
        <w:t>de signos vitales de manera remota, empleando</w:t>
      </w:r>
      <w:r w:rsidR="009570C8" w:rsidRPr="00881F37">
        <w:rPr>
          <w:rFonts w:eastAsiaTheme="minorHAnsi"/>
          <w:sz w:val="32"/>
          <w:szCs w:val="32"/>
        </w:rPr>
        <w:t xml:space="preserve"> </w:t>
      </w:r>
      <w:proofErr w:type="spellStart"/>
      <w:r w:rsidR="009570C8" w:rsidRPr="00881F37">
        <w:rPr>
          <w:rFonts w:eastAsiaTheme="minorHAnsi"/>
          <w:sz w:val="32"/>
          <w:szCs w:val="32"/>
        </w:rPr>
        <w:t>IoT</w:t>
      </w:r>
      <w:proofErr w:type="spellEnd"/>
      <w:r w:rsidR="009570C8" w:rsidRPr="00881F37">
        <w:rPr>
          <w:rFonts w:eastAsiaTheme="minorHAnsi"/>
          <w:sz w:val="32"/>
          <w:szCs w:val="32"/>
        </w:rPr>
        <w:t xml:space="preserve"> y</w:t>
      </w:r>
      <w:r w:rsidR="0028474A" w:rsidRPr="00881F37">
        <w:rPr>
          <w:rFonts w:eastAsiaTheme="minorHAnsi"/>
          <w:sz w:val="32"/>
          <w:szCs w:val="32"/>
        </w:rPr>
        <w:t xml:space="preserve"> dispositivos móviles</w:t>
      </w:r>
    </w:p>
    <w:p w14:paraId="30A4A8CD" w14:textId="5117F170" w:rsidR="00913BC7" w:rsidRPr="00881F37" w:rsidRDefault="00881F37" w:rsidP="00881F37">
      <w:pPr>
        <w:pStyle w:val="HTMLconformatoprevio"/>
        <w:spacing w:line="276" w:lineRule="auto"/>
        <w:ind w:right="-281"/>
        <w:jc w:val="right"/>
        <w:rPr>
          <w:rFonts w:ascii="Calibri" w:eastAsiaTheme="minorHAnsi" w:hAnsi="Calibri" w:cs="Calibri"/>
          <w:b/>
          <w:bCs/>
          <w:i/>
          <w:iCs/>
          <w:sz w:val="28"/>
          <w:szCs w:val="28"/>
          <w:lang w:eastAsia="en-US"/>
        </w:rPr>
      </w:pPr>
      <w:r>
        <w:rPr>
          <w:rFonts w:ascii="Calibri" w:eastAsiaTheme="minorHAnsi" w:hAnsi="Calibri" w:cs="Calibri"/>
          <w:b/>
          <w:bCs/>
          <w:i/>
          <w:iCs/>
          <w:sz w:val="28"/>
          <w:szCs w:val="28"/>
          <w:lang w:eastAsia="en-US"/>
        </w:rPr>
        <w:br/>
      </w:r>
      <w:r w:rsidR="009570C8" w:rsidRPr="00881F37">
        <w:rPr>
          <w:rFonts w:ascii="Calibri" w:eastAsiaTheme="minorHAnsi" w:hAnsi="Calibri" w:cs="Calibri"/>
          <w:b/>
          <w:bCs/>
          <w:i/>
          <w:iCs/>
          <w:sz w:val="28"/>
          <w:szCs w:val="28"/>
          <w:lang w:eastAsia="en-US"/>
        </w:rPr>
        <w:t xml:space="preserve">Remote vital </w:t>
      </w:r>
      <w:proofErr w:type="spellStart"/>
      <w:r w:rsidR="009570C8" w:rsidRPr="00881F37">
        <w:rPr>
          <w:rFonts w:ascii="Calibri" w:eastAsiaTheme="minorHAnsi" w:hAnsi="Calibri" w:cs="Calibri"/>
          <w:b/>
          <w:bCs/>
          <w:i/>
          <w:iCs/>
          <w:sz w:val="28"/>
          <w:szCs w:val="28"/>
          <w:lang w:eastAsia="en-US"/>
        </w:rPr>
        <w:t>signs</w:t>
      </w:r>
      <w:proofErr w:type="spellEnd"/>
      <w:r w:rsidR="009570C8" w:rsidRPr="00881F37">
        <w:rPr>
          <w:rFonts w:ascii="Calibri" w:eastAsiaTheme="minorHAnsi" w:hAnsi="Calibri" w:cs="Calibri"/>
          <w:b/>
          <w:bCs/>
          <w:i/>
          <w:iCs/>
          <w:sz w:val="28"/>
          <w:szCs w:val="28"/>
          <w:lang w:eastAsia="en-US"/>
        </w:rPr>
        <w:t xml:space="preserve"> </w:t>
      </w:r>
      <w:proofErr w:type="spellStart"/>
      <w:r w:rsidR="009570C8" w:rsidRPr="00881F37">
        <w:rPr>
          <w:rFonts w:ascii="Calibri" w:eastAsiaTheme="minorHAnsi" w:hAnsi="Calibri" w:cs="Calibri"/>
          <w:b/>
          <w:bCs/>
          <w:i/>
          <w:iCs/>
          <w:sz w:val="28"/>
          <w:szCs w:val="28"/>
          <w:lang w:eastAsia="en-US"/>
        </w:rPr>
        <w:t>monitoring</w:t>
      </w:r>
      <w:proofErr w:type="spellEnd"/>
      <w:r w:rsidR="009570C8" w:rsidRPr="00881F37">
        <w:rPr>
          <w:rFonts w:ascii="Calibri" w:eastAsiaTheme="minorHAnsi" w:hAnsi="Calibri" w:cs="Calibri"/>
          <w:b/>
          <w:bCs/>
          <w:i/>
          <w:iCs/>
          <w:sz w:val="28"/>
          <w:szCs w:val="28"/>
          <w:lang w:eastAsia="en-US"/>
        </w:rPr>
        <w:t xml:space="preserve"> </w:t>
      </w:r>
      <w:proofErr w:type="spellStart"/>
      <w:r w:rsidR="009570C8" w:rsidRPr="00881F37">
        <w:rPr>
          <w:rFonts w:ascii="Calibri" w:eastAsiaTheme="minorHAnsi" w:hAnsi="Calibri" w:cs="Calibri"/>
          <w:b/>
          <w:bCs/>
          <w:i/>
          <w:iCs/>
          <w:sz w:val="28"/>
          <w:szCs w:val="28"/>
          <w:lang w:eastAsia="en-US"/>
        </w:rPr>
        <w:t>system</w:t>
      </w:r>
      <w:proofErr w:type="spellEnd"/>
      <w:r w:rsidR="009570C8" w:rsidRPr="00881F37">
        <w:rPr>
          <w:rFonts w:ascii="Calibri" w:eastAsiaTheme="minorHAnsi" w:hAnsi="Calibri" w:cs="Calibri"/>
          <w:b/>
          <w:bCs/>
          <w:i/>
          <w:iCs/>
          <w:sz w:val="28"/>
          <w:szCs w:val="28"/>
          <w:lang w:eastAsia="en-US"/>
        </w:rPr>
        <w:t xml:space="preserve">, </w:t>
      </w:r>
      <w:proofErr w:type="spellStart"/>
      <w:r w:rsidR="009570C8" w:rsidRPr="00881F37">
        <w:rPr>
          <w:rFonts w:ascii="Calibri" w:eastAsiaTheme="minorHAnsi" w:hAnsi="Calibri" w:cs="Calibri"/>
          <w:b/>
          <w:bCs/>
          <w:i/>
          <w:iCs/>
          <w:sz w:val="28"/>
          <w:szCs w:val="28"/>
          <w:lang w:eastAsia="en-US"/>
        </w:rPr>
        <w:t>using</w:t>
      </w:r>
      <w:proofErr w:type="spellEnd"/>
      <w:r w:rsidR="009570C8" w:rsidRPr="00881F37">
        <w:rPr>
          <w:rFonts w:ascii="Calibri" w:eastAsiaTheme="minorHAnsi" w:hAnsi="Calibri" w:cs="Calibri"/>
          <w:b/>
          <w:bCs/>
          <w:i/>
          <w:iCs/>
          <w:sz w:val="28"/>
          <w:szCs w:val="28"/>
          <w:lang w:eastAsia="en-US"/>
        </w:rPr>
        <w:t xml:space="preserve"> IoT and mobile devices</w:t>
      </w:r>
    </w:p>
    <w:p w14:paraId="07141D12" w14:textId="77777777" w:rsidR="00181FEA" w:rsidRPr="004A5B9B" w:rsidRDefault="00181FEA" w:rsidP="00181FEA">
      <w:pPr>
        <w:pStyle w:val="Textoindependiente"/>
        <w:spacing w:before="10"/>
        <w:ind w:right="-281"/>
        <w:jc w:val="right"/>
        <w:rPr>
          <w:rFonts w:ascii="Calibri" w:hAnsi="Calibri"/>
          <w:b/>
          <w:i/>
          <w:sz w:val="37"/>
          <w:lang w:val="en-US"/>
        </w:rPr>
      </w:pPr>
    </w:p>
    <w:p w14:paraId="0A506798" w14:textId="77777777" w:rsidR="00913BC7" w:rsidRDefault="00792C97" w:rsidP="00181FEA">
      <w:pPr>
        <w:ind w:right="-281"/>
        <w:jc w:val="right"/>
        <w:rPr>
          <w:rFonts w:ascii="Calibri" w:hAnsi="Calibri"/>
          <w:b/>
          <w:sz w:val="24"/>
        </w:rPr>
      </w:pPr>
      <w:r>
        <w:rPr>
          <w:rFonts w:ascii="Calibri" w:hAnsi="Calibri"/>
          <w:b/>
          <w:sz w:val="24"/>
        </w:rPr>
        <w:t>Sergio Díaz Zagal</w:t>
      </w:r>
    </w:p>
    <w:p w14:paraId="49A2D97B" w14:textId="77777777" w:rsidR="00913BC7" w:rsidRPr="00181FEA" w:rsidRDefault="00792C97" w:rsidP="00181FEA">
      <w:pPr>
        <w:pStyle w:val="Textoindependiente"/>
        <w:spacing w:before="43"/>
        <w:ind w:right="-281"/>
        <w:jc w:val="right"/>
      </w:pPr>
      <w:r>
        <w:t>TecNM-</w:t>
      </w:r>
      <w:r w:rsidRPr="00181FEA">
        <w:t>Instituto Tecnológico de Toluca,</w:t>
      </w:r>
      <w:r w:rsidRPr="00181FEA">
        <w:rPr>
          <w:spacing w:val="-1"/>
        </w:rPr>
        <w:t xml:space="preserve"> </w:t>
      </w:r>
      <w:r w:rsidRPr="00181FEA">
        <w:t>México</w:t>
      </w:r>
    </w:p>
    <w:p w14:paraId="077E246B" w14:textId="2448BF5C" w:rsidR="00913BC7" w:rsidRPr="00181FEA" w:rsidRDefault="00792C97" w:rsidP="00181FEA">
      <w:pPr>
        <w:pStyle w:val="Textoindependiente"/>
        <w:spacing w:before="44"/>
        <w:ind w:right="-281"/>
        <w:jc w:val="right"/>
        <w:rPr>
          <w:rStyle w:val="EnlacedeInternet"/>
          <w:rFonts w:ascii="Calibri" w:hAnsi="Calibri"/>
          <w:color w:val="auto"/>
          <w:u w:val="none"/>
        </w:rPr>
      </w:pPr>
      <w:r w:rsidRPr="00881F37">
        <w:rPr>
          <w:color w:val="FF0000"/>
        </w:rPr>
        <w:t xml:space="preserve"> </w:t>
      </w:r>
      <w:r w:rsidRPr="00881F37">
        <w:rPr>
          <w:rStyle w:val="EnlacedeInternet"/>
          <w:rFonts w:ascii="Calibri" w:hAnsi="Calibri"/>
          <w:color w:val="FF0000"/>
          <w:u w:val="none"/>
        </w:rPr>
        <w:t>sdiazz@toluca.tecnm.mx</w:t>
      </w:r>
    </w:p>
    <w:p w14:paraId="0D47E375" w14:textId="77777777" w:rsidR="00913BC7" w:rsidRPr="00181FEA" w:rsidRDefault="00792C97" w:rsidP="00181FEA">
      <w:pPr>
        <w:pStyle w:val="Textoindependiente"/>
        <w:spacing w:before="44"/>
        <w:ind w:right="-281"/>
        <w:jc w:val="right"/>
        <w:rPr>
          <w:rStyle w:val="EnlacedeInternet"/>
          <w:rFonts w:ascii="Calibri" w:hAnsi="Calibri"/>
          <w:color w:val="auto"/>
        </w:rPr>
      </w:pPr>
      <w:r w:rsidRPr="00181FEA">
        <w:t>https://orcid.org/0000-0002-5761-0358</w:t>
      </w:r>
    </w:p>
    <w:p w14:paraId="19EDB707" w14:textId="77777777" w:rsidR="00913BC7" w:rsidRPr="00181FEA" w:rsidRDefault="00792C97" w:rsidP="00181FEA">
      <w:pPr>
        <w:spacing w:before="240"/>
        <w:ind w:right="-281"/>
        <w:jc w:val="right"/>
        <w:rPr>
          <w:rFonts w:ascii="Calibri" w:hAnsi="Calibri"/>
          <w:b/>
          <w:sz w:val="24"/>
        </w:rPr>
      </w:pPr>
      <w:proofErr w:type="spellStart"/>
      <w:r w:rsidRPr="00181FEA">
        <w:rPr>
          <w:rFonts w:ascii="Calibri" w:hAnsi="Calibri"/>
          <w:b/>
          <w:sz w:val="24"/>
        </w:rPr>
        <w:t>Citlalih</w:t>
      </w:r>
      <w:proofErr w:type="spellEnd"/>
      <w:r w:rsidRPr="00181FEA">
        <w:rPr>
          <w:rFonts w:ascii="Calibri" w:hAnsi="Calibri"/>
          <w:b/>
          <w:sz w:val="24"/>
        </w:rPr>
        <w:t xml:space="preserve"> Y. A. Gutiérrez Estrada</w:t>
      </w:r>
    </w:p>
    <w:p w14:paraId="4F9351DF" w14:textId="77777777" w:rsidR="00913BC7" w:rsidRPr="00181FEA" w:rsidRDefault="00792C97" w:rsidP="00181FEA">
      <w:pPr>
        <w:pStyle w:val="Textoindependiente"/>
        <w:spacing w:before="43"/>
        <w:ind w:right="-281"/>
        <w:jc w:val="right"/>
      </w:pPr>
      <w:r w:rsidRPr="00181FEA">
        <w:t>TecNM-Instituto Tecnológico de Toluca,</w:t>
      </w:r>
      <w:r w:rsidRPr="00181FEA">
        <w:rPr>
          <w:spacing w:val="-1"/>
        </w:rPr>
        <w:t xml:space="preserve"> </w:t>
      </w:r>
      <w:r w:rsidRPr="00181FEA">
        <w:t>México</w:t>
      </w:r>
    </w:p>
    <w:p w14:paraId="61B8B90B" w14:textId="1565AB95" w:rsidR="00913BC7" w:rsidRPr="00881F37" w:rsidRDefault="00792C97" w:rsidP="00181FEA">
      <w:pPr>
        <w:pStyle w:val="Textoindependiente"/>
        <w:spacing w:before="44"/>
        <w:ind w:right="-281"/>
        <w:jc w:val="right"/>
        <w:rPr>
          <w:rFonts w:asciiTheme="minorHAnsi" w:hAnsiTheme="minorHAnsi" w:cstheme="minorHAnsi"/>
          <w:color w:val="FF0000"/>
        </w:rPr>
      </w:pPr>
      <w:r w:rsidRPr="00181FEA">
        <w:t xml:space="preserve"> </w:t>
      </w:r>
      <w:r w:rsidRPr="00881F37">
        <w:rPr>
          <w:rFonts w:asciiTheme="minorHAnsi" w:hAnsiTheme="minorHAnsi" w:cstheme="minorHAnsi"/>
          <w:color w:val="FF0000"/>
        </w:rPr>
        <w:t>cgutiereze@toluca.tecnm.mx</w:t>
      </w:r>
    </w:p>
    <w:p w14:paraId="069FBD75" w14:textId="12EDB47F" w:rsidR="00913BC7" w:rsidRPr="00181FEA" w:rsidRDefault="006B0B36" w:rsidP="00181FEA">
      <w:pPr>
        <w:pStyle w:val="Textoindependiente"/>
        <w:spacing w:before="44"/>
        <w:ind w:right="-281"/>
        <w:jc w:val="right"/>
      </w:pPr>
      <w:r w:rsidRPr="00181FEA">
        <w:t>https://orcid.org/0000-0001-9586-2903</w:t>
      </w:r>
    </w:p>
    <w:p w14:paraId="1D8C91AB" w14:textId="36CA7EC2" w:rsidR="006B0B36" w:rsidRPr="00181FEA" w:rsidRDefault="006B0B36" w:rsidP="00181FEA">
      <w:pPr>
        <w:spacing w:before="240"/>
        <w:ind w:right="-281"/>
        <w:jc w:val="right"/>
        <w:rPr>
          <w:rFonts w:ascii="Calibri" w:hAnsi="Calibri"/>
          <w:b/>
          <w:sz w:val="24"/>
        </w:rPr>
      </w:pPr>
      <w:r w:rsidRPr="00181FEA">
        <w:rPr>
          <w:rFonts w:ascii="Calibri" w:hAnsi="Calibri"/>
          <w:b/>
          <w:sz w:val="24"/>
        </w:rPr>
        <w:t>Jesús Paredes Pedraza</w:t>
      </w:r>
    </w:p>
    <w:p w14:paraId="34BCFFC6" w14:textId="77777777" w:rsidR="006B0B36" w:rsidRPr="00181FEA" w:rsidRDefault="006B0B36" w:rsidP="00181FEA">
      <w:pPr>
        <w:pStyle w:val="Textoindependiente"/>
        <w:spacing w:before="43"/>
        <w:ind w:right="-281"/>
        <w:jc w:val="right"/>
      </w:pPr>
      <w:r w:rsidRPr="00181FEA">
        <w:t>TecNM-Instituto Tecnológico de Toluca,</w:t>
      </w:r>
      <w:r w:rsidRPr="00181FEA">
        <w:rPr>
          <w:spacing w:val="-1"/>
        </w:rPr>
        <w:t xml:space="preserve"> </w:t>
      </w:r>
      <w:r w:rsidRPr="00181FEA">
        <w:t>México</w:t>
      </w:r>
    </w:p>
    <w:p w14:paraId="51AD20AD" w14:textId="1B23E271" w:rsidR="006B0B36" w:rsidRPr="00881F37" w:rsidRDefault="006B0B36" w:rsidP="00181FEA">
      <w:pPr>
        <w:pStyle w:val="Textoindependiente"/>
        <w:spacing w:before="44"/>
        <w:ind w:right="-281"/>
        <w:jc w:val="right"/>
        <w:rPr>
          <w:rFonts w:asciiTheme="minorHAnsi" w:hAnsiTheme="minorHAnsi" w:cstheme="minorHAnsi"/>
          <w:color w:val="FF0000"/>
        </w:rPr>
      </w:pPr>
      <w:r w:rsidRPr="00881F37">
        <w:rPr>
          <w:rFonts w:asciiTheme="minorHAnsi" w:hAnsiTheme="minorHAnsi" w:cstheme="minorHAnsi"/>
          <w:color w:val="FF0000"/>
        </w:rPr>
        <w:t xml:space="preserve"> jparedesp@toluca.tecnm.mx</w:t>
      </w:r>
    </w:p>
    <w:p w14:paraId="002AB92F" w14:textId="0E5FE749" w:rsidR="006B0B36" w:rsidRPr="00181FEA" w:rsidRDefault="00181FEA" w:rsidP="00181FEA">
      <w:pPr>
        <w:pStyle w:val="Textoindependiente"/>
        <w:spacing w:before="44"/>
        <w:ind w:right="-281"/>
        <w:jc w:val="right"/>
        <w:rPr>
          <w:rFonts w:asciiTheme="minorHAnsi" w:hAnsiTheme="minorHAnsi" w:cstheme="minorHAnsi"/>
        </w:rPr>
      </w:pPr>
      <w:hyperlink r:id="rId7" w:history="1">
        <w:r w:rsidRPr="00181FEA">
          <w:rPr>
            <w:rStyle w:val="Hipervnculo"/>
            <w:rFonts w:asciiTheme="minorHAnsi" w:hAnsiTheme="minorHAnsi" w:cstheme="minorHAnsi"/>
            <w:color w:val="auto"/>
            <w:u w:val="none"/>
          </w:rPr>
          <w:t>https://orcid.org/0009-0002-2400-3698</w:t>
        </w:r>
      </w:hyperlink>
    </w:p>
    <w:p w14:paraId="3933D88B" w14:textId="77777777" w:rsidR="00913BC7" w:rsidRPr="00181FEA" w:rsidRDefault="00913BC7" w:rsidP="00181FEA">
      <w:pPr>
        <w:pStyle w:val="Textoindependiente"/>
        <w:spacing w:before="8" w:line="276" w:lineRule="auto"/>
        <w:ind w:right="-281"/>
        <w:rPr>
          <w:rFonts w:asciiTheme="minorHAnsi" w:hAnsiTheme="minorHAnsi" w:cstheme="minorHAnsi"/>
        </w:rPr>
      </w:pPr>
    </w:p>
    <w:p w14:paraId="15071854" w14:textId="77777777" w:rsidR="00913BC7" w:rsidRPr="00881F37" w:rsidRDefault="00792C97" w:rsidP="00181FEA">
      <w:pPr>
        <w:pStyle w:val="Ttulo2"/>
        <w:spacing w:line="276" w:lineRule="auto"/>
        <w:ind w:left="0" w:right="-281"/>
        <w:rPr>
          <w:sz w:val="24"/>
          <w:szCs w:val="24"/>
        </w:rPr>
      </w:pPr>
      <w:r w:rsidRPr="00881F37">
        <w:rPr>
          <w:sz w:val="24"/>
          <w:szCs w:val="24"/>
        </w:rPr>
        <w:t>Resumen</w:t>
      </w:r>
    </w:p>
    <w:p w14:paraId="66134AB8" w14:textId="76669A3C" w:rsidR="004D37ED" w:rsidRPr="00881F37" w:rsidRDefault="00792C97" w:rsidP="00181FEA">
      <w:pPr>
        <w:spacing w:before="240" w:line="276" w:lineRule="auto"/>
        <w:ind w:right="-284"/>
        <w:jc w:val="both"/>
        <w:rPr>
          <w:sz w:val="24"/>
          <w:szCs w:val="24"/>
        </w:rPr>
      </w:pPr>
      <w:r w:rsidRPr="00881F37">
        <w:rPr>
          <w:sz w:val="24"/>
          <w:szCs w:val="24"/>
        </w:rPr>
        <w:t xml:space="preserve">El objetivo de este trabajo fue desarrollar una herramienta de apoyo </w:t>
      </w:r>
      <w:r w:rsidR="004F2EEC" w:rsidRPr="00881F37">
        <w:rPr>
          <w:sz w:val="24"/>
          <w:szCs w:val="24"/>
        </w:rPr>
        <w:t xml:space="preserve">derivado de la situación que comenzó </w:t>
      </w:r>
      <w:r w:rsidR="00DC0A0F" w:rsidRPr="00881F37">
        <w:rPr>
          <w:sz w:val="24"/>
          <w:szCs w:val="24"/>
        </w:rPr>
        <w:t xml:space="preserve">en </w:t>
      </w:r>
      <w:r w:rsidR="006B2290" w:rsidRPr="00881F37">
        <w:rPr>
          <w:sz w:val="24"/>
          <w:szCs w:val="24"/>
        </w:rPr>
        <w:t xml:space="preserve">Wuhan china, </w:t>
      </w:r>
      <w:r w:rsidR="004F2EEC" w:rsidRPr="00881F37">
        <w:rPr>
          <w:sz w:val="24"/>
          <w:szCs w:val="24"/>
        </w:rPr>
        <w:t>con un brote epidémico d</w:t>
      </w:r>
      <w:r w:rsidR="006B2290" w:rsidRPr="00881F37">
        <w:rPr>
          <w:sz w:val="24"/>
          <w:szCs w:val="24"/>
        </w:rPr>
        <w:t>a</w:t>
      </w:r>
      <w:r w:rsidR="004F2EEC" w:rsidRPr="00881F37">
        <w:rPr>
          <w:sz w:val="24"/>
          <w:szCs w:val="24"/>
        </w:rPr>
        <w:t>do</w:t>
      </w:r>
      <w:r w:rsidR="006B2290" w:rsidRPr="00881F37">
        <w:rPr>
          <w:sz w:val="24"/>
          <w:szCs w:val="24"/>
        </w:rPr>
        <w:t xml:space="preserve"> a conocer</w:t>
      </w:r>
      <w:r w:rsidR="004F2EEC" w:rsidRPr="00881F37">
        <w:rPr>
          <w:sz w:val="24"/>
          <w:szCs w:val="24"/>
        </w:rPr>
        <w:t xml:space="preserve"> en diciembre de 2019, </w:t>
      </w:r>
      <w:r w:rsidR="006B2290" w:rsidRPr="00881F37">
        <w:rPr>
          <w:sz w:val="24"/>
          <w:szCs w:val="24"/>
        </w:rPr>
        <w:t xml:space="preserve">con </w:t>
      </w:r>
      <w:r w:rsidR="004F2EEC" w:rsidRPr="00881F37">
        <w:rPr>
          <w:sz w:val="24"/>
          <w:szCs w:val="24"/>
        </w:rPr>
        <w:t xml:space="preserve">la enfermedad infecciosa llamada COVID-19, </w:t>
      </w:r>
      <w:r w:rsidR="006B2290" w:rsidRPr="00881F37">
        <w:rPr>
          <w:sz w:val="24"/>
          <w:szCs w:val="24"/>
        </w:rPr>
        <w:t>derivada</w:t>
      </w:r>
      <w:r w:rsidR="004F2EEC" w:rsidRPr="00881F37">
        <w:rPr>
          <w:sz w:val="24"/>
          <w:szCs w:val="24"/>
        </w:rPr>
        <w:t xml:space="preserve"> por el virus SARS.CoV-2</w:t>
      </w:r>
      <w:r w:rsidR="006B2290" w:rsidRPr="00881F37">
        <w:rPr>
          <w:sz w:val="24"/>
          <w:szCs w:val="24"/>
        </w:rPr>
        <w:t xml:space="preserve">, ante </w:t>
      </w:r>
      <w:r w:rsidR="004F2EEC" w:rsidRPr="00881F37">
        <w:rPr>
          <w:sz w:val="24"/>
          <w:szCs w:val="24"/>
        </w:rPr>
        <w:t xml:space="preserve">el aumento </w:t>
      </w:r>
      <w:r w:rsidR="006B2290" w:rsidRPr="00881F37">
        <w:rPr>
          <w:sz w:val="24"/>
          <w:szCs w:val="24"/>
        </w:rPr>
        <w:t xml:space="preserve">exponencial </w:t>
      </w:r>
      <w:r w:rsidR="004F2EEC" w:rsidRPr="00881F37">
        <w:rPr>
          <w:sz w:val="24"/>
          <w:szCs w:val="24"/>
        </w:rPr>
        <w:t xml:space="preserve">de contagios </w:t>
      </w:r>
      <w:r w:rsidR="006B2290" w:rsidRPr="00881F37">
        <w:rPr>
          <w:sz w:val="24"/>
          <w:szCs w:val="24"/>
        </w:rPr>
        <w:t>debido al</w:t>
      </w:r>
      <w:r w:rsidR="004F2EEC" w:rsidRPr="00881F37">
        <w:rPr>
          <w:sz w:val="24"/>
          <w:szCs w:val="24"/>
        </w:rPr>
        <w:t xml:space="preserve"> contacto con personas infectadas en </w:t>
      </w:r>
      <w:r w:rsidR="006B2290" w:rsidRPr="00881F37">
        <w:rPr>
          <w:sz w:val="24"/>
          <w:szCs w:val="24"/>
        </w:rPr>
        <w:t xml:space="preserve">hogares, vía pública, </w:t>
      </w:r>
      <w:r w:rsidR="004F2EEC" w:rsidRPr="00881F37">
        <w:rPr>
          <w:sz w:val="24"/>
          <w:szCs w:val="24"/>
        </w:rPr>
        <w:t xml:space="preserve">hospitales, </w:t>
      </w:r>
      <w:r w:rsidR="006B2290" w:rsidRPr="00881F37">
        <w:rPr>
          <w:sz w:val="24"/>
          <w:szCs w:val="24"/>
        </w:rPr>
        <w:t xml:space="preserve">y </w:t>
      </w:r>
      <w:r w:rsidR="004F2EEC" w:rsidRPr="00881F37">
        <w:rPr>
          <w:sz w:val="24"/>
          <w:szCs w:val="24"/>
        </w:rPr>
        <w:t>consultorios médicos,</w:t>
      </w:r>
      <w:r w:rsidR="006B2290" w:rsidRPr="00881F37">
        <w:rPr>
          <w:sz w:val="24"/>
          <w:szCs w:val="24"/>
        </w:rPr>
        <w:t xml:space="preserve"> ante esta situación se prop</w:t>
      </w:r>
      <w:r w:rsidR="0028474A" w:rsidRPr="00881F37">
        <w:rPr>
          <w:sz w:val="24"/>
          <w:szCs w:val="24"/>
        </w:rPr>
        <w:t>uso</w:t>
      </w:r>
      <w:r w:rsidR="006B2290" w:rsidRPr="00881F37">
        <w:rPr>
          <w:sz w:val="24"/>
          <w:szCs w:val="24"/>
        </w:rPr>
        <w:t xml:space="preserve"> un prototipo</w:t>
      </w:r>
      <w:r w:rsidR="004F2EEC" w:rsidRPr="00881F37">
        <w:rPr>
          <w:sz w:val="24"/>
          <w:szCs w:val="24"/>
        </w:rPr>
        <w:t xml:space="preserve"> </w:t>
      </w:r>
      <w:r w:rsidR="006B2290" w:rsidRPr="00881F37">
        <w:rPr>
          <w:sz w:val="24"/>
          <w:szCs w:val="24"/>
        </w:rPr>
        <w:t xml:space="preserve">denominado </w:t>
      </w:r>
      <w:r w:rsidR="004F2EEC" w:rsidRPr="00881F37">
        <w:rPr>
          <w:sz w:val="24"/>
          <w:szCs w:val="24"/>
        </w:rPr>
        <w:t xml:space="preserve">Sistema de Monitoreo de signos vitales, herramienta de apoyo de medición </w:t>
      </w:r>
      <w:r w:rsidR="006B2290" w:rsidRPr="00881F37">
        <w:rPr>
          <w:sz w:val="24"/>
          <w:szCs w:val="24"/>
        </w:rPr>
        <w:t xml:space="preserve">mediante </w:t>
      </w:r>
      <w:r w:rsidR="004F2EEC" w:rsidRPr="00881F37">
        <w:rPr>
          <w:sz w:val="24"/>
          <w:szCs w:val="24"/>
        </w:rPr>
        <w:t xml:space="preserve">una interfaz web, integrando dispositivos móviles. </w:t>
      </w:r>
      <w:r w:rsidR="006B2290" w:rsidRPr="00881F37">
        <w:rPr>
          <w:sz w:val="24"/>
          <w:szCs w:val="24"/>
        </w:rPr>
        <w:t xml:space="preserve">Ante el contagio por la cercanía o contacto con las personas infectadas y la incertidumbre de los familiares por conocer el estado de salud, </w:t>
      </w:r>
      <w:r w:rsidR="0088084D" w:rsidRPr="00881F37">
        <w:rPr>
          <w:sz w:val="24"/>
          <w:szCs w:val="24"/>
        </w:rPr>
        <w:t xml:space="preserve">se desarrolló este sistema de monitoreo, </w:t>
      </w:r>
      <w:r w:rsidR="0028474A" w:rsidRPr="00881F37">
        <w:rPr>
          <w:sz w:val="24"/>
          <w:szCs w:val="24"/>
        </w:rPr>
        <w:t xml:space="preserve">con </w:t>
      </w:r>
      <w:r w:rsidR="004F2EEC" w:rsidRPr="00881F37">
        <w:rPr>
          <w:sz w:val="24"/>
          <w:szCs w:val="24"/>
        </w:rPr>
        <w:t xml:space="preserve">el propósito </w:t>
      </w:r>
      <w:r w:rsidR="0028474A" w:rsidRPr="00881F37">
        <w:rPr>
          <w:sz w:val="24"/>
          <w:szCs w:val="24"/>
        </w:rPr>
        <w:t>d</w:t>
      </w:r>
      <w:r w:rsidR="0088084D" w:rsidRPr="00881F37">
        <w:rPr>
          <w:sz w:val="24"/>
          <w:szCs w:val="24"/>
        </w:rPr>
        <w:t>e</w:t>
      </w:r>
      <w:r w:rsidR="004F2EEC" w:rsidRPr="00881F37">
        <w:rPr>
          <w:sz w:val="24"/>
          <w:szCs w:val="24"/>
        </w:rPr>
        <w:t xml:space="preserve"> </w:t>
      </w:r>
      <w:r w:rsidR="0028474A" w:rsidRPr="00881F37">
        <w:rPr>
          <w:sz w:val="24"/>
          <w:szCs w:val="24"/>
        </w:rPr>
        <w:t xml:space="preserve">dar a conocer </w:t>
      </w:r>
      <w:r w:rsidR="004F2EEC" w:rsidRPr="00881F37">
        <w:rPr>
          <w:sz w:val="24"/>
          <w:szCs w:val="24"/>
        </w:rPr>
        <w:t xml:space="preserve">el procesamiento de datos </w:t>
      </w:r>
      <w:r w:rsidR="0088084D" w:rsidRPr="00881F37">
        <w:rPr>
          <w:sz w:val="24"/>
          <w:szCs w:val="24"/>
        </w:rPr>
        <w:t xml:space="preserve">de los signos vitales </w:t>
      </w:r>
      <w:r w:rsidR="004F2EEC" w:rsidRPr="00881F37">
        <w:rPr>
          <w:sz w:val="24"/>
          <w:szCs w:val="24"/>
        </w:rPr>
        <w:t xml:space="preserve">y la información al usuario de forma </w:t>
      </w:r>
      <w:r w:rsidR="0088084D" w:rsidRPr="00881F37">
        <w:rPr>
          <w:sz w:val="24"/>
          <w:szCs w:val="24"/>
        </w:rPr>
        <w:t xml:space="preserve">instantánea, con un retardo dependiendo de la velocidad de la red </w:t>
      </w:r>
      <w:proofErr w:type="spellStart"/>
      <w:r w:rsidR="0088084D" w:rsidRPr="00881F37">
        <w:rPr>
          <w:sz w:val="24"/>
          <w:szCs w:val="24"/>
        </w:rPr>
        <w:t>WiFi</w:t>
      </w:r>
      <w:proofErr w:type="spellEnd"/>
      <w:r w:rsidR="004F2EEC" w:rsidRPr="00881F37">
        <w:rPr>
          <w:sz w:val="24"/>
          <w:szCs w:val="24"/>
        </w:rPr>
        <w:t xml:space="preserve">, </w:t>
      </w:r>
      <w:r w:rsidR="0028474A" w:rsidRPr="00881F37">
        <w:rPr>
          <w:sz w:val="24"/>
          <w:szCs w:val="24"/>
        </w:rPr>
        <w:t xml:space="preserve">que </w:t>
      </w:r>
      <w:r w:rsidR="004F2EEC" w:rsidRPr="00881F37">
        <w:rPr>
          <w:sz w:val="24"/>
          <w:szCs w:val="24"/>
        </w:rPr>
        <w:t>lo convierten en el</w:t>
      </w:r>
      <w:r w:rsidR="0088084D" w:rsidRPr="00881F37">
        <w:rPr>
          <w:sz w:val="24"/>
          <w:szCs w:val="24"/>
        </w:rPr>
        <w:t xml:space="preserve"> </w:t>
      </w:r>
      <w:r w:rsidR="004F2EEC" w:rsidRPr="00881F37">
        <w:rPr>
          <w:sz w:val="24"/>
          <w:szCs w:val="24"/>
        </w:rPr>
        <w:t>elemento central de diagnóstico útil para el hogar o para un hospital.</w:t>
      </w:r>
      <w:r w:rsidR="004D37ED" w:rsidRPr="00881F37">
        <w:rPr>
          <w:sz w:val="24"/>
          <w:szCs w:val="24"/>
        </w:rPr>
        <w:t xml:space="preserve"> </w:t>
      </w:r>
      <w:r w:rsidR="004F2EEC" w:rsidRPr="00881F37">
        <w:rPr>
          <w:sz w:val="24"/>
          <w:szCs w:val="24"/>
        </w:rPr>
        <w:t xml:space="preserve">El desarrolló </w:t>
      </w:r>
      <w:r w:rsidR="0088084D" w:rsidRPr="00881F37">
        <w:rPr>
          <w:sz w:val="24"/>
          <w:szCs w:val="24"/>
        </w:rPr>
        <w:t xml:space="preserve">del prototipo de monitoreo </w:t>
      </w:r>
      <w:r w:rsidR="004F2EEC" w:rsidRPr="00881F37">
        <w:rPr>
          <w:sz w:val="24"/>
          <w:szCs w:val="24"/>
        </w:rPr>
        <w:t xml:space="preserve">se </w:t>
      </w:r>
      <w:r w:rsidR="004D37ED" w:rsidRPr="00881F37">
        <w:rPr>
          <w:sz w:val="24"/>
          <w:szCs w:val="24"/>
        </w:rPr>
        <w:t>desarrolló</w:t>
      </w:r>
      <w:r w:rsidR="004F2EEC" w:rsidRPr="00881F37">
        <w:rPr>
          <w:sz w:val="24"/>
          <w:szCs w:val="24"/>
        </w:rPr>
        <w:t xml:space="preserve"> en el Club de </w:t>
      </w:r>
      <w:proofErr w:type="spellStart"/>
      <w:r w:rsidR="004F2EEC" w:rsidRPr="00881F37">
        <w:rPr>
          <w:sz w:val="24"/>
          <w:szCs w:val="24"/>
        </w:rPr>
        <w:t>IoT</w:t>
      </w:r>
      <w:proofErr w:type="spellEnd"/>
      <w:r w:rsidR="004F2EEC" w:rsidRPr="00881F37">
        <w:rPr>
          <w:sz w:val="24"/>
          <w:szCs w:val="24"/>
        </w:rPr>
        <w:t xml:space="preserve"> del</w:t>
      </w:r>
      <w:r w:rsidR="0088084D" w:rsidRPr="00881F37">
        <w:rPr>
          <w:sz w:val="24"/>
          <w:szCs w:val="24"/>
        </w:rPr>
        <w:t xml:space="preserve"> </w:t>
      </w:r>
      <w:r w:rsidR="004F2EEC" w:rsidRPr="00881F37">
        <w:rPr>
          <w:sz w:val="24"/>
          <w:szCs w:val="24"/>
        </w:rPr>
        <w:t xml:space="preserve">Nodo de Creatividad, del TecNM-Instituto Tecnológico de Toluca. Como resultado a mediano plazo se plantea implementar este sistema a un equipo electrónico óptimo, que proporcione fidelidad y confianza </w:t>
      </w:r>
      <w:r w:rsidR="00121CC5" w:rsidRPr="00881F37">
        <w:rPr>
          <w:sz w:val="24"/>
          <w:szCs w:val="24"/>
        </w:rPr>
        <w:t xml:space="preserve">a </w:t>
      </w:r>
      <w:proofErr w:type="spellStart"/>
      <w:r w:rsidR="004F2EEC" w:rsidRPr="00881F37">
        <w:rPr>
          <w:sz w:val="24"/>
          <w:szCs w:val="24"/>
        </w:rPr>
        <w:t>ravés</w:t>
      </w:r>
      <w:proofErr w:type="spellEnd"/>
      <w:r w:rsidR="004F2EEC" w:rsidRPr="00881F37">
        <w:rPr>
          <w:sz w:val="24"/>
          <w:szCs w:val="24"/>
        </w:rPr>
        <w:t xml:space="preserve"> de una interfaz web y de aplicaciones móviles.</w:t>
      </w:r>
    </w:p>
    <w:p w14:paraId="59D9E2E8" w14:textId="31C8C952" w:rsidR="00913BC7" w:rsidRPr="00881F37" w:rsidRDefault="00792C97" w:rsidP="00181FEA">
      <w:pPr>
        <w:spacing w:before="3" w:line="276" w:lineRule="auto"/>
        <w:ind w:right="-281"/>
        <w:jc w:val="both"/>
        <w:rPr>
          <w:color w:val="000009"/>
          <w:sz w:val="24"/>
          <w:szCs w:val="24"/>
        </w:rPr>
      </w:pPr>
      <w:r w:rsidRPr="00881F37">
        <w:rPr>
          <w:b/>
          <w:sz w:val="24"/>
          <w:szCs w:val="24"/>
        </w:rPr>
        <w:t>Palabras</w:t>
      </w:r>
      <w:r w:rsidRPr="00881F37">
        <w:rPr>
          <w:b/>
          <w:spacing w:val="-2"/>
          <w:sz w:val="24"/>
          <w:szCs w:val="24"/>
        </w:rPr>
        <w:t xml:space="preserve"> </w:t>
      </w:r>
      <w:r w:rsidRPr="00881F37">
        <w:rPr>
          <w:b/>
          <w:sz w:val="24"/>
          <w:szCs w:val="24"/>
        </w:rPr>
        <w:t>clave:</w:t>
      </w:r>
      <w:r w:rsidRPr="00881F37">
        <w:rPr>
          <w:b/>
          <w:spacing w:val="-7"/>
          <w:sz w:val="24"/>
          <w:szCs w:val="24"/>
        </w:rPr>
        <w:t xml:space="preserve"> </w:t>
      </w:r>
      <w:r w:rsidR="0088084D" w:rsidRPr="00881F37">
        <w:rPr>
          <w:bCs/>
          <w:spacing w:val="-7"/>
          <w:sz w:val="24"/>
          <w:szCs w:val="24"/>
        </w:rPr>
        <w:t>W</w:t>
      </w:r>
      <w:r w:rsidRPr="00881F37">
        <w:rPr>
          <w:color w:val="000009"/>
          <w:sz w:val="24"/>
          <w:szCs w:val="24"/>
        </w:rPr>
        <w:t>eb,</w:t>
      </w:r>
      <w:r w:rsidRPr="00881F37">
        <w:rPr>
          <w:color w:val="000009"/>
          <w:spacing w:val="-2"/>
          <w:sz w:val="24"/>
          <w:szCs w:val="24"/>
        </w:rPr>
        <w:t xml:space="preserve"> </w:t>
      </w:r>
      <w:r w:rsidR="0088084D" w:rsidRPr="00881F37">
        <w:rPr>
          <w:color w:val="000009"/>
          <w:spacing w:val="-2"/>
          <w:sz w:val="24"/>
          <w:szCs w:val="24"/>
        </w:rPr>
        <w:t>Móviles,</w:t>
      </w:r>
      <w:r w:rsidRPr="00881F37">
        <w:rPr>
          <w:color w:val="000009"/>
          <w:sz w:val="24"/>
          <w:szCs w:val="24"/>
        </w:rPr>
        <w:t xml:space="preserve"> </w:t>
      </w:r>
      <w:r w:rsidR="0088084D" w:rsidRPr="00881F37">
        <w:rPr>
          <w:color w:val="000009"/>
          <w:sz w:val="24"/>
          <w:szCs w:val="24"/>
        </w:rPr>
        <w:t>Monitoreo</w:t>
      </w:r>
      <w:r w:rsidRPr="00881F37">
        <w:rPr>
          <w:color w:val="000009"/>
          <w:sz w:val="24"/>
          <w:szCs w:val="24"/>
        </w:rPr>
        <w:t>.</w:t>
      </w:r>
    </w:p>
    <w:p w14:paraId="545BF8E4" w14:textId="77777777" w:rsidR="004D37ED" w:rsidRPr="00881F37" w:rsidRDefault="004D37ED" w:rsidP="00181FEA">
      <w:pPr>
        <w:spacing w:before="3" w:line="276" w:lineRule="auto"/>
        <w:ind w:right="-281"/>
        <w:jc w:val="both"/>
        <w:rPr>
          <w:sz w:val="24"/>
          <w:szCs w:val="24"/>
        </w:rPr>
      </w:pPr>
    </w:p>
    <w:p w14:paraId="16E2BB1F" w14:textId="6B5AC431" w:rsidR="00913BC7" w:rsidRDefault="00913BC7" w:rsidP="00181FEA">
      <w:pPr>
        <w:spacing w:line="276" w:lineRule="auto"/>
        <w:ind w:right="-281"/>
        <w:jc w:val="both"/>
        <w:rPr>
          <w:sz w:val="24"/>
          <w:szCs w:val="24"/>
        </w:rPr>
      </w:pPr>
    </w:p>
    <w:p w14:paraId="522FDF79" w14:textId="77777777" w:rsidR="00881F37" w:rsidRPr="00881F37" w:rsidRDefault="00881F37" w:rsidP="00181FEA">
      <w:pPr>
        <w:spacing w:line="276" w:lineRule="auto"/>
        <w:ind w:right="-281"/>
        <w:jc w:val="both"/>
        <w:rPr>
          <w:sz w:val="24"/>
          <w:szCs w:val="24"/>
        </w:rPr>
      </w:pPr>
    </w:p>
    <w:p w14:paraId="133149C3" w14:textId="70F78920" w:rsidR="00913BC7" w:rsidRPr="00881F37" w:rsidRDefault="00792C97" w:rsidP="00181FEA">
      <w:pPr>
        <w:pStyle w:val="Ttulo2"/>
        <w:spacing w:before="20" w:line="276" w:lineRule="auto"/>
        <w:ind w:left="0" w:right="-281"/>
        <w:rPr>
          <w:sz w:val="24"/>
          <w:szCs w:val="24"/>
          <w:lang w:val="en-US"/>
        </w:rPr>
      </w:pPr>
      <w:r w:rsidRPr="00881F37">
        <w:rPr>
          <w:sz w:val="24"/>
          <w:szCs w:val="24"/>
          <w:lang w:val="en-US"/>
        </w:rPr>
        <w:t>Abstract</w:t>
      </w:r>
    </w:p>
    <w:p w14:paraId="7A806B35" w14:textId="119D0505" w:rsidR="004D37ED" w:rsidRPr="00881F37" w:rsidRDefault="00313873" w:rsidP="00181F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240" w:line="276" w:lineRule="auto"/>
        <w:jc w:val="both"/>
        <w:rPr>
          <w:sz w:val="24"/>
          <w:szCs w:val="24"/>
          <w:lang w:val="fr-FR"/>
        </w:rPr>
      </w:pPr>
      <w:r w:rsidRPr="00881F37">
        <w:rPr>
          <w:sz w:val="24"/>
          <w:szCs w:val="24"/>
          <w:lang w:val="fr-FR"/>
        </w:rPr>
        <w:t xml:space="preserve">The objective of </w:t>
      </w:r>
      <w:proofErr w:type="spellStart"/>
      <w:r w:rsidRPr="00881F37">
        <w:rPr>
          <w:sz w:val="24"/>
          <w:szCs w:val="24"/>
          <w:lang w:val="fr-FR"/>
        </w:rPr>
        <w:t>this</w:t>
      </w:r>
      <w:proofErr w:type="spellEnd"/>
      <w:r w:rsidRPr="00881F37">
        <w:rPr>
          <w:sz w:val="24"/>
          <w:szCs w:val="24"/>
          <w:lang w:val="fr-FR"/>
        </w:rPr>
        <w:t xml:space="preserve"> </w:t>
      </w:r>
      <w:proofErr w:type="spellStart"/>
      <w:r w:rsidRPr="00881F37">
        <w:rPr>
          <w:sz w:val="24"/>
          <w:szCs w:val="24"/>
          <w:lang w:val="fr-FR"/>
        </w:rPr>
        <w:t>work</w:t>
      </w:r>
      <w:proofErr w:type="spellEnd"/>
      <w:r w:rsidRPr="00881F37">
        <w:rPr>
          <w:sz w:val="24"/>
          <w:szCs w:val="24"/>
          <w:lang w:val="fr-FR"/>
        </w:rPr>
        <w:t xml:space="preserve"> </w:t>
      </w:r>
      <w:proofErr w:type="spellStart"/>
      <w:r w:rsidRPr="00881F37">
        <w:rPr>
          <w:sz w:val="24"/>
          <w:szCs w:val="24"/>
          <w:lang w:val="fr-FR"/>
        </w:rPr>
        <w:t>was</w:t>
      </w:r>
      <w:proofErr w:type="spellEnd"/>
      <w:r w:rsidRPr="00881F37">
        <w:rPr>
          <w:sz w:val="24"/>
          <w:szCs w:val="24"/>
          <w:lang w:val="fr-FR"/>
        </w:rPr>
        <w:t xml:space="preserve"> to </w:t>
      </w:r>
      <w:proofErr w:type="spellStart"/>
      <w:r w:rsidRPr="00881F37">
        <w:rPr>
          <w:sz w:val="24"/>
          <w:szCs w:val="24"/>
          <w:lang w:val="fr-FR"/>
        </w:rPr>
        <w:t>develop</w:t>
      </w:r>
      <w:proofErr w:type="spellEnd"/>
      <w:r w:rsidRPr="00881F37">
        <w:rPr>
          <w:sz w:val="24"/>
          <w:szCs w:val="24"/>
          <w:lang w:val="fr-FR"/>
        </w:rPr>
        <w:t xml:space="preserve"> a support </w:t>
      </w:r>
      <w:proofErr w:type="spellStart"/>
      <w:r w:rsidRPr="00881F37">
        <w:rPr>
          <w:sz w:val="24"/>
          <w:szCs w:val="24"/>
          <w:lang w:val="fr-FR"/>
        </w:rPr>
        <w:t>tool</w:t>
      </w:r>
      <w:proofErr w:type="spellEnd"/>
      <w:r w:rsidRPr="00881F37">
        <w:rPr>
          <w:sz w:val="24"/>
          <w:szCs w:val="24"/>
          <w:lang w:val="fr-FR"/>
        </w:rPr>
        <w:t xml:space="preserve"> </w:t>
      </w:r>
      <w:proofErr w:type="spellStart"/>
      <w:r w:rsidRPr="00881F37">
        <w:rPr>
          <w:sz w:val="24"/>
          <w:szCs w:val="24"/>
          <w:lang w:val="fr-FR"/>
        </w:rPr>
        <w:t>derived</w:t>
      </w:r>
      <w:proofErr w:type="spellEnd"/>
      <w:r w:rsidRPr="00881F37">
        <w:rPr>
          <w:sz w:val="24"/>
          <w:szCs w:val="24"/>
          <w:lang w:val="fr-FR"/>
        </w:rPr>
        <w:t xml:space="preserve"> </w:t>
      </w:r>
      <w:proofErr w:type="spellStart"/>
      <w:r w:rsidRPr="00881F37">
        <w:rPr>
          <w:sz w:val="24"/>
          <w:szCs w:val="24"/>
          <w:lang w:val="fr-FR"/>
        </w:rPr>
        <w:t>from</w:t>
      </w:r>
      <w:proofErr w:type="spellEnd"/>
      <w:r w:rsidRPr="00881F37">
        <w:rPr>
          <w:sz w:val="24"/>
          <w:szCs w:val="24"/>
          <w:lang w:val="fr-FR"/>
        </w:rPr>
        <w:t xml:space="preserve"> the situation </w:t>
      </w:r>
      <w:proofErr w:type="spellStart"/>
      <w:r w:rsidRPr="00881F37">
        <w:rPr>
          <w:sz w:val="24"/>
          <w:szCs w:val="24"/>
          <w:lang w:val="fr-FR"/>
        </w:rPr>
        <w:t>that</w:t>
      </w:r>
      <w:proofErr w:type="spellEnd"/>
      <w:r w:rsidRPr="00881F37">
        <w:rPr>
          <w:sz w:val="24"/>
          <w:szCs w:val="24"/>
          <w:lang w:val="fr-FR"/>
        </w:rPr>
        <w:t xml:space="preserve"> </w:t>
      </w:r>
      <w:proofErr w:type="spellStart"/>
      <w:r w:rsidRPr="00881F37">
        <w:rPr>
          <w:sz w:val="24"/>
          <w:szCs w:val="24"/>
          <w:lang w:val="fr-FR"/>
        </w:rPr>
        <w:t>began</w:t>
      </w:r>
      <w:proofErr w:type="spellEnd"/>
      <w:r w:rsidRPr="00881F37">
        <w:rPr>
          <w:sz w:val="24"/>
          <w:szCs w:val="24"/>
          <w:lang w:val="fr-FR"/>
        </w:rPr>
        <w:t xml:space="preserve"> in Wuhan, China, </w:t>
      </w:r>
      <w:proofErr w:type="spellStart"/>
      <w:r w:rsidRPr="00881F37">
        <w:rPr>
          <w:sz w:val="24"/>
          <w:szCs w:val="24"/>
          <w:lang w:val="fr-FR"/>
        </w:rPr>
        <w:t>with</w:t>
      </w:r>
      <w:proofErr w:type="spellEnd"/>
      <w:r w:rsidRPr="00881F37">
        <w:rPr>
          <w:sz w:val="24"/>
          <w:szCs w:val="24"/>
          <w:lang w:val="fr-FR"/>
        </w:rPr>
        <w:t xml:space="preserve"> an </w:t>
      </w:r>
      <w:proofErr w:type="spellStart"/>
      <w:r w:rsidRPr="00881F37">
        <w:rPr>
          <w:sz w:val="24"/>
          <w:szCs w:val="24"/>
          <w:lang w:val="fr-FR"/>
        </w:rPr>
        <w:t>epidemic</w:t>
      </w:r>
      <w:proofErr w:type="spellEnd"/>
      <w:r w:rsidRPr="00881F37">
        <w:rPr>
          <w:sz w:val="24"/>
          <w:szCs w:val="24"/>
          <w:lang w:val="fr-FR"/>
        </w:rPr>
        <w:t xml:space="preserve"> </w:t>
      </w:r>
      <w:proofErr w:type="spellStart"/>
      <w:r w:rsidRPr="00881F37">
        <w:rPr>
          <w:sz w:val="24"/>
          <w:szCs w:val="24"/>
          <w:lang w:val="fr-FR"/>
        </w:rPr>
        <w:t>outbreak</w:t>
      </w:r>
      <w:proofErr w:type="spellEnd"/>
      <w:r w:rsidRPr="00881F37">
        <w:rPr>
          <w:sz w:val="24"/>
          <w:szCs w:val="24"/>
          <w:lang w:val="fr-FR"/>
        </w:rPr>
        <w:t xml:space="preserve"> </w:t>
      </w:r>
      <w:proofErr w:type="spellStart"/>
      <w:r w:rsidRPr="00881F37">
        <w:rPr>
          <w:sz w:val="24"/>
          <w:szCs w:val="24"/>
          <w:lang w:val="fr-FR"/>
        </w:rPr>
        <w:t>announced</w:t>
      </w:r>
      <w:proofErr w:type="spellEnd"/>
      <w:r w:rsidRPr="00881F37">
        <w:rPr>
          <w:sz w:val="24"/>
          <w:szCs w:val="24"/>
          <w:lang w:val="fr-FR"/>
        </w:rPr>
        <w:t xml:space="preserve"> in December 2019, </w:t>
      </w:r>
      <w:proofErr w:type="spellStart"/>
      <w:r w:rsidRPr="00881F37">
        <w:rPr>
          <w:sz w:val="24"/>
          <w:szCs w:val="24"/>
          <w:lang w:val="fr-FR"/>
        </w:rPr>
        <w:t>with</w:t>
      </w:r>
      <w:proofErr w:type="spellEnd"/>
      <w:r w:rsidRPr="00881F37">
        <w:rPr>
          <w:sz w:val="24"/>
          <w:szCs w:val="24"/>
          <w:lang w:val="fr-FR"/>
        </w:rPr>
        <w:t xml:space="preserve"> the </w:t>
      </w:r>
      <w:proofErr w:type="spellStart"/>
      <w:r w:rsidRPr="00881F37">
        <w:rPr>
          <w:sz w:val="24"/>
          <w:szCs w:val="24"/>
          <w:lang w:val="fr-FR"/>
        </w:rPr>
        <w:t>infectious</w:t>
      </w:r>
      <w:proofErr w:type="spellEnd"/>
      <w:r w:rsidRPr="00881F37">
        <w:rPr>
          <w:sz w:val="24"/>
          <w:szCs w:val="24"/>
          <w:lang w:val="fr-FR"/>
        </w:rPr>
        <w:t xml:space="preserve"> </w:t>
      </w:r>
      <w:proofErr w:type="spellStart"/>
      <w:r w:rsidRPr="00881F37">
        <w:rPr>
          <w:sz w:val="24"/>
          <w:szCs w:val="24"/>
          <w:lang w:val="fr-FR"/>
        </w:rPr>
        <w:t>disease</w:t>
      </w:r>
      <w:proofErr w:type="spellEnd"/>
      <w:r w:rsidRPr="00881F37">
        <w:rPr>
          <w:sz w:val="24"/>
          <w:szCs w:val="24"/>
          <w:lang w:val="fr-FR"/>
        </w:rPr>
        <w:t xml:space="preserve"> </w:t>
      </w:r>
      <w:proofErr w:type="spellStart"/>
      <w:r w:rsidRPr="00881F37">
        <w:rPr>
          <w:sz w:val="24"/>
          <w:szCs w:val="24"/>
          <w:lang w:val="fr-FR"/>
        </w:rPr>
        <w:t>called</w:t>
      </w:r>
      <w:proofErr w:type="spellEnd"/>
      <w:r w:rsidRPr="00881F37">
        <w:rPr>
          <w:sz w:val="24"/>
          <w:szCs w:val="24"/>
          <w:lang w:val="fr-FR"/>
        </w:rPr>
        <w:t xml:space="preserve"> COVID-19, </w:t>
      </w:r>
      <w:proofErr w:type="spellStart"/>
      <w:r w:rsidRPr="00881F37">
        <w:rPr>
          <w:sz w:val="24"/>
          <w:szCs w:val="24"/>
          <w:lang w:val="fr-FR"/>
        </w:rPr>
        <w:t>derived</w:t>
      </w:r>
      <w:proofErr w:type="spellEnd"/>
      <w:r w:rsidRPr="00881F37">
        <w:rPr>
          <w:sz w:val="24"/>
          <w:szCs w:val="24"/>
          <w:lang w:val="fr-FR"/>
        </w:rPr>
        <w:t xml:space="preserve"> </w:t>
      </w:r>
      <w:proofErr w:type="spellStart"/>
      <w:r w:rsidRPr="00881F37">
        <w:rPr>
          <w:sz w:val="24"/>
          <w:szCs w:val="24"/>
          <w:lang w:val="fr-FR"/>
        </w:rPr>
        <w:t>from</w:t>
      </w:r>
      <w:proofErr w:type="spellEnd"/>
      <w:r w:rsidRPr="00881F37">
        <w:rPr>
          <w:sz w:val="24"/>
          <w:szCs w:val="24"/>
          <w:lang w:val="fr-FR"/>
        </w:rPr>
        <w:t xml:space="preserve"> the </w:t>
      </w:r>
      <w:proofErr w:type="spellStart"/>
      <w:r w:rsidRPr="00881F37">
        <w:rPr>
          <w:sz w:val="24"/>
          <w:szCs w:val="24"/>
          <w:lang w:val="fr-FR"/>
        </w:rPr>
        <w:t>SARS.CoV</w:t>
      </w:r>
      <w:proofErr w:type="spellEnd"/>
      <w:r w:rsidRPr="00881F37">
        <w:rPr>
          <w:sz w:val="24"/>
          <w:szCs w:val="24"/>
          <w:lang w:val="fr-FR"/>
        </w:rPr>
        <w:t xml:space="preserve">-virus. 2, </w:t>
      </w:r>
      <w:proofErr w:type="spellStart"/>
      <w:r w:rsidRPr="00881F37">
        <w:rPr>
          <w:sz w:val="24"/>
          <w:szCs w:val="24"/>
          <w:lang w:val="fr-FR"/>
        </w:rPr>
        <w:t>given</w:t>
      </w:r>
      <w:proofErr w:type="spellEnd"/>
      <w:r w:rsidRPr="00881F37">
        <w:rPr>
          <w:sz w:val="24"/>
          <w:szCs w:val="24"/>
          <w:lang w:val="fr-FR"/>
        </w:rPr>
        <w:t xml:space="preserve"> the </w:t>
      </w:r>
      <w:proofErr w:type="spellStart"/>
      <w:r w:rsidRPr="00881F37">
        <w:rPr>
          <w:sz w:val="24"/>
          <w:szCs w:val="24"/>
          <w:lang w:val="fr-FR"/>
        </w:rPr>
        <w:t>exponential</w:t>
      </w:r>
      <w:proofErr w:type="spellEnd"/>
      <w:r w:rsidRPr="00881F37">
        <w:rPr>
          <w:sz w:val="24"/>
          <w:szCs w:val="24"/>
          <w:lang w:val="fr-FR"/>
        </w:rPr>
        <w:t xml:space="preserve"> </w:t>
      </w:r>
      <w:proofErr w:type="spellStart"/>
      <w:r w:rsidRPr="00881F37">
        <w:rPr>
          <w:sz w:val="24"/>
          <w:szCs w:val="24"/>
          <w:lang w:val="fr-FR"/>
        </w:rPr>
        <w:t>increase</w:t>
      </w:r>
      <w:proofErr w:type="spellEnd"/>
      <w:r w:rsidRPr="00881F37">
        <w:rPr>
          <w:sz w:val="24"/>
          <w:szCs w:val="24"/>
          <w:lang w:val="fr-FR"/>
        </w:rPr>
        <w:t xml:space="preserve"> in infections due to contact </w:t>
      </w:r>
      <w:proofErr w:type="spellStart"/>
      <w:r w:rsidRPr="00881F37">
        <w:rPr>
          <w:sz w:val="24"/>
          <w:szCs w:val="24"/>
          <w:lang w:val="fr-FR"/>
        </w:rPr>
        <w:t>with</w:t>
      </w:r>
      <w:proofErr w:type="spellEnd"/>
      <w:r w:rsidRPr="00881F37">
        <w:rPr>
          <w:sz w:val="24"/>
          <w:szCs w:val="24"/>
          <w:lang w:val="fr-FR"/>
        </w:rPr>
        <w:t xml:space="preserve"> </w:t>
      </w:r>
      <w:proofErr w:type="spellStart"/>
      <w:r w:rsidRPr="00881F37">
        <w:rPr>
          <w:sz w:val="24"/>
          <w:szCs w:val="24"/>
          <w:lang w:val="fr-FR"/>
        </w:rPr>
        <w:t>infected</w:t>
      </w:r>
      <w:proofErr w:type="spellEnd"/>
      <w:r w:rsidRPr="00881F37">
        <w:rPr>
          <w:sz w:val="24"/>
          <w:szCs w:val="24"/>
          <w:lang w:val="fr-FR"/>
        </w:rPr>
        <w:t xml:space="preserve"> people in homes, public </w:t>
      </w:r>
      <w:proofErr w:type="spellStart"/>
      <w:r w:rsidRPr="00881F37">
        <w:rPr>
          <w:sz w:val="24"/>
          <w:szCs w:val="24"/>
          <w:lang w:val="fr-FR"/>
        </w:rPr>
        <w:t>roads</w:t>
      </w:r>
      <w:proofErr w:type="spellEnd"/>
      <w:r w:rsidRPr="00881F37">
        <w:rPr>
          <w:sz w:val="24"/>
          <w:szCs w:val="24"/>
          <w:lang w:val="fr-FR"/>
        </w:rPr>
        <w:t xml:space="preserve">, </w:t>
      </w:r>
      <w:proofErr w:type="spellStart"/>
      <w:r w:rsidRPr="00881F37">
        <w:rPr>
          <w:sz w:val="24"/>
          <w:szCs w:val="24"/>
          <w:lang w:val="fr-FR"/>
        </w:rPr>
        <w:t>hospitals</w:t>
      </w:r>
      <w:proofErr w:type="spellEnd"/>
      <w:r w:rsidRPr="00881F37">
        <w:rPr>
          <w:sz w:val="24"/>
          <w:szCs w:val="24"/>
          <w:lang w:val="fr-FR"/>
        </w:rPr>
        <w:t xml:space="preserve">, and </w:t>
      </w:r>
      <w:proofErr w:type="spellStart"/>
      <w:r w:rsidRPr="00881F37">
        <w:rPr>
          <w:sz w:val="24"/>
          <w:szCs w:val="24"/>
          <w:lang w:val="fr-FR"/>
        </w:rPr>
        <w:t>doctors</w:t>
      </w:r>
      <w:proofErr w:type="spellEnd"/>
      <w:r w:rsidRPr="00881F37">
        <w:rPr>
          <w:sz w:val="24"/>
          <w:szCs w:val="24"/>
          <w:lang w:val="fr-FR"/>
        </w:rPr>
        <w:t xml:space="preserve">' offices, in </w:t>
      </w:r>
      <w:proofErr w:type="spellStart"/>
      <w:r w:rsidRPr="00881F37">
        <w:rPr>
          <w:sz w:val="24"/>
          <w:szCs w:val="24"/>
          <w:lang w:val="fr-FR"/>
        </w:rPr>
        <w:t>this</w:t>
      </w:r>
      <w:proofErr w:type="spellEnd"/>
      <w:r w:rsidRPr="00881F37">
        <w:rPr>
          <w:sz w:val="24"/>
          <w:szCs w:val="24"/>
          <w:lang w:val="fr-FR"/>
        </w:rPr>
        <w:t xml:space="preserve"> situation a prototype </w:t>
      </w:r>
      <w:proofErr w:type="spellStart"/>
      <w:r w:rsidRPr="00881F37">
        <w:rPr>
          <w:sz w:val="24"/>
          <w:szCs w:val="24"/>
          <w:lang w:val="fr-FR"/>
        </w:rPr>
        <w:t>called</w:t>
      </w:r>
      <w:proofErr w:type="spellEnd"/>
      <w:r w:rsidRPr="00881F37">
        <w:rPr>
          <w:sz w:val="24"/>
          <w:szCs w:val="24"/>
          <w:lang w:val="fr-FR"/>
        </w:rPr>
        <w:t xml:space="preserve"> Vital Signs Monitoring System </w:t>
      </w:r>
      <w:proofErr w:type="spellStart"/>
      <w:r w:rsidRPr="00881F37">
        <w:rPr>
          <w:sz w:val="24"/>
          <w:szCs w:val="24"/>
          <w:lang w:val="fr-FR"/>
        </w:rPr>
        <w:t>was</w:t>
      </w:r>
      <w:proofErr w:type="spellEnd"/>
      <w:r w:rsidRPr="00881F37">
        <w:rPr>
          <w:sz w:val="24"/>
          <w:szCs w:val="24"/>
          <w:lang w:val="fr-FR"/>
        </w:rPr>
        <w:t xml:space="preserve"> </w:t>
      </w:r>
      <w:proofErr w:type="spellStart"/>
      <w:r w:rsidRPr="00881F37">
        <w:rPr>
          <w:sz w:val="24"/>
          <w:szCs w:val="24"/>
          <w:lang w:val="fr-FR"/>
        </w:rPr>
        <w:t>proposed</w:t>
      </w:r>
      <w:proofErr w:type="spellEnd"/>
      <w:r w:rsidRPr="00881F37">
        <w:rPr>
          <w:sz w:val="24"/>
          <w:szCs w:val="24"/>
          <w:lang w:val="fr-FR"/>
        </w:rPr>
        <w:t xml:space="preserve">, a </w:t>
      </w:r>
      <w:proofErr w:type="spellStart"/>
      <w:r w:rsidRPr="00881F37">
        <w:rPr>
          <w:sz w:val="24"/>
          <w:szCs w:val="24"/>
          <w:lang w:val="fr-FR"/>
        </w:rPr>
        <w:t>measurement</w:t>
      </w:r>
      <w:proofErr w:type="spellEnd"/>
      <w:r w:rsidRPr="00881F37">
        <w:rPr>
          <w:sz w:val="24"/>
          <w:szCs w:val="24"/>
          <w:lang w:val="fr-FR"/>
        </w:rPr>
        <w:t xml:space="preserve"> support </w:t>
      </w:r>
      <w:proofErr w:type="spellStart"/>
      <w:r w:rsidRPr="00881F37">
        <w:rPr>
          <w:sz w:val="24"/>
          <w:szCs w:val="24"/>
          <w:lang w:val="fr-FR"/>
        </w:rPr>
        <w:t>tool</w:t>
      </w:r>
      <w:proofErr w:type="spellEnd"/>
      <w:r w:rsidRPr="00881F37">
        <w:rPr>
          <w:sz w:val="24"/>
          <w:szCs w:val="24"/>
          <w:lang w:val="fr-FR"/>
        </w:rPr>
        <w:t xml:space="preserve"> </w:t>
      </w:r>
      <w:proofErr w:type="spellStart"/>
      <w:r w:rsidRPr="00881F37">
        <w:rPr>
          <w:sz w:val="24"/>
          <w:szCs w:val="24"/>
          <w:lang w:val="fr-FR"/>
        </w:rPr>
        <w:t>through</w:t>
      </w:r>
      <w:proofErr w:type="spellEnd"/>
      <w:r w:rsidRPr="00881F37">
        <w:rPr>
          <w:sz w:val="24"/>
          <w:szCs w:val="24"/>
          <w:lang w:val="fr-FR"/>
        </w:rPr>
        <w:t xml:space="preserve"> a web interface, </w:t>
      </w:r>
      <w:proofErr w:type="spellStart"/>
      <w:r w:rsidRPr="00881F37">
        <w:rPr>
          <w:sz w:val="24"/>
          <w:szCs w:val="24"/>
          <w:lang w:val="fr-FR"/>
        </w:rPr>
        <w:t>integrating</w:t>
      </w:r>
      <w:proofErr w:type="spellEnd"/>
      <w:r w:rsidRPr="00881F37">
        <w:rPr>
          <w:sz w:val="24"/>
          <w:szCs w:val="24"/>
          <w:lang w:val="fr-FR"/>
        </w:rPr>
        <w:t xml:space="preserve"> mobile </w:t>
      </w:r>
      <w:proofErr w:type="spellStart"/>
      <w:r w:rsidRPr="00881F37">
        <w:rPr>
          <w:sz w:val="24"/>
          <w:szCs w:val="24"/>
          <w:lang w:val="fr-FR"/>
        </w:rPr>
        <w:t>devices</w:t>
      </w:r>
      <w:proofErr w:type="spellEnd"/>
      <w:r w:rsidRPr="00881F37">
        <w:rPr>
          <w:sz w:val="24"/>
          <w:szCs w:val="24"/>
          <w:lang w:val="fr-FR"/>
        </w:rPr>
        <w:t xml:space="preserve">. Given the contagion due to </w:t>
      </w:r>
      <w:proofErr w:type="spellStart"/>
      <w:r w:rsidRPr="00881F37">
        <w:rPr>
          <w:sz w:val="24"/>
          <w:szCs w:val="24"/>
          <w:lang w:val="fr-FR"/>
        </w:rPr>
        <w:t>proximity</w:t>
      </w:r>
      <w:proofErr w:type="spellEnd"/>
      <w:r w:rsidRPr="00881F37">
        <w:rPr>
          <w:sz w:val="24"/>
          <w:szCs w:val="24"/>
          <w:lang w:val="fr-FR"/>
        </w:rPr>
        <w:t xml:space="preserve"> or contact </w:t>
      </w:r>
      <w:proofErr w:type="spellStart"/>
      <w:r w:rsidRPr="00881F37">
        <w:rPr>
          <w:sz w:val="24"/>
          <w:szCs w:val="24"/>
          <w:lang w:val="fr-FR"/>
        </w:rPr>
        <w:t>with</w:t>
      </w:r>
      <w:proofErr w:type="spellEnd"/>
      <w:r w:rsidRPr="00881F37">
        <w:rPr>
          <w:sz w:val="24"/>
          <w:szCs w:val="24"/>
          <w:lang w:val="fr-FR"/>
        </w:rPr>
        <w:t xml:space="preserve"> </w:t>
      </w:r>
      <w:proofErr w:type="spellStart"/>
      <w:r w:rsidRPr="00881F37">
        <w:rPr>
          <w:sz w:val="24"/>
          <w:szCs w:val="24"/>
          <w:lang w:val="fr-FR"/>
        </w:rPr>
        <w:t>infected</w:t>
      </w:r>
      <w:proofErr w:type="spellEnd"/>
      <w:r w:rsidRPr="00881F37">
        <w:rPr>
          <w:sz w:val="24"/>
          <w:szCs w:val="24"/>
          <w:lang w:val="fr-FR"/>
        </w:rPr>
        <w:t xml:space="preserve"> people and the </w:t>
      </w:r>
      <w:proofErr w:type="spellStart"/>
      <w:r w:rsidRPr="00881F37">
        <w:rPr>
          <w:sz w:val="24"/>
          <w:szCs w:val="24"/>
          <w:lang w:val="fr-FR"/>
        </w:rPr>
        <w:t>uncertainty</w:t>
      </w:r>
      <w:proofErr w:type="spellEnd"/>
      <w:r w:rsidRPr="00881F37">
        <w:rPr>
          <w:sz w:val="24"/>
          <w:szCs w:val="24"/>
          <w:lang w:val="fr-FR"/>
        </w:rPr>
        <w:t xml:space="preserve"> of </w:t>
      </w:r>
      <w:proofErr w:type="spellStart"/>
      <w:r w:rsidRPr="00881F37">
        <w:rPr>
          <w:sz w:val="24"/>
          <w:szCs w:val="24"/>
          <w:lang w:val="fr-FR"/>
        </w:rPr>
        <w:t>family</w:t>
      </w:r>
      <w:proofErr w:type="spellEnd"/>
      <w:r w:rsidRPr="00881F37">
        <w:rPr>
          <w:sz w:val="24"/>
          <w:szCs w:val="24"/>
          <w:lang w:val="fr-FR"/>
        </w:rPr>
        <w:t xml:space="preserve"> </w:t>
      </w:r>
      <w:proofErr w:type="spellStart"/>
      <w:r w:rsidRPr="00881F37">
        <w:rPr>
          <w:sz w:val="24"/>
          <w:szCs w:val="24"/>
          <w:lang w:val="fr-FR"/>
        </w:rPr>
        <w:t>members</w:t>
      </w:r>
      <w:proofErr w:type="spellEnd"/>
      <w:r w:rsidRPr="00881F37">
        <w:rPr>
          <w:sz w:val="24"/>
          <w:szCs w:val="24"/>
          <w:lang w:val="fr-FR"/>
        </w:rPr>
        <w:t xml:space="preserve"> about </w:t>
      </w:r>
      <w:proofErr w:type="spellStart"/>
      <w:r w:rsidRPr="00881F37">
        <w:rPr>
          <w:sz w:val="24"/>
          <w:szCs w:val="24"/>
          <w:lang w:val="fr-FR"/>
        </w:rPr>
        <w:t>knowing</w:t>
      </w:r>
      <w:proofErr w:type="spellEnd"/>
      <w:r w:rsidRPr="00881F37">
        <w:rPr>
          <w:sz w:val="24"/>
          <w:szCs w:val="24"/>
          <w:lang w:val="fr-FR"/>
        </w:rPr>
        <w:t xml:space="preserve"> the state of </w:t>
      </w:r>
      <w:proofErr w:type="spellStart"/>
      <w:r w:rsidRPr="00881F37">
        <w:rPr>
          <w:sz w:val="24"/>
          <w:szCs w:val="24"/>
          <w:lang w:val="fr-FR"/>
        </w:rPr>
        <w:t>health</w:t>
      </w:r>
      <w:proofErr w:type="spellEnd"/>
      <w:r w:rsidRPr="00881F37">
        <w:rPr>
          <w:sz w:val="24"/>
          <w:szCs w:val="24"/>
          <w:lang w:val="fr-FR"/>
        </w:rPr>
        <w:t xml:space="preserve">, </w:t>
      </w:r>
      <w:proofErr w:type="spellStart"/>
      <w:r w:rsidRPr="00881F37">
        <w:rPr>
          <w:sz w:val="24"/>
          <w:szCs w:val="24"/>
          <w:lang w:val="fr-FR"/>
        </w:rPr>
        <w:t>this</w:t>
      </w:r>
      <w:proofErr w:type="spellEnd"/>
      <w:r w:rsidRPr="00881F37">
        <w:rPr>
          <w:sz w:val="24"/>
          <w:szCs w:val="24"/>
          <w:lang w:val="fr-FR"/>
        </w:rPr>
        <w:t xml:space="preserve"> monitoring system </w:t>
      </w:r>
      <w:proofErr w:type="spellStart"/>
      <w:r w:rsidRPr="00881F37">
        <w:rPr>
          <w:sz w:val="24"/>
          <w:szCs w:val="24"/>
          <w:lang w:val="fr-FR"/>
        </w:rPr>
        <w:t>was</w:t>
      </w:r>
      <w:proofErr w:type="spellEnd"/>
      <w:r w:rsidRPr="00881F37">
        <w:rPr>
          <w:sz w:val="24"/>
          <w:szCs w:val="24"/>
          <w:lang w:val="fr-FR"/>
        </w:rPr>
        <w:t xml:space="preserve"> </w:t>
      </w:r>
      <w:proofErr w:type="spellStart"/>
      <w:r w:rsidRPr="00881F37">
        <w:rPr>
          <w:sz w:val="24"/>
          <w:szCs w:val="24"/>
          <w:lang w:val="fr-FR"/>
        </w:rPr>
        <w:t>developed</w:t>
      </w:r>
      <w:proofErr w:type="spellEnd"/>
      <w:r w:rsidRPr="00881F37">
        <w:rPr>
          <w:sz w:val="24"/>
          <w:szCs w:val="24"/>
          <w:lang w:val="fr-FR"/>
        </w:rPr>
        <w:t xml:space="preserve">, </w:t>
      </w:r>
      <w:proofErr w:type="spellStart"/>
      <w:r w:rsidRPr="00881F37">
        <w:rPr>
          <w:sz w:val="24"/>
          <w:szCs w:val="24"/>
          <w:lang w:val="fr-FR"/>
        </w:rPr>
        <w:t>with</w:t>
      </w:r>
      <w:proofErr w:type="spellEnd"/>
      <w:r w:rsidRPr="00881F37">
        <w:rPr>
          <w:sz w:val="24"/>
          <w:szCs w:val="24"/>
          <w:lang w:val="fr-FR"/>
        </w:rPr>
        <w:t xml:space="preserve"> the </w:t>
      </w:r>
      <w:proofErr w:type="spellStart"/>
      <w:r w:rsidRPr="00881F37">
        <w:rPr>
          <w:sz w:val="24"/>
          <w:szCs w:val="24"/>
          <w:lang w:val="fr-FR"/>
        </w:rPr>
        <w:t>purpose</w:t>
      </w:r>
      <w:proofErr w:type="spellEnd"/>
      <w:r w:rsidRPr="00881F37">
        <w:rPr>
          <w:sz w:val="24"/>
          <w:szCs w:val="24"/>
          <w:lang w:val="fr-FR"/>
        </w:rPr>
        <w:t xml:space="preserve"> of </w:t>
      </w:r>
      <w:proofErr w:type="spellStart"/>
      <w:r w:rsidRPr="00881F37">
        <w:rPr>
          <w:sz w:val="24"/>
          <w:szCs w:val="24"/>
          <w:lang w:val="fr-FR"/>
        </w:rPr>
        <w:t>publicizing</w:t>
      </w:r>
      <w:proofErr w:type="spellEnd"/>
      <w:r w:rsidRPr="00881F37">
        <w:rPr>
          <w:sz w:val="24"/>
          <w:szCs w:val="24"/>
          <w:lang w:val="fr-FR"/>
        </w:rPr>
        <w:t xml:space="preserve"> the data </w:t>
      </w:r>
      <w:proofErr w:type="spellStart"/>
      <w:r w:rsidRPr="00881F37">
        <w:rPr>
          <w:sz w:val="24"/>
          <w:szCs w:val="24"/>
          <w:lang w:val="fr-FR"/>
        </w:rPr>
        <w:t>processing</w:t>
      </w:r>
      <w:proofErr w:type="spellEnd"/>
      <w:r w:rsidRPr="00881F37">
        <w:rPr>
          <w:sz w:val="24"/>
          <w:szCs w:val="24"/>
          <w:lang w:val="fr-FR"/>
        </w:rPr>
        <w:t xml:space="preserve"> of vital </w:t>
      </w:r>
      <w:proofErr w:type="spellStart"/>
      <w:r w:rsidRPr="00881F37">
        <w:rPr>
          <w:sz w:val="24"/>
          <w:szCs w:val="24"/>
          <w:lang w:val="fr-FR"/>
        </w:rPr>
        <w:t>signs</w:t>
      </w:r>
      <w:proofErr w:type="spellEnd"/>
      <w:r w:rsidRPr="00881F37">
        <w:rPr>
          <w:sz w:val="24"/>
          <w:szCs w:val="24"/>
          <w:lang w:val="fr-FR"/>
        </w:rPr>
        <w:t xml:space="preserve"> and information. </w:t>
      </w:r>
      <w:proofErr w:type="gramStart"/>
      <w:r w:rsidRPr="00881F37">
        <w:rPr>
          <w:sz w:val="24"/>
          <w:szCs w:val="24"/>
          <w:lang w:val="fr-FR"/>
        </w:rPr>
        <w:t>to</w:t>
      </w:r>
      <w:proofErr w:type="gramEnd"/>
      <w:r w:rsidRPr="00881F37">
        <w:rPr>
          <w:sz w:val="24"/>
          <w:szCs w:val="24"/>
          <w:lang w:val="fr-FR"/>
        </w:rPr>
        <w:t xml:space="preserve"> the user </w:t>
      </w:r>
      <w:proofErr w:type="spellStart"/>
      <w:r w:rsidRPr="00881F37">
        <w:rPr>
          <w:sz w:val="24"/>
          <w:szCs w:val="24"/>
          <w:lang w:val="fr-FR"/>
        </w:rPr>
        <w:t>instantly</w:t>
      </w:r>
      <w:proofErr w:type="spellEnd"/>
      <w:r w:rsidRPr="00881F37">
        <w:rPr>
          <w:sz w:val="24"/>
          <w:szCs w:val="24"/>
          <w:lang w:val="fr-FR"/>
        </w:rPr>
        <w:t xml:space="preserve">, </w:t>
      </w:r>
      <w:proofErr w:type="spellStart"/>
      <w:r w:rsidRPr="00881F37">
        <w:rPr>
          <w:sz w:val="24"/>
          <w:szCs w:val="24"/>
          <w:lang w:val="fr-FR"/>
        </w:rPr>
        <w:t>with</w:t>
      </w:r>
      <w:proofErr w:type="spellEnd"/>
      <w:r w:rsidRPr="00881F37">
        <w:rPr>
          <w:sz w:val="24"/>
          <w:szCs w:val="24"/>
          <w:lang w:val="fr-FR"/>
        </w:rPr>
        <w:t xml:space="preserve"> a </w:t>
      </w:r>
      <w:proofErr w:type="spellStart"/>
      <w:r w:rsidRPr="00881F37">
        <w:rPr>
          <w:sz w:val="24"/>
          <w:szCs w:val="24"/>
          <w:lang w:val="fr-FR"/>
        </w:rPr>
        <w:t>delay</w:t>
      </w:r>
      <w:proofErr w:type="spellEnd"/>
      <w:r w:rsidRPr="00881F37">
        <w:rPr>
          <w:sz w:val="24"/>
          <w:szCs w:val="24"/>
          <w:lang w:val="fr-FR"/>
        </w:rPr>
        <w:t xml:space="preserve"> </w:t>
      </w:r>
      <w:proofErr w:type="spellStart"/>
      <w:r w:rsidRPr="00881F37">
        <w:rPr>
          <w:sz w:val="24"/>
          <w:szCs w:val="24"/>
          <w:lang w:val="fr-FR"/>
        </w:rPr>
        <w:t>depending</w:t>
      </w:r>
      <w:proofErr w:type="spellEnd"/>
      <w:r w:rsidRPr="00881F37">
        <w:rPr>
          <w:sz w:val="24"/>
          <w:szCs w:val="24"/>
          <w:lang w:val="fr-FR"/>
        </w:rPr>
        <w:t xml:space="preserve"> on the speed of the </w:t>
      </w:r>
      <w:proofErr w:type="spellStart"/>
      <w:r w:rsidRPr="00881F37">
        <w:rPr>
          <w:sz w:val="24"/>
          <w:szCs w:val="24"/>
          <w:lang w:val="fr-FR"/>
        </w:rPr>
        <w:t>WiFi</w:t>
      </w:r>
      <w:proofErr w:type="spellEnd"/>
      <w:r w:rsidRPr="00881F37">
        <w:rPr>
          <w:sz w:val="24"/>
          <w:szCs w:val="24"/>
          <w:lang w:val="fr-FR"/>
        </w:rPr>
        <w:t xml:space="preserve"> network, </w:t>
      </w:r>
      <w:proofErr w:type="spellStart"/>
      <w:r w:rsidRPr="00881F37">
        <w:rPr>
          <w:sz w:val="24"/>
          <w:szCs w:val="24"/>
          <w:lang w:val="fr-FR"/>
        </w:rPr>
        <w:t>making</w:t>
      </w:r>
      <w:proofErr w:type="spellEnd"/>
      <w:r w:rsidRPr="00881F37">
        <w:rPr>
          <w:sz w:val="24"/>
          <w:szCs w:val="24"/>
          <w:lang w:val="fr-FR"/>
        </w:rPr>
        <w:t xml:space="preserve"> </w:t>
      </w:r>
      <w:proofErr w:type="spellStart"/>
      <w:r w:rsidRPr="00881F37">
        <w:rPr>
          <w:sz w:val="24"/>
          <w:szCs w:val="24"/>
          <w:lang w:val="fr-FR"/>
        </w:rPr>
        <w:t>it</w:t>
      </w:r>
      <w:proofErr w:type="spellEnd"/>
      <w:r w:rsidRPr="00881F37">
        <w:rPr>
          <w:sz w:val="24"/>
          <w:szCs w:val="24"/>
          <w:lang w:val="fr-FR"/>
        </w:rPr>
        <w:t xml:space="preserve"> the central diagnostic </w:t>
      </w:r>
      <w:proofErr w:type="spellStart"/>
      <w:r w:rsidRPr="00881F37">
        <w:rPr>
          <w:sz w:val="24"/>
          <w:szCs w:val="24"/>
          <w:lang w:val="fr-FR"/>
        </w:rPr>
        <w:t>element</w:t>
      </w:r>
      <w:proofErr w:type="spellEnd"/>
      <w:r w:rsidRPr="00881F37">
        <w:rPr>
          <w:sz w:val="24"/>
          <w:szCs w:val="24"/>
          <w:lang w:val="fr-FR"/>
        </w:rPr>
        <w:t xml:space="preserve"> </w:t>
      </w:r>
      <w:proofErr w:type="spellStart"/>
      <w:r w:rsidRPr="00881F37">
        <w:rPr>
          <w:sz w:val="24"/>
          <w:szCs w:val="24"/>
          <w:lang w:val="fr-FR"/>
        </w:rPr>
        <w:t>useful</w:t>
      </w:r>
      <w:proofErr w:type="spellEnd"/>
      <w:r w:rsidRPr="00881F37">
        <w:rPr>
          <w:sz w:val="24"/>
          <w:szCs w:val="24"/>
          <w:lang w:val="fr-FR"/>
        </w:rPr>
        <w:t xml:space="preserve"> for the home or a </w:t>
      </w:r>
      <w:proofErr w:type="spellStart"/>
      <w:r w:rsidRPr="00881F37">
        <w:rPr>
          <w:sz w:val="24"/>
          <w:szCs w:val="24"/>
          <w:lang w:val="fr-FR"/>
        </w:rPr>
        <w:t>h</w:t>
      </w:r>
      <w:r w:rsidR="00AD77D4" w:rsidRPr="00881F37">
        <w:rPr>
          <w:sz w:val="24"/>
          <w:szCs w:val="24"/>
          <w:lang w:val="fr-FR"/>
        </w:rPr>
        <w:t>os</w:t>
      </w:r>
      <w:r w:rsidRPr="00881F37">
        <w:rPr>
          <w:sz w:val="24"/>
          <w:szCs w:val="24"/>
          <w:lang w:val="fr-FR"/>
        </w:rPr>
        <w:t>pital</w:t>
      </w:r>
      <w:proofErr w:type="spellEnd"/>
      <w:r w:rsidRPr="00881F37">
        <w:rPr>
          <w:sz w:val="24"/>
          <w:szCs w:val="24"/>
          <w:lang w:val="fr-FR"/>
        </w:rPr>
        <w:t>.</w:t>
      </w:r>
      <w:r w:rsidR="004D37ED" w:rsidRPr="00881F37">
        <w:rPr>
          <w:sz w:val="24"/>
          <w:szCs w:val="24"/>
          <w:lang w:val="fr-FR"/>
        </w:rPr>
        <w:t xml:space="preserve"> </w:t>
      </w:r>
      <w:r w:rsidR="00AD77D4" w:rsidRPr="00881F37">
        <w:rPr>
          <w:sz w:val="24"/>
          <w:szCs w:val="24"/>
          <w:lang w:val="en-US"/>
        </w:rPr>
        <w:t xml:space="preserve">The developed of the monitoring prototype began as part of the projects that were developed in the IoT Club of the Creativity Node, of </w:t>
      </w:r>
      <w:proofErr w:type="spellStart"/>
      <w:r w:rsidR="00AD77D4" w:rsidRPr="00881F37">
        <w:rPr>
          <w:sz w:val="24"/>
          <w:szCs w:val="24"/>
          <w:lang w:val="en-US"/>
        </w:rPr>
        <w:t>TecNM</w:t>
      </w:r>
      <w:proofErr w:type="spellEnd"/>
      <w:r w:rsidR="00AD77D4" w:rsidRPr="00881F37">
        <w:rPr>
          <w:sz w:val="24"/>
          <w:szCs w:val="24"/>
          <w:lang w:val="en-US"/>
        </w:rPr>
        <w:t xml:space="preserve">-Instituto Tecnológico </w:t>
      </w:r>
      <w:proofErr w:type="spellStart"/>
      <w:r w:rsidR="00AD77D4" w:rsidRPr="00881F37">
        <w:rPr>
          <w:sz w:val="24"/>
          <w:szCs w:val="24"/>
          <w:lang w:val="en-US"/>
        </w:rPr>
        <w:t>deToluca</w:t>
      </w:r>
      <w:proofErr w:type="spellEnd"/>
      <w:r w:rsidR="00AD77D4" w:rsidRPr="00881F37">
        <w:rPr>
          <w:sz w:val="24"/>
          <w:szCs w:val="24"/>
          <w:lang w:val="en-US"/>
        </w:rPr>
        <w:t xml:space="preserve">. As a medium-term result, it is proposed </w:t>
      </w:r>
      <w:proofErr w:type="spellStart"/>
      <w:r w:rsidR="00AD77D4" w:rsidRPr="00881F37">
        <w:rPr>
          <w:sz w:val="24"/>
          <w:szCs w:val="24"/>
          <w:lang w:val="en-US"/>
        </w:rPr>
        <w:t>ti</w:t>
      </w:r>
      <w:proofErr w:type="spellEnd"/>
      <w:r w:rsidR="00AD77D4" w:rsidRPr="00881F37">
        <w:rPr>
          <w:sz w:val="24"/>
          <w:szCs w:val="24"/>
          <w:lang w:val="en-US"/>
        </w:rPr>
        <w:t xml:space="preserve"> implement this system to an optimal electronic team, which provides loyalty and trust at all times, through a web interface and mobile applications</w:t>
      </w:r>
      <w:r w:rsidR="00792C97" w:rsidRPr="00881F37">
        <w:rPr>
          <w:sz w:val="24"/>
          <w:szCs w:val="24"/>
          <w:lang w:val="fr-FR"/>
        </w:rPr>
        <w:t>.</w:t>
      </w:r>
    </w:p>
    <w:p w14:paraId="6083A1F6" w14:textId="0E7A7F77" w:rsidR="00913BC7" w:rsidRPr="00881F37" w:rsidRDefault="00792C97" w:rsidP="00881F37">
      <w:pPr>
        <w:pStyle w:val="Textoindependiente"/>
        <w:spacing w:before="4" w:line="360" w:lineRule="auto"/>
        <w:ind w:right="-281"/>
        <w:jc w:val="both"/>
        <w:rPr>
          <w:color w:val="000009"/>
          <w:lang w:val="fr-FR"/>
        </w:rPr>
      </w:pPr>
      <w:proofErr w:type="gramStart"/>
      <w:r w:rsidRPr="00881F37">
        <w:rPr>
          <w:b/>
          <w:lang w:val="fr-FR"/>
        </w:rPr>
        <w:t>Keywords:</w:t>
      </w:r>
      <w:proofErr w:type="gramEnd"/>
      <w:r w:rsidRPr="00881F37">
        <w:rPr>
          <w:b/>
          <w:spacing w:val="-6"/>
          <w:lang w:val="fr-FR"/>
        </w:rPr>
        <w:t xml:space="preserve"> </w:t>
      </w:r>
      <w:r w:rsidRPr="00881F37">
        <w:rPr>
          <w:color w:val="000009"/>
          <w:lang w:val="fr-FR"/>
        </w:rPr>
        <w:t>web,</w:t>
      </w:r>
      <w:r w:rsidRPr="00881F37">
        <w:rPr>
          <w:color w:val="000009"/>
          <w:spacing w:val="-1"/>
          <w:lang w:val="fr-FR"/>
        </w:rPr>
        <w:t xml:space="preserve"> </w:t>
      </w:r>
      <w:r w:rsidR="00313873" w:rsidRPr="00881F37">
        <w:rPr>
          <w:color w:val="000009"/>
          <w:lang w:val="fr-FR"/>
        </w:rPr>
        <w:t>mobile</w:t>
      </w:r>
      <w:r w:rsidRPr="00881F37">
        <w:rPr>
          <w:color w:val="000009"/>
          <w:lang w:val="fr-FR"/>
        </w:rPr>
        <w:t>,</w:t>
      </w:r>
      <w:r w:rsidRPr="00881F37">
        <w:rPr>
          <w:color w:val="000009"/>
          <w:spacing w:val="-1"/>
          <w:lang w:val="fr-FR"/>
        </w:rPr>
        <w:t xml:space="preserve"> </w:t>
      </w:r>
      <w:r w:rsidR="00313873" w:rsidRPr="00881F37">
        <w:rPr>
          <w:color w:val="000009"/>
          <w:lang w:val="fr-FR"/>
        </w:rPr>
        <w:t>monitoring</w:t>
      </w:r>
      <w:r w:rsidRPr="00881F37">
        <w:rPr>
          <w:color w:val="000009"/>
          <w:lang w:val="fr-FR"/>
        </w:rPr>
        <w:t>.</w:t>
      </w:r>
    </w:p>
    <w:p w14:paraId="2E664459" w14:textId="77777777" w:rsidR="00881F37" w:rsidRPr="00683EF2" w:rsidRDefault="00881F37" w:rsidP="00881F37">
      <w:pPr>
        <w:spacing w:line="360" w:lineRule="auto"/>
        <w:jc w:val="both"/>
      </w:pPr>
      <w:r w:rsidRPr="00881F37">
        <w:rPr>
          <w:b/>
          <w:sz w:val="24"/>
          <w:szCs w:val="40"/>
        </w:rPr>
        <w:t>Fecha Recepción:</w:t>
      </w:r>
      <w:r w:rsidRPr="00881F37">
        <w:rPr>
          <w:sz w:val="24"/>
          <w:szCs w:val="40"/>
        </w:rPr>
        <w:t xml:space="preserve"> </w:t>
      </w:r>
      <w:proofErr w:type="gramStart"/>
      <w:r w:rsidRPr="00881F37">
        <w:rPr>
          <w:sz w:val="24"/>
          <w:szCs w:val="40"/>
        </w:rPr>
        <w:t>Junio</w:t>
      </w:r>
      <w:proofErr w:type="gramEnd"/>
      <w:r w:rsidRPr="00881F37">
        <w:rPr>
          <w:sz w:val="24"/>
          <w:szCs w:val="40"/>
        </w:rPr>
        <w:t xml:space="preserve"> 2023                                   </w:t>
      </w:r>
      <w:r w:rsidRPr="00881F37">
        <w:rPr>
          <w:b/>
          <w:sz w:val="24"/>
          <w:szCs w:val="40"/>
        </w:rPr>
        <w:t>Fecha Aceptación:</w:t>
      </w:r>
      <w:r w:rsidRPr="00881F37">
        <w:rPr>
          <w:sz w:val="24"/>
          <w:szCs w:val="40"/>
        </w:rPr>
        <w:t xml:space="preserve"> </w:t>
      </w:r>
      <w:proofErr w:type="gramStart"/>
      <w:r w:rsidRPr="00881F37">
        <w:rPr>
          <w:sz w:val="24"/>
          <w:szCs w:val="40"/>
        </w:rPr>
        <w:t>Diciembre</w:t>
      </w:r>
      <w:proofErr w:type="gramEnd"/>
      <w:r w:rsidRPr="00881F37">
        <w:rPr>
          <w:sz w:val="24"/>
          <w:szCs w:val="40"/>
        </w:rPr>
        <w:t xml:space="preserve"> 2023</w:t>
      </w:r>
      <w:r w:rsidRPr="00AF40A3">
        <w:br/>
      </w:r>
      <w:r w:rsidR="00E733CD">
        <w:pict w14:anchorId="0313EC8B">
          <v:rect id="_x0000_i1025" style="width:446.5pt;height:1.5pt" o:hralign="center" o:hrstd="t" o:hr="t" fillcolor="#a0a0a0" stroked="f"/>
        </w:pict>
      </w:r>
    </w:p>
    <w:p w14:paraId="67D2A1A7" w14:textId="6A03D153" w:rsidR="00881F37" w:rsidRPr="00881F37" w:rsidRDefault="00881F37" w:rsidP="00881F37">
      <w:pPr>
        <w:spacing w:before="240" w:line="276" w:lineRule="auto"/>
        <w:ind w:right="-284"/>
        <w:jc w:val="center"/>
        <w:rPr>
          <w:b/>
          <w:bCs/>
          <w:sz w:val="24"/>
          <w:szCs w:val="24"/>
        </w:rPr>
      </w:pPr>
      <w:r w:rsidRPr="00881F37">
        <w:rPr>
          <w:b/>
          <w:bCs/>
          <w:sz w:val="24"/>
          <w:szCs w:val="24"/>
        </w:rPr>
        <w:t>Introducción</w:t>
      </w:r>
    </w:p>
    <w:p w14:paraId="7CC0736D" w14:textId="1573FAC6" w:rsidR="00810E44" w:rsidRPr="00881F37" w:rsidRDefault="00810E44" w:rsidP="00181FEA">
      <w:pPr>
        <w:spacing w:before="240" w:line="276" w:lineRule="auto"/>
        <w:ind w:right="-284"/>
        <w:jc w:val="both"/>
        <w:rPr>
          <w:sz w:val="24"/>
          <w:szCs w:val="24"/>
        </w:rPr>
      </w:pPr>
      <w:r w:rsidRPr="00881F37">
        <w:rPr>
          <w:sz w:val="24"/>
          <w:szCs w:val="24"/>
        </w:rPr>
        <w:t xml:space="preserve">En la actualidad, </w:t>
      </w:r>
      <w:r w:rsidR="00BA116E" w:rsidRPr="00881F37">
        <w:rPr>
          <w:sz w:val="24"/>
          <w:szCs w:val="24"/>
        </w:rPr>
        <w:t xml:space="preserve">las enfermedades infecciosas por contacto, </w:t>
      </w:r>
      <w:r w:rsidR="00CE4626" w:rsidRPr="00881F37">
        <w:rPr>
          <w:sz w:val="24"/>
          <w:szCs w:val="24"/>
        </w:rPr>
        <w:t>ha sido uno de los problemas de alta mortalidad, en México y a nivel mundial. Tal e</w:t>
      </w:r>
      <w:r w:rsidR="00BA116E" w:rsidRPr="00881F37">
        <w:rPr>
          <w:sz w:val="24"/>
          <w:szCs w:val="24"/>
        </w:rPr>
        <w:t>s el caso del coronavirus, a pesar de la disminución</w:t>
      </w:r>
      <w:r w:rsidRPr="00881F37">
        <w:rPr>
          <w:sz w:val="24"/>
          <w:szCs w:val="24"/>
        </w:rPr>
        <w:t xml:space="preserve"> de pacientes con </w:t>
      </w:r>
      <w:r w:rsidR="00BA116E" w:rsidRPr="00881F37">
        <w:rPr>
          <w:sz w:val="24"/>
          <w:szCs w:val="24"/>
        </w:rPr>
        <w:t>esta enfermedad, no ha sido del todo erradicadas, por el contrario, han surgido variantes de este virus con efectos más devastadores</w:t>
      </w:r>
      <w:r w:rsidRPr="00881F37">
        <w:rPr>
          <w:sz w:val="24"/>
          <w:szCs w:val="24"/>
        </w:rPr>
        <w:t xml:space="preserve">, lo que genera una sobrecarga del personal médico y las instalaciones en todo el mundo. </w:t>
      </w:r>
      <w:r w:rsidR="00BA116E" w:rsidRPr="00881F37">
        <w:rPr>
          <w:sz w:val="24"/>
          <w:szCs w:val="24"/>
        </w:rPr>
        <w:t xml:space="preserve">Derivado de la </w:t>
      </w:r>
      <w:r w:rsidRPr="00881F37">
        <w:rPr>
          <w:sz w:val="24"/>
          <w:szCs w:val="24"/>
        </w:rPr>
        <w:t>pandemia</w:t>
      </w:r>
      <w:r w:rsidR="00BA116E" w:rsidRPr="00881F37">
        <w:rPr>
          <w:sz w:val="24"/>
          <w:szCs w:val="24"/>
        </w:rPr>
        <w:t xml:space="preserve"> vivida, y de la experiencia ante la falta de equipo</w:t>
      </w:r>
      <w:r w:rsidRPr="00881F37">
        <w:rPr>
          <w:sz w:val="24"/>
          <w:szCs w:val="24"/>
        </w:rPr>
        <w:t xml:space="preserve">, se han dado a conocer algunas acciones que las personas pueden hacer para atender su propia salud y bienestar sin el apoyo inmediato de un proveedor de atención médica, aunque no es lo adecuado. Sin embargo, esto podría ser un factor positivo para los sistemas de salud nacionales en </w:t>
      </w:r>
      <w:r w:rsidR="00BA116E" w:rsidRPr="00881F37">
        <w:rPr>
          <w:sz w:val="24"/>
          <w:szCs w:val="24"/>
        </w:rPr>
        <w:t>un</w:t>
      </w:r>
      <w:r w:rsidRPr="00881F37">
        <w:rPr>
          <w:sz w:val="24"/>
          <w:szCs w:val="24"/>
        </w:rPr>
        <w:t xml:space="preserve"> futuro</w:t>
      </w:r>
      <w:r w:rsidR="00BA116E" w:rsidRPr="00881F37">
        <w:rPr>
          <w:sz w:val="24"/>
          <w:szCs w:val="24"/>
        </w:rPr>
        <w:t xml:space="preserve"> inmediato</w:t>
      </w:r>
      <w:r w:rsidRPr="00881F37">
        <w:rPr>
          <w:sz w:val="24"/>
          <w:szCs w:val="24"/>
        </w:rPr>
        <w:t xml:space="preserve">. </w:t>
      </w:r>
      <w:r w:rsidR="00BA116E" w:rsidRPr="00881F37">
        <w:rPr>
          <w:sz w:val="24"/>
          <w:szCs w:val="24"/>
        </w:rPr>
        <w:t>Según el centro Nacional de Excelencia Tecnológica en Salud de México, u</w:t>
      </w:r>
      <w:r w:rsidRPr="00881F37">
        <w:rPr>
          <w:sz w:val="24"/>
          <w:szCs w:val="24"/>
        </w:rPr>
        <w:t>n monitor de signos vitales es un dispositivo que permite detectar, procesar y desplegar de forma continua los parámetros fisiológicos del paciente. Existen diversos sensores de signos vitales, conectados a monitores que muestran los valores y gráficas en pantalla [CN</w:t>
      </w:r>
      <w:r w:rsidR="00BA116E" w:rsidRPr="00881F37">
        <w:rPr>
          <w:sz w:val="24"/>
          <w:szCs w:val="24"/>
        </w:rPr>
        <w:t>ET</w:t>
      </w:r>
      <w:r w:rsidR="004802A1" w:rsidRPr="00881F37">
        <w:rPr>
          <w:sz w:val="24"/>
          <w:szCs w:val="24"/>
        </w:rPr>
        <w:t>SM</w:t>
      </w:r>
      <w:r w:rsidRPr="00881F37">
        <w:rPr>
          <w:sz w:val="24"/>
          <w:szCs w:val="24"/>
        </w:rPr>
        <w:t>, 2017].</w:t>
      </w:r>
    </w:p>
    <w:p w14:paraId="7E191501" w14:textId="77777777" w:rsidR="00810E44" w:rsidRPr="00881F37" w:rsidRDefault="00810E44" w:rsidP="00181FEA">
      <w:pPr>
        <w:spacing w:line="276" w:lineRule="auto"/>
        <w:ind w:right="-284"/>
        <w:jc w:val="both"/>
        <w:rPr>
          <w:sz w:val="24"/>
          <w:szCs w:val="24"/>
        </w:rPr>
      </w:pPr>
    </w:p>
    <w:p w14:paraId="22CEEB75" w14:textId="7E59F1E2" w:rsidR="00810E44" w:rsidRPr="00881F37" w:rsidRDefault="00810E44" w:rsidP="00181FEA">
      <w:pPr>
        <w:spacing w:line="276" w:lineRule="auto"/>
        <w:ind w:right="-284"/>
        <w:jc w:val="both"/>
        <w:rPr>
          <w:sz w:val="24"/>
          <w:szCs w:val="24"/>
        </w:rPr>
      </w:pPr>
      <w:r w:rsidRPr="00881F37">
        <w:rPr>
          <w:sz w:val="24"/>
          <w:szCs w:val="24"/>
        </w:rPr>
        <w:t xml:space="preserve">Ante </w:t>
      </w:r>
      <w:r w:rsidR="004802A1" w:rsidRPr="00881F37">
        <w:rPr>
          <w:sz w:val="24"/>
          <w:szCs w:val="24"/>
        </w:rPr>
        <w:t>el</w:t>
      </w:r>
      <w:r w:rsidRPr="00881F37">
        <w:rPr>
          <w:sz w:val="24"/>
          <w:szCs w:val="24"/>
        </w:rPr>
        <w:t xml:space="preserve"> evento masivo de enfermos</w:t>
      </w:r>
      <w:r w:rsidR="004802A1" w:rsidRPr="00881F37">
        <w:rPr>
          <w:sz w:val="24"/>
          <w:szCs w:val="24"/>
        </w:rPr>
        <w:t>, vivido en México y en todo el mundo, con</w:t>
      </w:r>
      <w:r w:rsidRPr="00881F37">
        <w:rPr>
          <w:sz w:val="24"/>
          <w:szCs w:val="24"/>
        </w:rPr>
        <w:t xml:space="preserve"> la demanda de </w:t>
      </w:r>
      <w:r w:rsidR="004802A1" w:rsidRPr="00881F37">
        <w:rPr>
          <w:sz w:val="24"/>
          <w:szCs w:val="24"/>
        </w:rPr>
        <w:t>equipos</w:t>
      </w:r>
      <w:r w:rsidRPr="00881F37">
        <w:rPr>
          <w:sz w:val="24"/>
          <w:szCs w:val="24"/>
        </w:rPr>
        <w:t xml:space="preserve"> electrónicos como respiradores artificiales y </w:t>
      </w:r>
      <w:r w:rsidR="004802A1" w:rsidRPr="00881F37">
        <w:rPr>
          <w:sz w:val="24"/>
          <w:szCs w:val="24"/>
        </w:rPr>
        <w:t>complementos</w:t>
      </w:r>
      <w:r w:rsidRPr="00881F37">
        <w:rPr>
          <w:sz w:val="24"/>
          <w:szCs w:val="24"/>
        </w:rPr>
        <w:t>, los equipos usados en hospitales llegan a ser de alto costo o</w:t>
      </w:r>
      <w:r w:rsidR="004802A1" w:rsidRPr="00881F37">
        <w:rPr>
          <w:sz w:val="24"/>
          <w:szCs w:val="24"/>
        </w:rPr>
        <w:t xml:space="preserve"> </w:t>
      </w:r>
      <w:r w:rsidRPr="00881F37">
        <w:rPr>
          <w:sz w:val="24"/>
          <w:szCs w:val="24"/>
        </w:rPr>
        <w:t xml:space="preserve">insuficientes, debido a </w:t>
      </w:r>
      <w:r w:rsidR="004802A1" w:rsidRPr="00881F37">
        <w:rPr>
          <w:sz w:val="24"/>
          <w:szCs w:val="24"/>
        </w:rPr>
        <w:t xml:space="preserve">la precisión y </w:t>
      </w:r>
      <w:r w:rsidRPr="00881F37">
        <w:rPr>
          <w:sz w:val="24"/>
          <w:szCs w:val="24"/>
        </w:rPr>
        <w:t xml:space="preserve">capacidad de medir con precisión los signos vitales de los pacientes, </w:t>
      </w:r>
      <w:r w:rsidR="004802A1" w:rsidRPr="00881F37">
        <w:rPr>
          <w:sz w:val="24"/>
          <w:szCs w:val="24"/>
        </w:rPr>
        <w:t xml:space="preserve">debido a </w:t>
      </w:r>
      <w:r w:rsidRPr="00881F37">
        <w:rPr>
          <w:sz w:val="24"/>
          <w:szCs w:val="24"/>
        </w:rPr>
        <w:t xml:space="preserve">la alta tecnología </w:t>
      </w:r>
      <w:r w:rsidR="004802A1" w:rsidRPr="00881F37">
        <w:rPr>
          <w:sz w:val="24"/>
          <w:szCs w:val="24"/>
        </w:rPr>
        <w:t xml:space="preserve">empleada </w:t>
      </w:r>
      <w:r w:rsidRPr="00881F37">
        <w:rPr>
          <w:sz w:val="24"/>
          <w:szCs w:val="24"/>
        </w:rPr>
        <w:t>por la cual son desarrollados, el robustecimiento del equipo y el número de componentes que necesita. Los signos vitales principales que monitor</w:t>
      </w:r>
      <w:r w:rsidR="004802A1" w:rsidRPr="00881F37">
        <w:rPr>
          <w:sz w:val="24"/>
          <w:szCs w:val="24"/>
        </w:rPr>
        <w:t xml:space="preserve">ean y que son vitales para ayudar a </w:t>
      </w:r>
      <w:r w:rsidRPr="00881F37">
        <w:rPr>
          <w:sz w:val="24"/>
          <w:szCs w:val="24"/>
        </w:rPr>
        <w:lastRenderedPageBreak/>
        <w:t>los médicos</w:t>
      </w:r>
      <w:r w:rsidR="004802A1" w:rsidRPr="00881F37">
        <w:rPr>
          <w:sz w:val="24"/>
          <w:szCs w:val="24"/>
        </w:rPr>
        <w:t xml:space="preserve"> y al personal capacitado de atención médica, para diagnosticar la gravedad de un paciente</w:t>
      </w:r>
      <w:r w:rsidRPr="00881F37">
        <w:rPr>
          <w:sz w:val="24"/>
          <w:szCs w:val="24"/>
        </w:rPr>
        <w:t>, son;</w:t>
      </w:r>
      <w:r w:rsidR="004802A1" w:rsidRPr="00881F37">
        <w:rPr>
          <w:sz w:val="24"/>
          <w:szCs w:val="24"/>
        </w:rPr>
        <w:t xml:space="preserve"> </w:t>
      </w:r>
      <w:r w:rsidRPr="00881F37">
        <w:rPr>
          <w:sz w:val="24"/>
          <w:szCs w:val="24"/>
        </w:rPr>
        <w:t>frecuencia cardiaca, frecuencia respiratoria, temperatura corporal, presión arterial y saturación de oxígeno.</w:t>
      </w:r>
    </w:p>
    <w:p w14:paraId="772B9E20" w14:textId="77777777" w:rsidR="00810E44" w:rsidRPr="00881F37" w:rsidRDefault="00810E44" w:rsidP="00181FEA">
      <w:pPr>
        <w:spacing w:line="276" w:lineRule="auto"/>
        <w:ind w:right="-284"/>
        <w:jc w:val="both"/>
        <w:rPr>
          <w:sz w:val="24"/>
          <w:szCs w:val="24"/>
        </w:rPr>
      </w:pPr>
      <w:r w:rsidRPr="00881F37">
        <w:rPr>
          <w:sz w:val="24"/>
          <w:szCs w:val="24"/>
        </w:rPr>
        <w:t xml:space="preserve">     </w:t>
      </w:r>
    </w:p>
    <w:p w14:paraId="76CFA13E" w14:textId="4FE32E0C" w:rsidR="00810E44" w:rsidRPr="00881F37" w:rsidRDefault="00810E44" w:rsidP="00181FEA">
      <w:pPr>
        <w:spacing w:line="276" w:lineRule="auto"/>
        <w:ind w:right="-284"/>
        <w:jc w:val="both"/>
        <w:rPr>
          <w:sz w:val="24"/>
          <w:szCs w:val="24"/>
        </w:rPr>
      </w:pPr>
      <w:r w:rsidRPr="00881F37">
        <w:rPr>
          <w:sz w:val="24"/>
          <w:szCs w:val="24"/>
        </w:rPr>
        <w:t xml:space="preserve">Este proyecto </w:t>
      </w:r>
      <w:r w:rsidR="004802A1" w:rsidRPr="00881F37">
        <w:rPr>
          <w:sz w:val="24"/>
          <w:szCs w:val="24"/>
        </w:rPr>
        <w:t xml:space="preserve">desarrollado es una herramienta de apoyo, que surge de la necesidad </w:t>
      </w:r>
      <w:r w:rsidRPr="00881F37">
        <w:rPr>
          <w:sz w:val="24"/>
          <w:szCs w:val="24"/>
        </w:rPr>
        <w:t>para proporcionar a los usuarios un medio de monitoreo rápido</w:t>
      </w:r>
      <w:r w:rsidR="004802A1" w:rsidRPr="00881F37">
        <w:rPr>
          <w:sz w:val="24"/>
          <w:szCs w:val="24"/>
        </w:rPr>
        <w:t>, continuo</w:t>
      </w:r>
      <w:r w:rsidRPr="00881F37">
        <w:rPr>
          <w:sz w:val="24"/>
          <w:szCs w:val="24"/>
        </w:rPr>
        <w:t xml:space="preserve"> y eficiente en pacientes con COVID-19, que requier</w:t>
      </w:r>
      <w:r w:rsidR="004802A1" w:rsidRPr="00881F37">
        <w:rPr>
          <w:sz w:val="24"/>
          <w:szCs w:val="24"/>
        </w:rPr>
        <w:t>e</w:t>
      </w:r>
      <w:r w:rsidRPr="00881F37">
        <w:rPr>
          <w:sz w:val="24"/>
          <w:szCs w:val="24"/>
        </w:rPr>
        <w:t xml:space="preserve"> estar bajo supervisión continua</w:t>
      </w:r>
      <w:r w:rsidR="004802A1" w:rsidRPr="00881F37">
        <w:rPr>
          <w:sz w:val="24"/>
          <w:szCs w:val="24"/>
        </w:rPr>
        <w:t xml:space="preserve"> de un médico a distancia</w:t>
      </w:r>
      <w:r w:rsidRPr="00881F37">
        <w:rPr>
          <w:sz w:val="24"/>
          <w:szCs w:val="24"/>
        </w:rPr>
        <w:t xml:space="preserve"> y que </w:t>
      </w:r>
      <w:r w:rsidR="004802A1" w:rsidRPr="00881F37">
        <w:rPr>
          <w:sz w:val="24"/>
          <w:szCs w:val="24"/>
        </w:rPr>
        <w:t xml:space="preserve">el paciente </w:t>
      </w:r>
      <w:r w:rsidRPr="00881F37">
        <w:rPr>
          <w:sz w:val="24"/>
          <w:szCs w:val="24"/>
        </w:rPr>
        <w:t xml:space="preserve">pueda permanecer en su hogar, sin correr el riesgo de contagiar a más personas de forma involuntaria. </w:t>
      </w:r>
      <w:r w:rsidR="004802A1" w:rsidRPr="00881F37">
        <w:rPr>
          <w:sz w:val="24"/>
          <w:szCs w:val="24"/>
        </w:rPr>
        <w:t xml:space="preserve">Este sistema </w:t>
      </w:r>
      <w:r w:rsidRPr="00881F37">
        <w:rPr>
          <w:sz w:val="24"/>
          <w:szCs w:val="24"/>
        </w:rPr>
        <w:t>Implementa una interfaz web el personal médico o usuario puede visualizar y supervisar los signos vitales</w:t>
      </w:r>
      <w:r w:rsidR="004802A1" w:rsidRPr="00881F37">
        <w:rPr>
          <w:sz w:val="24"/>
          <w:szCs w:val="24"/>
        </w:rPr>
        <w:t>,</w:t>
      </w:r>
      <w:r w:rsidRPr="00881F37">
        <w:rPr>
          <w:sz w:val="24"/>
          <w:szCs w:val="24"/>
        </w:rPr>
        <w:t xml:space="preserve"> </w:t>
      </w:r>
      <w:r w:rsidR="004802A1" w:rsidRPr="00881F37">
        <w:rPr>
          <w:sz w:val="24"/>
          <w:szCs w:val="24"/>
        </w:rPr>
        <w:t>empleando</w:t>
      </w:r>
      <w:r w:rsidRPr="00881F37">
        <w:rPr>
          <w:sz w:val="24"/>
          <w:szCs w:val="24"/>
        </w:rPr>
        <w:t xml:space="preserve"> un dispositivo móvil o una computadora portátil. </w:t>
      </w:r>
    </w:p>
    <w:p w14:paraId="1669B7C5" w14:textId="77777777" w:rsidR="00810E44" w:rsidRPr="00881F37" w:rsidRDefault="00810E44" w:rsidP="00181FEA">
      <w:pPr>
        <w:spacing w:line="276" w:lineRule="auto"/>
        <w:ind w:right="-284"/>
        <w:jc w:val="both"/>
        <w:rPr>
          <w:sz w:val="24"/>
          <w:szCs w:val="24"/>
        </w:rPr>
      </w:pPr>
    </w:p>
    <w:p w14:paraId="5EA38AF9" w14:textId="717F07C8" w:rsidR="00810E44" w:rsidRPr="00881F37" w:rsidRDefault="004802A1" w:rsidP="00181FEA">
      <w:pPr>
        <w:spacing w:line="276" w:lineRule="auto"/>
        <w:ind w:right="-284"/>
        <w:jc w:val="both"/>
        <w:rPr>
          <w:sz w:val="24"/>
          <w:szCs w:val="24"/>
        </w:rPr>
      </w:pPr>
      <w:r w:rsidRPr="00881F37">
        <w:rPr>
          <w:sz w:val="24"/>
          <w:szCs w:val="24"/>
        </w:rPr>
        <w:t>Con el internet de las cosas</w:t>
      </w:r>
      <w:r w:rsidR="00AB58E3" w:rsidRPr="00881F37">
        <w:rPr>
          <w:sz w:val="24"/>
          <w:szCs w:val="24"/>
        </w:rPr>
        <w:t xml:space="preserve"> y</w:t>
      </w:r>
      <w:r w:rsidRPr="00881F37">
        <w:rPr>
          <w:sz w:val="24"/>
          <w:szCs w:val="24"/>
        </w:rPr>
        <w:t xml:space="preserve"> l</w:t>
      </w:r>
      <w:r w:rsidR="00810E44" w:rsidRPr="00881F37">
        <w:rPr>
          <w:sz w:val="24"/>
          <w:szCs w:val="24"/>
        </w:rPr>
        <w:t xml:space="preserve">os instrumentos virtuales facilitan de forma clara las actividades, </w:t>
      </w:r>
      <w:r w:rsidR="00AB58E3" w:rsidRPr="00881F37">
        <w:rPr>
          <w:sz w:val="24"/>
          <w:szCs w:val="24"/>
        </w:rPr>
        <w:t>ayudan a aumentar</w:t>
      </w:r>
      <w:r w:rsidR="00810E44" w:rsidRPr="00881F37">
        <w:rPr>
          <w:sz w:val="24"/>
          <w:szCs w:val="24"/>
        </w:rPr>
        <w:t xml:space="preserve"> la eficiencia y el monitoreo de los signos vitales del paciente, </w:t>
      </w:r>
      <w:r w:rsidR="00AB58E3" w:rsidRPr="00881F37">
        <w:rPr>
          <w:sz w:val="24"/>
          <w:szCs w:val="24"/>
        </w:rPr>
        <w:t>porque llevan</w:t>
      </w:r>
      <w:r w:rsidR="00810E44" w:rsidRPr="00881F37">
        <w:rPr>
          <w:sz w:val="24"/>
          <w:szCs w:val="24"/>
        </w:rPr>
        <w:t xml:space="preserve"> un registro</w:t>
      </w:r>
      <w:r w:rsidR="00AB58E3" w:rsidRPr="00881F37">
        <w:rPr>
          <w:sz w:val="24"/>
          <w:szCs w:val="24"/>
        </w:rPr>
        <w:t xml:space="preserve"> continuo</w:t>
      </w:r>
      <w:r w:rsidR="00810E44" w:rsidRPr="00881F37">
        <w:rPr>
          <w:sz w:val="24"/>
          <w:szCs w:val="24"/>
        </w:rPr>
        <w:t xml:space="preserve"> para </w:t>
      </w:r>
      <w:r w:rsidR="00AB58E3" w:rsidRPr="00881F37">
        <w:rPr>
          <w:sz w:val="24"/>
          <w:szCs w:val="24"/>
        </w:rPr>
        <w:t xml:space="preserve">supervisar la </w:t>
      </w:r>
      <w:r w:rsidR="00810E44" w:rsidRPr="00881F37">
        <w:rPr>
          <w:sz w:val="24"/>
          <w:szCs w:val="24"/>
        </w:rPr>
        <w:t>mejora</w:t>
      </w:r>
      <w:r w:rsidR="00AB58E3" w:rsidRPr="00881F37">
        <w:rPr>
          <w:sz w:val="24"/>
          <w:szCs w:val="24"/>
        </w:rPr>
        <w:t xml:space="preserve"> del</w:t>
      </w:r>
      <w:r w:rsidR="00810E44" w:rsidRPr="00881F37">
        <w:rPr>
          <w:sz w:val="24"/>
          <w:szCs w:val="24"/>
        </w:rPr>
        <w:t xml:space="preserve"> </w:t>
      </w:r>
      <w:r w:rsidR="00AB58E3" w:rsidRPr="00881F37">
        <w:rPr>
          <w:sz w:val="24"/>
          <w:szCs w:val="24"/>
        </w:rPr>
        <w:t>e</w:t>
      </w:r>
      <w:r w:rsidR="00810E44" w:rsidRPr="00881F37">
        <w:rPr>
          <w:sz w:val="24"/>
          <w:szCs w:val="24"/>
        </w:rPr>
        <w:t>stado de salu</w:t>
      </w:r>
      <w:r w:rsidR="00AB58E3" w:rsidRPr="00881F37">
        <w:rPr>
          <w:sz w:val="24"/>
          <w:szCs w:val="24"/>
        </w:rPr>
        <w:t>d, o avisar al médico para</w:t>
      </w:r>
      <w:r w:rsidR="00810E44" w:rsidRPr="00881F37">
        <w:rPr>
          <w:sz w:val="24"/>
          <w:szCs w:val="24"/>
        </w:rPr>
        <w:t xml:space="preserve"> salvar </w:t>
      </w:r>
      <w:r w:rsidR="00AB58E3" w:rsidRPr="00881F37">
        <w:rPr>
          <w:sz w:val="24"/>
          <w:szCs w:val="24"/>
        </w:rPr>
        <w:t xml:space="preserve">la </w:t>
      </w:r>
      <w:r w:rsidR="00810E44" w:rsidRPr="00881F37">
        <w:rPr>
          <w:sz w:val="24"/>
          <w:szCs w:val="24"/>
        </w:rPr>
        <w:t>vida</w:t>
      </w:r>
      <w:r w:rsidR="00AB58E3" w:rsidRPr="00881F37">
        <w:rPr>
          <w:sz w:val="24"/>
          <w:szCs w:val="24"/>
        </w:rPr>
        <w:t xml:space="preserve"> de algún paciente con otras alternativas de medicamentos</w:t>
      </w:r>
      <w:r w:rsidR="00810E44" w:rsidRPr="00881F37">
        <w:rPr>
          <w:sz w:val="24"/>
          <w:szCs w:val="24"/>
        </w:rPr>
        <w:t xml:space="preserve">. </w:t>
      </w:r>
    </w:p>
    <w:p w14:paraId="4317622D" w14:textId="77777777" w:rsidR="00810E44" w:rsidRPr="00881F37" w:rsidRDefault="00810E44" w:rsidP="00181FEA">
      <w:pPr>
        <w:spacing w:line="276" w:lineRule="auto"/>
        <w:ind w:right="-284"/>
        <w:jc w:val="both"/>
        <w:rPr>
          <w:sz w:val="24"/>
          <w:szCs w:val="24"/>
        </w:rPr>
      </w:pPr>
    </w:p>
    <w:p w14:paraId="0116755A" w14:textId="74A4C7F6" w:rsidR="00810E44" w:rsidRPr="00881F37" w:rsidRDefault="00810E44" w:rsidP="00181FEA">
      <w:pPr>
        <w:spacing w:line="276" w:lineRule="auto"/>
        <w:ind w:right="-284"/>
        <w:jc w:val="both"/>
        <w:rPr>
          <w:sz w:val="24"/>
          <w:szCs w:val="24"/>
        </w:rPr>
      </w:pPr>
      <w:r w:rsidRPr="00881F37">
        <w:rPr>
          <w:sz w:val="24"/>
          <w:szCs w:val="24"/>
        </w:rPr>
        <w:t>Las ventajas de</w:t>
      </w:r>
      <w:r w:rsidR="00E66DD6" w:rsidRPr="00881F37">
        <w:rPr>
          <w:sz w:val="24"/>
          <w:szCs w:val="24"/>
        </w:rPr>
        <w:t xml:space="preserve">l sistema desarrollado </w:t>
      </w:r>
      <w:r w:rsidRPr="00881F37">
        <w:rPr>
          <w:sz w:val="24"/>
          <w:szCs w:val="24"/>
        </w:rPr>
        <w:t>utilizar una interfaz web son las siguientes:</w:t>
      </w:r>
      <w:r w:rsidR="00792C97" w:rsidRPr="00881F37">
        <w:rPr>
          <w:sz w:val="24"/>
          <w:szCs w:val="24"/>
        </w:rPr>
        <w:tab/>
      </w:r>
    </w:p>
    <w:p w14:paraId="05767EC1" w14:textId="77777777" w:rsidR="00481F78" w:rsidRPr="00881F37" w:rsidRDefault="00802AF7" w:rsidP="00181FEA">
      <w:pPr>
        <w:spacing w:line="276" w:lineRule="auto"/>
        <w:ind w:right="-284"/>
        <w:jc w:val="both"/>
        <w:rPr>
          <w:sz w:val="24"/>
          <w:szCs w:val="24"/>
        </w:rPr>
      </w:pPr>
      <w:r w:rsidRPr="00881F37">
        <w:rPr>
          <w:sz w:val="24"/>
          <w:szCs w:val="24"/>
        </w:rPr>
        <w:t xml:space="preserve">• </w:t>
      </w:r>
      <w:r w:rsidR="00481F78" w:rsidRPr="00881F37">
        <w:rPr>
          <w:sz w:val="24"/>
          <w:szCs w:val="24"/>
        </w:rPr>
        <w:t>Proporciona un sistema visual de control como ventanas y cuadros de dialogo</w:t>
      </w:r>
    </w:p>
    <w:p w14:paraId="74365A71" w14:textId="5F1D86C7" w:rsidR="00802AF7" w:rsidRPr="00881F37" w:rsidRDefault="00802AF7" w:rsidP="00181FEA">
      <w:pPr>
        <w:spacing w:line="276" w:lineRule="auto"/>
        <w:ind w:right="-284"/>
        <w:jc w:val="both"/>
        <w:rPr>
          <w:sz w:val="24"/>
          <w:szCs w:val="24"/>
        </w:rPr>
      </w:pPr>
      <w:r w:rsidRPr="00881F37">
        <w:rPr>
          <w:sz w:val="24"/>
          <w:szCs w:val="24"/>
        </w:rPr>
        <w:t xml:space="preserve">• Cada </w:t>
      </w:r>
      <w:r w:rsidR="00481F78" w:rsidRPr="00881F37">
        <w:rPr>
          <w:sz w:val="24"/>
          <w:szCs w:val="24"/>
        </w:rPr>
        <w:t>signo vital</w:t>
      </w:r>
      <w:r w:rsidRPr="00881F37">
        <w:rPr>
          <w:sz w:val="24"/>
          <w:szCs w:val="24"/>
        </w:rPr>
        <w:t xml:space="preserve"> puede ser visualizado en pantalla mediante una </w:t>
      </w:r>
      <w:r w:rsidR="00481F78" w:rsidRPr="00881F37">
        <w:rPr>
          <w:sz w:val="24"/>
          <w:szCs w:val="24"/>
        </w:rPr>
        <w:t>gráfica o una imagen</w:t>
      </w:r>
    </w:p>
    <w:p w14:paraId="67BAD888" w14:textId="270C3A73" w:rsidR="00802AF7" w:rsidRPr="00881F37" w:rsidRDefault="00802AF7" w:rsidP="00181FEA">
      <w:pPr>
        <w:spacing w:line="276" w:lineRule="auto"/>
        <w:ind w:right="-284"/>
        <w:jc w:val="both"/>
        <w:rPr>
          <w:sz w:val="24"/>
          <w:szCs w:val="24"/>
        </w:rPr>
      </w:pPr>
      <w:r w:rsidRPr="00881F37">
        <w:rPr>
          <w:sz w:val="24"/>
          <w:szCs w:val="24"/>
        </w:rPr>
        <w:t xml:space="preserve">• Permite interactuar el sistema </w:t>
      </w:r>
      <w:r w:rsidR="00481F78" w:rsidRPr="00881F37">
        <w:rPr>
          <w:sz w:val="24"/>
          <w:szCs w:val="24"/>
        </w:rPr>
        <w:t xml:space="preserve">con el usuario </w:t>
      </w:r>
      <w:r w:rsidRPr="00881F37">
        <w:rPr>
          <w:sz w:val="24"/>
          <w:szCs w:val="24"/>
        </w:rPr>
        <w:t>de una forma fácil.</w:t>
      </w:r>
    </w:p>
    <w:p w14:paraId="11049ED0" w14:textId="75BC2881" w:rsidR="00802AF7" w:rsidRPr="00881F37" w:rsidRDefault="00802AF7" w:rsidP="00181FEA">
      <w:pPr>
        <w:spacing w:line="276" w:lineRule="auto"/>
        <w:ind w:right="-284"/>
        <w:jc w:val="both"/>
        <w:rPr>
          <w:sz w:val="24"/>
          <w:szCs w:val="24"/>
        </w:rPr>
      </w:pPr>
      <w:r w:rsidRPr="00881F37">
        <w:rPr>
          <w:sz w:val="24"/>
          <w:szCs w:val="24"/>
        </w:rPr>
        <w:t>• Los usuarios pueden acceder desde cualquier lugar.</w:t>
      </w:r>
    </w:p>
    <w:p w14:paraId="327C7EF2" w14:textId="77777777" w:rsidR="00E01B24" w:rsidRPr="00881F37" w:rsidRDefault="00E01B24" w:rsidP="00181FEA">
      <w:pPr>
        <w:spacing w:line="276" w:lineRule="auto"/>
        <w:ind w:right="-284"/>
        <w:jc w:val="both"/>
        <w:rPr>
          <w:sz w:val="24"/>
          <w:szCs w:val="24"/>
        </w:rPr>
      </w:pPr>
    </w:p>
    <w:p w14:paraId="4517D620" w14:textId="65F05641" w:rsidR="00655D6D" w:rsidRPr="00881F37" w:rsidRDefault="00481F78" w:rsidP="00181FEA">
      <w:pPr>
        <w:spacing w:line="276" w:lineRule="auto"/>
        <w:ind w:right="-284"/>
        <w:jc w:val="both"/>
        <w:rPr>
          <w:sz w:val="24"/>
          <w:szCs w:val="24"/>
        </w:rPr>
      </w:pPr>
      <w:r w:rsidRPr="00881F37">
        <w:rPr>
          <w:sz w:val="24"/>
          <w:szCs w:val="24"/>
        </w:rPr>
        <w:t xml:space="preserve">Vega Luna et al. </w:t>
      </w:r>
      <w:r w:rsidR="00DD3D90" w:rsidRPr="00881F37">
        <w:rPr>
          <w:sz w:val="24"/>
          <w:szCs w:val="24"/>
        </w:rPr>
        <w:t>d</w:t>
      </w:r>
      <w:r w:rsidRPr="00881F37">
        <w:rPr>
          <w:sz w:val="24"/>
          <w:szCs w:val="24"/>
        </w:rPr>
        <w:t>e la universidad Autónoma Metropo</w:t>
      </w:r>
      <w:r w:rsidR="00DD3D90" w:rsidRPr="00881F37">
        <w:rPr>
          <w:sz w:val="24"/>
          <w:szCs w:val="24"/>
        </w:rPr>
        <w:t>l</w:t>
      </w:r>
      <w:r w:rsidRPr="00881F37">
        <w:rPr>
          <w:sz w:val="24"/>
          <w:szCs w:val="24"/>
        </w:rPr>
        <w:t xml:space="preserve">itana de Azcapotzalco, desarrollo el trabajo nominado “MONITOREO DE SIGNOS VITALES USANDO </w:t>
      </w:r>
      <w:proofErr w:type="spellStart"/>
      <w:r w:rsidRPr="00881F37">
        <w:rPr>
          <w:sz w:val="24"/>
          <w:szCs w:val="24"/>
        </w:rPr>
        <w:t>IoT</w:t>
      </w:r>
      <w:proofErr w:type="spellEnd"/>
      <w:r w:rsidR="00DD3D90" w:rsidRPr="00881F37">
        <w:rPr>
          <w:sz w:val="24"/>
          <w:szCs w:val="24"/>
        </w:rPr>
        <w:t>”, presenta</w:t>
      </w:r>
      <w:r w:rsidRPr="00881F37">
        <w:rPr>
          <w:sz w:val="24"/>
          <w:szCs w:val="24"/>
        </w:rPr>
        <w:t xml:space="preserve"> un sistema </w:t>
      </w:r>
      <w:r w:rsidR="00DD3D90" w:rsidRPr="00881F37">
        <w:rPr>
          <w:sz w:val="24"/>
          <w:szCs w:val="24"/>
        </w:rPr>
        <w:t>de</w:t>
      </w:r>
      <w:r w:rsidRPr="00881F37">
        <w:rPr>
          <w:sz w:val="24"/>
          <w:szCs w:val="24"/>
        </w:rPr>
        <w:t xml:space="preserve"> monitore</w:t>
      </w:r>
      <w:r w:rsidR="00DD3D90" w:rsidRPr="00881F37">
        <w:rPr>
          <w:sz w:val="24"/>
          <w:szCs w:val="24"/>
        </w:rPr>
        <w:t xml:space="preserve">o de </w:t>
      </w:r>
      <w:r w:rsidRPr="00881F37">
        <w:rPr>
          <w:sz w:val="24"/>
          <w:szCs w:val="24"/>
        </w:rPr>
        <w:t xml:space="preserve">signos vitales </w:t>
      </w:r>
      <w:r w:rsidR="00DD3D90" w:rsidRPr="00881F37">
        <w:rPr>
          <w:sz w:val="24"/>
          <w:szCs w:val="24"/>
        </w:rPr>
        <w:t xml:space="preserve">de </w:t>
      </w:r>
      <w:r w:rsidRPr="00881F37">
        <w:rPr>
          <w:sz w:val="24"/>
          <w:szCs w:val="24"/>
        </w:rPr>
        <w:t>persona</w:t>
      </w:r>
      <w:r w:rsidR="00DD3D90" w:rsidRPr="00881F37">
        <w:rPr>
          <w:sz w:val="24"/>
          <w:szCs w:val="24"/>
        </w:rPr>
        <w:t>s</w:t>
      </w:r>
      <w:r w:rsidRPr="00881F37">
        <w:rPr>
          <w:sz w:val="24"/>
          <w:szCs w:val="24"/>
        </w:rPr>
        <w:t xml:space="preserve"> </w:t>
      </w:r>
      <w:r w:rsidR="00DD3D90" w:rsidRPr="00881F37">
        <w:rPr>
          <w:sz w:val="24"/>
          <w:szCs w:val="24"/>
        </w:rPr>
        <w:t xml:space="preserve">a través de </w:t>
      </w:r>
      <w:r w:rsidRPr="00881F37">
        <w:rPr>
          <w:sz w:val="24"/>
          <w:szCs w:val="24"/>
        </w:rPr>
        <w:t xml:space="preserve">Internet. </w:t>
      </w:r>
      <w:r w:rsidR="00DD3D90" w:rsidRPr="00881F37">
        <w:rPr>
          <w:sz w:val="24"/>
          <w:szCs w:val="24"/>
        </w:rPr>
        <w:t xml:space="preserve">Este trabajo utiliza un </w:t>
      </w:r>
      <w:r w:rsidRPr="00881F37">
        <w:rPr>
          <w:sz w:val="24"/>
          <w:szCs w:val="24"/>
        </w:rPr>
        <w:t xml:space="preserve">servidor ubicado en la nube </w:t>
      </w:r>
      <w:r w:rsidR="00DD3D90" w:rsidRPr="00881F37">
        <w:rPr>
          <w:sz w:val="24"/>
          <w:szCs w:val="24"/>
        </w:rPr>
        <w:t xml:space="preserve">con </w:t>
      </w:r>
      <w:r w:rsidRPr="00881F37">
        <w:rPr>
          <w:sz w:val="24"/>
          <w:szCs w:val="24"/>
        </w:rPr>
        <w:t>los signos vitales d</w:t>
      </w:r>
      <w:r w:rsidR="00DD3D90" w:rsidRPr="00881F37">
        <w:rPr>
          <w:sz w:val="24"/>
          <w:szCs w:val="24"/>
        </w:rPr>
        <w:t>el</w:t>
      </w:r>
      <w:r w:rsidRPr="00881F37">
        <w:rPr>
          <w:sz w:val="24"/>
          <w:szCs w:val="24"/>
        </w:rPr>
        <w:t xml:space="preserve"> paciente</w:t>
      </w:r>
      <w:r w:rsidR="00DD3D90" w:rsidRPr="00881F37">
        <w:rPr>
          <w:sz w:val="24"/>
          <w:szCs w:val="24"/>
        </w:rPr>
        <w:t xml:space="preserve"> como son</w:t>
      </w:r>
      <w:r w:rsidRPr="00881F37">
        <w:rPr>
          <w:sz w:val="24"/>
          <w:szCs w:val="24"/>
        </w:rPr>
        <w:t xml:space="preserve">: presión arterial, ritmo cardiaco, temperatura y frecuencia respiratoria. </w:t>
      </w:r>
      <w:r w:rsidR="00DD3D90" w:rsidRPr="00881F37">
        <w:rPr>
          <w:sz w:val="24"/>
          <w:szCs w:val="24"/>
        </w:rPr>
        <w:t>Este sistema con ayuda del</w:t>
      </w:r>
      <w:r w:rsidRPr="00881F37">
        <w:rPr>
          <w:sz w:val="24"/>
          <w:szCs w:val="24"/>
        </w:rPr>
        <w:t xml:space="preserve"> personal médico </w:t>
      </w:r>
      <w:r w:rsidR="00DD3D90" w:rsidRPr="00881F37">
        <w:rPr>
          <w:sz w:val="24"/>
          <w:szCs w:val="24"/>
        </w:rPr>
        <w:t xml:space="preserve">realiza a </w:t>
      </w:r>
      <w:proofErr w:type="spellStart"/>
      <w:r w:rsidR="00DD3D90" w:rsidRPr="00881F37">
        <w:rPr>
          <w:sz w:val="24"/>
          <w:szCs w:val="24"/>
        </w:rPr>
        <w:t>travez</w:t>
      </w:r>
      <w:proofErr w:type="spellEnd"/>
      <w:r w:rsidR="00DD3D90" w:rsidRPr="00881F37">
        <w:rPr>
          <w:sz w:val="24"/>
          <w:szCs w:val="24"/>
        </w:rPr>
        <w:t xml:space="preserve"> de estos datos,</w:t>
      </w:r>
      <w:r w:rsidRPr="00881F37">
        <w:rPr>
          <w:sz w:val="24"/>
          <w:szCs w:val="24"/>
        </w:rPr>
        <w:t xml:space="preserve"> el diagnóstico del estado de salud de personas que vivan solas o en lugares apartados </w:t>
      </w:r>
      <w:r w:rsidR="00DD3D90" w:rsidRPr="00881F37">
        <w:rPr>
          <w:sz w:val="24"/>
          <w:szCs w:val="24"/>
        </w:rPr>
        <w:t>para</w:t>
      </w:r>
      <w:r w:rsidRPr="00881F37">
        <w:rPr>
          <w:sz w:val="24"/>
          <w:szCs w:val="24"/>
        </w:rPr>
        <w:t xml:space="preserve"> brindar atención oportuna. El sistema</w:t>
      </w:r>
      <w:r w:rsidR="00DD3D90" w:rsidRPr="00881F37">
        <w:rPr>
          <w:sz w:val="24"/>
          <w:szCs w:val="24"/>
        </w:rPr>
        <w:t xml:space="preserve"> está integrado por</w:t>
      </w:r>
      <w:r w:rsidRPr="00881F37">
        <w:rPr>
          <w:sz w:val="24"/>
          <w:szCs w:val="24"/>
        </w:rPr>
        <w:t xml:space="preserve"> tres módulos: el colector de signos vitales, la interfaz de comunicación inalámbrica y la interfaz de usuario. El </w:t>
      </w:r>
      <w:r w:rsidR="00DD3D90" w:rsidRPr="00881F37">
        <w:rPr>
          <w:sz w:val="24"/>
          <w:szCs w:val="24"/>
        </w:rPr>
        <w:t xml:space="preserve">módulo </w:t>
      </w:r>
      <w:r w:rsidRPr="00881F37">
        <w:rPr>
          <w:sz w:val="24"/>
          <w:szCs w:val="24"/>
        </w:rPr>
        <w:t xml:space="preserve">colector </w:t>
      </w:r>
      <w:r w:rsidR="00DD3D90" w:rsidRPr="00881F37">
        <w:rPr>
          <w:sz w:val="24"/>
          <w:szCs w:val="24"/>
        </w:rPr>
        <w:t>envía la información</w:t>
      </w:r>
      <w:r w:rsidRPr="00881F37">
        <w:rPr>
          <w:sz w:val="24"/>
          <w:szCs w:val="24"/>
        </w:rPr>
        <w:t xml:space="preserve"> de los signos vitales a la plataforma de </w:t>
      </w:r>
      <w:proofErr w:type="spellStart"/>
      <w:r w:rsidRPr="00881F37">
        <w:rPr>
          <w:sz w:val="24"/>
          <w:szCs w:val="24"/>
        </w:rPr>
        <w:t>IoT</w:t>
      </w:r>
      <w:proofErr w:type="spellEnd"/>
      <w:r w:rsidRPr="00881F37">
        <w:rPr>
          <w:sz w:val="24"/>
          <w:szCs w:val="24"/>
        </w:rPr>
        <w:t xml:space="preserve"> </w:t>
      </w:r>
      <w:proofErr w:type="spellStart"/>
      <w:r w:rsidRPr="00881F37">
        <w:rPr>
          <w:sz w:val="24"/>
          <w:szCs w:val="24"/>
        </w:rPr>
        <w:t>ThinkSpeak</w:t>
      </w:r>
      <w:proofErr w:type="spellEnd"/>
      <w:r w:rsidRPr="00881F37">
        <w:rPr>
          <w:sz w:val="24"/>
          <w:szCs w:val="24"/>
        </w:rPr>
        <w:t xml:space="preserve"> y </w:t>
      </w:r>
      <w:r w:rsidR="00655D6D" w:rsidRPr="00881F37">
        <w:rPr>
          <w:sz w:val="24"/>
          <w:szCs w:val="24"/>
        </w:rPr>
        <w:t xml:space="preserve">el módulo de </w:t>
      </w:r>
      <w:r w:rsidRPr="00881F37">
        <w:rPr>
          <w:sz w:val="24"/>
          <w:szCs w:val="24"/>
        </w:rPr>
        <w:t xml:space="preserve">la interfaz de usuario permite visualizar el valor de los signos. </w:t>
      </w:r>
      <w:r w:rsidR="00655D6D" w:rsidRPr="00881F37">
        <w:rPr>
          <w:sz w:val="24"/>
          <w:szCs w:val="24"/>
        </w:rPr>
        <w:t xml:space="preserve">Si algún valor de estos signos alcanza el valor umbral manda un mensaje a través de la aplicación de </w:t>
      </w:r>
      <w:proofErr w:type="spellStart"/>
      <w:r w:rsidR="00655D6D" w:rsidRPr="00881F37">
        <w:rPr>
          <w:sz w:val="24"/>
          <w:szCs w:val="24"/>
        </w:rPr>
        <w:t>whatsapp</w:t>
      </w:r>
      <w:proofErr w:type="spellEnd"/>
      <w:r w:rsidR="00655D6D" w:rsidRPr="00881F37">
        <w:rPr>
          <w:sz w:val="24"/>
          <w:szCs w:val="24"/>
        </w:rPr>
        <w:t xml:space="preserve"> [VEGA, 2019].</w:t>
      </w:r>
    </w:p>
    <w:p w14:paraId="0FFFF862" w14:textId="77777777" w:rsidR="0045185F" w:rsidRPr="00881F37" w:rsidRDefault="0045185F" w:rsidP="00181FEA">
      <w:pPr>
        <w:spacing w:before="184" w:line="276" w:lineRule="auto"/>
        <w:ind w:right="-281"/>
        <w:jc w:val="both"/>
        <w:rPr>
          <w:sz w:val="24"/>
          <w:szCs w:val="24"/>
        </w:rPr>
      </w:pPr>
      <w:r w:rsidRPr="00881F37">
        <w:rPr>
          <w:noProof/>
          <w:sz w:val="24"/>
          <w:szCs w:val="24"/>
        </w:rPr>
        <w:drawing>
          <wp:inline distT="0" distB="0" distL="0" distR="0" wp14:anchorId="1650A53E" wp14:editId="2EDFFE10">
            <wp:extent cx="2581275" cy="19513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98113" cy="1964048"/>
                    </a:xfrm>
                    <a:prstGeom prst="rect">
                      <a:avLst/>
                    </a:prstGeom>
                  </pic:spPr>
                </pic:pic>
              </a:graphicData>
            </a:graphic>
          </wp:inline>
        </w:drawing>
      </w:r>
      <w:r w:rsidRPr="00881F37">
        <w:rPr>
          <w:sz w:val="24"/>
          <w:szCs w:val="24"/>
        </w:rPr>
        <w:t xml:space="preserve"> </w:t>
      </w:r>
      <w:r w:rsidRPr="00881F37">
        <w:rPr>
          <w:noProof/>
          <w:sz w:val="24"/>
          <w:szCs w:val="24"/>
        </w:rPr>
        <w:drawing>
          <wp:inline distT="0" distB="0" distL="0" distR="0" wp14:anchorId="62226AAD" wp14:editId="5D6357E5">
            <wp:extent cx="2814974" cy="194754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42911" cy="1966873"/>
                    </a:xfrm>
                    <a:prstGeom prst="rect">
                      <a:avLst/>
                    </a:prstGeom>
                  </pic:spPr>
                </pic:pic>
              </a:graphicData>
            </a:graphic>
          </wp:inline>
        </w:drawing>
      </w:r>
    </w:p>
    <w:p w14:paraId="69E87801" w14:textId="08A54F9E" w:rsidR="0045185F" w:rsidRDefault="0045185F" w:rsidP="00181FEA">
      <w:pPr>
        <w:spacing w:before="184" w:line="276" w:lineRule="auto"/>
        <w:ind w:right="-281"/>
        <w:jc w:val="center"/>
        <w:rPr>
          <w:sz w:val="24"/>
          <w:szCs w:val="24"/>
        </w:rPr>
      </w:pPr>
      <w:r w:rsidRPr="00881F37">
        <w:rPr>
          <w:sz w:val="24"/>
          <w:szCs w:val="24"/>
        </w:rPr>
        <w:lastRenderedPageBreak/>
        <w:t xml:space="preserve">Figura 1. Monitor de signos vitales </w:t>
      </w:r>
      <w:r w:rsidR="00CE4626" w:rsidRPr="00881F37">
        <w:rPr>
          <w:sz w:val="24"/>
          <w:szCs w:val="24"/>
        </w:rPr>
        <w:t xml:space="preserve">con </w:t>
      </w:r>
      <w:r w:rsidRPr="00881F37">
        <w:rPr>
          <w:sz w:val="24"/>
          <w:szCs w:val="24"/>
        </w:rPr>
        <w:t xml:space="preserve">plataforma </w:t>
      </w:r>
      <w:proofErr w:type="spellStart"/>
      <w:r w:rsidRPr="00881F37">
        <w:rPr>
          <w:sz w:val="24"/>
          <w:szCs w:val="24"/>
        </w:rPr>
        <w:t>ThinkSpeak</w:t>
      </w:r>
      <w:proofErr w:type="spellEnd"/>
      <w:r w:rsidRPr="00881F37">
        <w:rPr>
          <w:sz w:val="24"/>
          <w:szCs w:val="24"/>
        </w:rPr>
        <w:t xml:space="preserve">. Fuente: </w:t>
      </w:r>
      <w:r w:rsidR="00CE4626" w:rsidRPr="00881F37">
        <w:rPr>
          <w:sz w:val="24"/>
          <w:szCs w:val="24"/>
        </w:rPr>
        <w:t>[</w:t>
      </w:r>
      <w:r w:rsidRPr="00881F37">
        <w:rPr>
          <w:sz w:val="24"/>
          <w:szCs w:val="24"/>
        </w:rPr>
        <w:t>Vega, 2019].</w:t>
      </w:r>
    </w:p>
    <w:p w14:paraId="328FD3EB" w14:textId="77777777" w:rsidR="00881F37" w:rsidRPr="00881F37" w:rsidRDefault="00881F37" w:rsidP="00181FEA">
      <w:pPr>
        <w:spacing w:before="184" w:line="276" w:lineRule="auto"/>
        <w:ind w:right="-281"/>
        <w:jc w:val="center"/>
        <w:rPr>
          <w:sz w:val="24"/>
          <w:szCs w:val="24"/>
        </w:rPr>
      </w:pPr>
    </w:p>
    <w:p w14:paraId="25C1B2A8" w14:textId="2AA3593A" w:rsidR="0045185F" w:rsidRPr="00881F37" w:rsidRDefault="0045185F" w:rsidP="00181FEA">
      <w:pPr>
        <w:spacing w:before="240" w:line="276" w:lineRule="auto"/>
        <w:ind w:right="-284"/>
        <w:jc w:val="both"/>
        <w:rPr>
          <w:sz w:val="24"/>
          <w:szCs w:val="24"/>
        </w:rPr>
      </w:pPr>
      <w:r w:rsidRPr="00881F37">
        <w:rPr>
          <w:sz w:val="24"/>
          <w:szCs w:val="24"/>
        </w:rPr>
        <w:t>Según G. T. Zárate-Ocaña de la Universidad Autónoma del Estado de México, México, en su investigación “DISEÑO Y CONSTRUCCIÓN DE UN PROTOTIPO BIOMÉDICO PARA LA ADQUISICIÓN VÍA REMOTA DE SIGNOS VITALES UTILIZANDO TECNOLOGÍAS DEL INTERNET DE LAS COSAS (IOT)” en el año 2018, desarrolló un prototipo móvil para la obtención de datos de los signos vitales de pacientes utilizando tecnologías del internet de las cosas (</w:t>
      </w:r>
      <w:proofErr w:type="spellStart"/>
      <w:r w:rsidRPr="00881F37">
        <w:rPr>
          <w:sz w:val="24"/>
          <w:szCs w:val="24"/>
        </w:rPr>
        <w:t>IoT</w:t>
      </w:r>
      <w:proofErr w:type="spellEnd"/>
      <w:r w:rsidRPr="00881F37">
        <w:rPr>
          <w:sz w:val="24"/>
          <w:szCs w:val="24"/>
        </w:rPr>
        <w:t xml:space="preserve">), través de un microcontrolador, vía Bluetooth y </w:t>
      </w:r>
      <w:proofErr w:type="spellStart"/>
      <w:r w:rsidRPr="00881F37">
        <w:rPr>
          <w:sz w:val="24"/>
          <w:szCs w:val="24"/>
        </w:rPr>
        <w:t>WiFi</w:t>
      </w:r>
      <w:proofErr w:type="spellEnd"/>
      <w:r w:rsidRPr="00881F37">
        <w:rPr>
          <w:sz w:val="24"/>
          <w:szCs w:val="24"/>
        </w:rPr>
        <w:t xml:space="preserve"> , mediante la implementación de un chaleco, que permite la transportación del dispositivo [G. T. Zárate-Ocaña et al., 2018]. </w:t>
      </w:r>
    </w:p>
    <w:p w14:paraId="3A775B8D" w14:textId="146A85DC" w:rsidR="0045185F" w:rsidRPr="00881F37" w:rsidRDefault="0045185F" w:rsidP="00181FEA">
      <w:pPr>
        <w:spacing w:before="240" w:line="276" w:lineRule="auto"/>
        <w:ind w:right="-284"/>
        <w:jc w:val="center"/>
        <w:rPr>
          <w:sz w:val="24"/>
          <w:szCs w:val="24"/>
        </w:rPr>
      </w:pPr>
      <w:r w:rsidRPr="00881F37">
        <w:rPr>
          <w:noProof/>
          <w:sz w:val="24"/>
          <w:szCs w:val="24"/>
        </w:rPr>
        <w:drawing>
          <wp:inline distT="0" distB="0" distL="0" distR="0" wp14:anchorId="57FB8CD8" wp14:editId="0CB228AE">
            <wp:extent cx="3021123" cy="1558925"/>
            <wp:effectExtent l="0" t="0" r="825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65234" cy="1581687"/>
                    </a:xfrm>
                    <a:prstGeom prst="rect">
                      <a:avLst/>
                    </a:prstGeom>
                  </pic:spPr>
                </pic:pic>
              </a:graphicData>
            </a:graphic>
          </wp:inline>
        </w:drawing>
      </w:r>
      <w:r w:rsidRPr="00881F37">
        <w:rPr>
          <w:noProof/>
          <w:sz w:val="24"/>
          <w:szCs w:val="24"/>
        </w:rPr>
        <w:drawing>
          <wp:inline distT="0" distB="0" distL="0" distR="0" wp14:anchorId="4E83EC7D" wp14:editId="58CE9966">
            <wp:extent cx="2535555" cy="1561903"/>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66226" cy="1580796"/>
                    </a:xfrm>
                    <a:prstGeom prst="rect">
                      <a:avLst/>
                    </a:prstGeom>
                  </pic:spPr>
                </pic:pic>
              </a:graphicData>
            </a:graphic>
          </wp:inline>
        </w:drawing>
      </w:r>
      <w:r w:rsidRPr="00881F37">
        <w:rPr>
          <w:sz w:val="24"/>
          <w:szCs w:val="24"/>
        </w:rPr>
        <w:t xml:space="preserve">Figura 2. Monitor de signos vitales vía Bluetooth y </w:t>
      </w:r>
      <w:proofErr w:type="spellStart"/>
      <w:r w:rsidRPr="00881F37">
        <w:rPr>
          <w:sz w:val="24"/>
          <w:szCs w:val="24"/>
        </w:rPr>
        <w:t>WiFi</w:t>
      </w:r>
      <w:proofErr w:type="spellEnd"/>
      <w:r w:rsidRPr="00881F37">
        <w:rPr>
          <w:sz w:val="24"/>
          <w:szCs w:val="24"/>
        </w:rPr>
        <w:t>. Fuente:</w:t>
      </w:r>
      <w:r w:rsidR="00AD77D4" w:rsidRPr="00881F37">
        <w:rPr>
          <w:sz w:val="24"/>
          <w:szCs w:val="24"/>
        </w:rPr>
        <w:t xml:space="preserve"> </w:t>
      </w:r>
      <w:r w:rsidRPr="00881F37">
        <w:rPr>
          <w:sz w:val="24"/>
          <w:szCs w:val="24"/>
        </w:rPr>
        <w:t>[G.T., 2018]</w:t>
      </w:r>
      <w:r w:rsidR="00CE4626" w:rsidRPr="00881F37">
        <w:rPr>
          <w:sz w:val="24"/>
          <w:szCs w:val="24"/>
        </w:rPr>
        <w:t>.</w:t>
      </w:r>
    </w:p>
    <w:p w14:paraId="7D59A6FE" w14:textId="0D19B5C7" w:rsidR="00913BC7" w:rsidRPr="00881F37" w:rsidRDefault="00792C97" w:rsidP="00181FEA">
      <w:pPr>
        <w:spacing w:before="184" w:line="276" w:lineRule="auto"/>
        <w:ind w:right="-281"/>
        <w:jc w:val="both"/>
        <w:rPr>
          <w:sz w:val="24"/>
          <w:szCs w:val="24"/>
        </w:rPr>
      </w:pPr>
      <w:r w:rsidRPr="00881F37">
        <w:rPr>
          <w:sz w:val="24"/>
          <w:szCs w:val="24"/>
        </w:rPr>
        <w:t xml:space="preserve">Los laboratorios virtuales en México ya se tenían conocimiento de ellos, incluso algunas universidades en conjunto se habían unido y experimentado el compartir su equipo de manera remota. Sin embargo, con la pandemia covid-19, algunas universidades han acelerado su desarrollo debido a la necesidad de aprendizaje en las asignaturas teóricas-prácticas en las carreras de ingenierías en la pandemia de covid-19 en México. </w:t>
      </w:r>
    </w:p>
    <w:p w14:paraId="74FC5BD0" w14:textId="01126799" w:rsidR="00655D6D" w:rsidRPr="00881F37" w:rsidRDefault="008A6A79" w:rsidP="00181FEA">
      <w:pPr>
        <w:spacing w:before="240" w:line="276" w:lineRule="auto"/>
        <w:ind w:right="-281"/>
        <w:jc w:val="both"/>
        <w:rPr>
          <w:sz w:val="24"/>
          <w:szCs w:val="24"/>
        </w:rPr>
      </w:pPr>
      <w:r w:rsidRPr="00881F37">
        <w:rPr>
          <w:sz w:val="24"/>
          <w:szCs w:val="24"/>
        </w:rPr>
        <w:t>Según Rebolledo et al., u</w:t>
      </w:r>
      <w:r w:rsidR="00655D6D" w:rsidRPr="00881F37">
        <w:rPr>
          <w:sz w:val="24"/>
          <w:szCs w:val="24"/>
        </w:rPr>
        <w:t>n monitor de signos vitales proporciona las señales fisiológicas que indican la presencia de</w:t>
      </w:r>
      <w:r w:rsidRPr="00881F37">
        <w:rPr>
          <w:sz w:val="24"/>
          <w:szCs w:val="24"/>
        </w:rPr>
        <w:t xml:space="preserve"> </w:t>
      </w:r>
      <w:r w:rsidR="00655D6D" w:rsidRPr="00881F37">
        <w:rPr>
          <w:sz w:val="24"/>
          <w:szCs w:val="24"/>
        </w:rPr>
        <w:t>vida de una persona y datos para evaluar el estado de salud del paciente, así como los cambios</w:t>
      </w:r>
      <w:r w:rsidR="002607E0" w:rsidRPr="00881F37">
        <w:rPr>
          <w:sz w:val="24"/>
          <w:szCs w:val="24"/>
        </w:rPr>
        <w:t xml:space="preserve"> </w:t>
      </w:r>
      <w:r w:rsidR="00655D6D" w:rsidRPr="00881F37">
        <w:rPr>
          <w:sz w:val="24"/>
          <w:szCs w:val="24"/>
        </w:rPr>
        <w:t>en su evolución, ya sea positiva o negativamente. A continuación, se definen cada una de las</w:t>
      </w:r>
      <w:r w:rsidR="002607E0" w:rsidRPr="00881F37">
        <w:rPr>
          <w:sz w:val="24"/>
          <w:szCs w:val="24"/>
        </w:rPr>
        <w:t xml:space="preserve"> </w:t>
      </w:r>
      <w:r w:rsidR="00655D6D" w:rsidRPr="00881F37">
        <w:rPr>
          <w:sz w:val="24"/>
          <w:szCs w:val="24"/>
        </w:rPr>
        <w:t xml:space="preserve">variables que puede medir un monitor de signos vitales [Rebolledo, 2016]. </w:t>
      </w:r>
    </w:p>
    <w:p w14:paraId="105B3021" w14:textId="77777777" w:rsidR="00655D6D" w:rsidRPr="00881F37" w:rsidRDefault="00655D6D" w:rsidP="00181FEA">
      <w:pPr>
        <w:spacing w:line="276" w:lineRule="auto"/>
        <w:ind w:right="-281"/>
        <w:jc w:val="both"/>
        <w:rPr>
          <w:sz w:val="24"/>
          <w:szCs w:val="24"/>
        </w:rPr>
      </w:pPr>
    </w:p>
    <w:p w14:paraId="76F1508E" w14:textId="4F46B3F4" w:rsidR="00655D6D" w:rsidRPr="00881F37" w:rsidRDefault="00ED1A72" w:rsidP="00181FEA">
      <w:pPr>
        <w:spacing w:line="276" w:lineRule="auto"/>
        <w:ind w:right="-281"/>
        <w:jc w:val="both"/>
        <w:rPr>
          <w:sz w:val="24"/>
          <w:szCs w:val="24"/>
        </w:rPr>
      </w:pPr>
      <w:r w:rsidRPr="00881F37">
        <w:rPr>
          <w:sz w:val="24"/>
          <w:szCs w:val="24"/>
        </w:rPr>
        <w:t>Por otro lado, la f</w:t>
      </w:r>
      <w:r w:rsidR="00655D6D" w:rsidRPr="00881F37">
        <w:rPr>
          <w:sz w:val="24"/>
          <w:szCs w:val="24"/>
        </w:rPr>
        <w:t>recuencia cardiaca es el número de veces que se contrae el corazón</w:t>
      </w:r>
      <w:r w:rsidRPr="00881F37">
        <w:rPr>
          <w:sz w:val="24"/>
          <w:szCs w:val="24"/>
        </w:rPr>
        <w:t xml:space="preserve"> </w:t>
      </w:r>
      <w:r w:rsidR="00655D6D" w:rsidRPr="00881F37">
        <w:rPr>
          <w:sz w:val="24"/>
          <w:szCs w:val="24"/>
        </w:rPr>
        <w:t>durante un minuto (latidos por minuto). Para el correcto funcionamiento del organismo es</w:t>
      </w:r>
      <w:r w:rsidRPr="00881F37">
        <w:rPr>
          <w:sz w:val="24"/>
          <w:szCs w:val="24"/>
        </w:rPr>
        <w:t xml:space="preserve"> </w:t>
      </w:r>
      <w:r w:rsidR="00655D6D" w:rsidRPr="00881F37">
        <w:rPr>
          <w:sz w:val="24"/>
          <w:szCs w:val="24"/>
        </w:rPr>
        <w:t>necesario que el corazón actúe bombeando la sangre hacia todos los órganos, pero además</w:t>
      </w:r>
      <w:r w:rsidRPr="00881F37">
        <w:rPr>
          <w:sz w:val="24"/>
          <w:szCs w:val="24"/>
        </w:rPr>
        <w:t xml:space="preserve"> </w:t>
      </w:r>
      <w:r w:rsidR="00655D6D" w:rsidRPr="00881F37">
        <w:rPr>
          <w:sz w:val="24"/>
          <w:szCs w:val="24"/>
        </w:rPr>
        <w:t>lo debe hacer a una determinada presión (presión arterial) y a una determinada frecuencia.</w:t>
      </w:r>
      <w:r w:rsidRPr="00881F37">
        <w:rPr>
          <w:sz w:val="24"/>
          <w:szCs w:val="24"/>
        </w:rPr>
        <w:t xml:space="preserve"> </w:t>
      </w:r>
      <w:r w:rsidR="00655D6D" w:rsidRPr="00881F37">
        <w:rPr>
          <w:sz w:val="24"/>
          <w:szCs w:val="24"/>
        </w:rPr>
        <w:t>Dada la importancia de este proceso, es normal que el corazón necesite en cada latido un alto</w:t>
      </w:r>
      <w:r w:rsidR="002607E0" w:rsidRPr="00881F37">
        <w:rPr>
          <w:sz w:val="24"/>
          <w:szCs w:val="24"/>
        </w:rPr>
        <w:t xml:space="preserve"> </w:t>
      </w:r>
      <w:r w:rsidR="00655D6D" w:rsidRPr="00881F37">
        <w:rPr>
          <w:sz w:val="24"/>
          <w:szCs w:val="24"/>
        </w:rPr>
        <w:t>consumo de energía. Por regla general, la frecuencia normal en reposo oscila entre 50 y 100</w:t>
      </w:r>
      <w:r w:rsidR="002607E0" w:rsidRPr="00881F37">
        <w:rPr>
          <w:sz w:val="24"/>
          <w:szCs w:val="24"/>
        </w:rPr>
        <w:t xml:space="preserve"> </w:t>
      </w:r>
      <w:r w:rsidR="00655D6D" w:rsidRPr="00881F37">
        <w:rPr>
          <w:sz w:val="24"/>
          <w:szCs w:val="24"/>
        </w:rPr>
        <w:t>latidos por minuto (</w:t>
      </w:r>
      <w:proofErr w:type="spellStart"/>
      <w:r w:rsidR="00655D6D" w:rsidRPr="00881F37">
        <w:rPr>
          <w:sz w:val="24"/>
          <w:szCs w:val="24"/>
        </w:rPr>
        <w:t>lpm</w:t>
      </w:r>
      <w:proofErr w:type="spellEnd"/>
      <w:r w:rsidR="00655D6D" w:rsidRPr="00881F37">
        <w:rPr>
          <w:sz w:val="24"/>
          <w:szCs w:val="24"/>
        </w:rPr>
        <w:t>) [Técnico Auxiliar Sanitario, 2018].</w:t>
      </w:r>
    </w:p>
    <w:p w14:paraId="76D85527" w14:textId="5BC5CF43" w:rsidR="00655D6D" w:rsidRPr="00881F37" w:rsidRDefault="00ED1A72" w:rsidP="00181FEA">
      <w:pPr>
        <w:spacing w:before="240" w:line="276" w:lineRule="auto"/>
        <w:ind w:right="-281"/>
        <w:jc w:val="both"/>
        <w:rPr>
          <w:sz w:val="24"/>
          <w:szCs w:val="24"/>
        </w:rPr>
      </w:pPr>
      <w:r w:rsidRPr="00881F37">
        <w:rPr>
          <w:sz w:val="24"/>
          <w:szCs w:val="24"/>
        </w:rPr>
        <w:t>De la misma manera, la f</w:t>
      </w:r>
      <w:r w:rsidR="00655D6D" w:rsidRPr="00881F37">
        <w:rPr>
          <w:sz w:val="24"/>
          <w:szCs w:val="24"/>
        </w:rPr>
        <w:t>recuencia respiratoria: La frecuencia respiratoria es la cantidad de respiraciones que una</w:t>
      </w:r>
      <w:r w:rsidRPr="00881F37">
        <w:rPr>
          <w:sz w:val="24"/>
          <w:szCs w:val="24"/>
        </w:rPr>
        <w:t xml:space="preserve"> </w:t>
      </w:r>
      <w:r w:rsidR="00655D6D" w:rsidRPr="00881F37">
        <w:rPr>
          <w:sz w:val="24"/>
          <w:szCs w:val="24"/>
        </w:rPr>
        <w:t>persona hace por minuto. La frecuencia se mide por lo general cuando una persona está en</w:t>
      </w:r>
      <w:r w:rsidRPr="00881F37">
        <w:rPr>
          <w:sz w:val="24"/>
          <w:szCs w:val="24"/>
        </w:rPr>
        <w:t xml:space="preserve"> </w:t>
      </w:r>
      <w:r w:rsidR="00655D6D" w:rsidRPr="00881F37">
        <w:rPr>
          <w:sz w:val="24"/>
          <w:szCs w:val="24"/>
        </w:rPr>
        <w:t>reposo y consiste simplemente en contar la cantidad de respiraciones durante un minuto cada</w:t>
      </w:r>
      <w:r w:rsidRPr="00881F37">
        <w:rPr>
          <w:sz w:val="24"/>
          <w:szCs w:val="24"/>
        </w:rPr>
        <w:t xml:space="preserve"> </w:t>
      </w:r>
      <w:r w:rsidR="00655D6D" w:rsidRPr="00881F37">
        <w:rPr>
          <w:sz w:val="24"/>
          <w:szCs w:val="24"/>
        </w:rPr>
        <w:t>vez que se eleva el pecho. La frecuencia respiratoria puede aumentar con la fiebre, las</w:t>
      </w:r>
      <w:r w:rsidRPr="00881F37">
        <w:rPr>
          <w:sz w:val="24"/>
          <w:szCs w:val="24"/>
        </w:rPr>
        <w:t xml:space="preserve"> </w:t>
      </w:r>
      <w:r w:rsidR="00655D6D" w:rsidRPr="00881F37">
        <w:rPr>
          <w:sz w:val="24"/>
          <w:szCs w:val="24"/>
        </w:rPr>
        <w:t xml:space="preserve">enfermedades y otras afecciones médicas. Cuando se miden las </w:t>
      </w:r>
      <w:r w:rsidR="00655D6D" w:rsidRPr="00881F37">
        <w:rPr>
          <w:sz w:val="24"/>
          <w:szCs w:val="24"/>
        </w:rPr>
        <w:lastRenderedPageBreak/>
        <w:t>respiraciones, es importante</w:t>
      </w:r>
      <w:r w:rsidRPr="00881F37">
        <w:rPr>
          <w:sz w:val="24"/>
          <w:szCs w:val="24"/>
        </w:rPr>
        <w:t xml:space="preserve"> </w:t>
      </w:r>
      <w:r w:rsidR="00655D6D" w:rsidRPr="00881F37">
        <w:rPr>
          <w:sz w:val="24"/>
          <w:szCs w:val="24"/>
        </w:rPr>
        <w:t>tener en cuenta también si la persona tiene dificultades para respirar. La frecuencia respiratoria</w:t>
      </w:r>
      <w:r w:rsidR="002607E0" w:rsidRPr="00881F37">
        <w:rPr>
          <w:sz w:val="24"/>
          <w:szCs w:val="24"/>
        </w:rPr>
        <w:t xml:space="preserve"> </w:t>
      </w:r>
      <w:r w:rsidR="00655D6D" w:rsidRPr="00881F37">
        <w:rPr>
          <w:sz w:val="24"/>
          <w:szCs w:val="24"/>
        </w:rPr>
        <w:t>normal de un adulto que esté en reposo oscila entre 12 y 18 respiraciones por minuto [Luis</w:t>
      </w:r>
      <w:r w:rsidR="002607E0" w:rsidRPr="00881F37">
        <w:rPr>
          <w:sz w:val="24"/>
          <w:szCs w:val="24"/>
        </w:rPr>
        <w:t xml:space="preserve"> </w:t>
      </w:r>
      <w:r w:rsidR="00655D6D" w:rsidRPr="00881F37">
        <w:rPr>
          <w:sz w:val="24"/>
          <w:szCs w:val="24"/>
        </w:rPr>
        <w:t xml:space="preserve">Humberto Fuentes Sánchez, 2020]. </w:t>
      </w:r>
    </w:p>
    <w:p w14:paraId="69EE7A3E" w14:textId="3728FE91" w:rsidR="00655D6D" w:rsidRPr="00881F37" w:rsidRDefault="00655D6D" w:rsidP="00181FEA">
      <w:pPr>
        <w:spacing w:before="240" w:line="276" w:lineRule="auto"/>
        <w:ind w:right="-281"/>
        <w:jc w:val="both"/>
        <w:rPr>
          <w:sz w:val="24"/>
          <w:szCs w:val="24"/>
        </w:rPr>
      </w:pPr>
      <w:r w:rsidRPr="00881F37">
        <w:rPr>
          <w:sz w:val="24"/>
          <w:szCs w:val="24"/>
        </w:rPr>
        <w:t>La temperatura normal del cuerpo varía según el sexo, la actividad</w:t>
      </w:r>
      <w:r w:rsidR="001467B4" w:rsidRPr="00881F37">
        <w:rPr>
          <w:sz w:val="24"/>
          <w:szCs w:val="24"/>
        </w:rPr>
        <w:t xml:space="preserve"> </w:t>
      </w:r>
      <w:r w:rsidRPr="00881F37">
        <w:rPr>
          <w:sz w:val="24"/>
          <w:szCs w:val="24"/>
        </w:rPr>
        <w:t>reciente, el consumo de alimentos y líquidos, la hora del día y, en las mujeres, la etapa del</w:t>
      </w:r>
      <w:r w:rsidR="001467B4" w:rsidRPr="00881F37">
        <w:rPr>
          <w:sz w:val="24"/>
          <w:szCs w:val="24"/>
        </w:rPr>
        <w:t xml:space="preserve"> </w:t>
      </w:r>
      <w:r w:rsidRPr="00881F37">
        <w:rPr>
          <w:sz w:val="24"/>
          <w:szCs w:val="24"/>
        </w:rPr>
        <w:t>ciclo menstrual. La temperatura corporal normal puede variar entre 97.8 °F (Fahrenheit)</w:t>
      </w:r>
      <w:r w:rsidR="001467B4" w:rsidRPr="00881F37">
        <w:rPr>
          <w:sz w:val="24"/>
          <w:szCs w:val="24"/>
        </w:rPr>
        <w:t xml:space="preserve"> </w:t>
      </w:r>
      <w:r w:rsidRPr="00881F37">
        <w:rPr>
          <w:sz w:val="24"/>
          <w:szCs w:val="24"/>
        </w:rPr>
        <w:t>equivalentes a 36.5 °C (Celsius) y 99 °F equivalentes a 37.2 °C en un adulto sano. La</w:t>
      </w:r>
      <w:r w:rsidR="001467B4" w:rsidRPr="00881F37">
        <w:rPr>
          <w:sz w:val="24"/>
          <w:szCs w:val="24"/>
        </w:rPr>
        <w:t xml:space="preserve"> </w:t>
      </w:r>
      <w:r w:rsidRPr="00881F37">
        <w:rPr>
          <w:sz w:val="24"/>
          <w:szCs w:val="24"/>
        </w:rPr>
        <w:t>temperatura corporal de una persona puede medirse de cualquiera de las siguientes maneras;</w:t>
      </w:r>
      <w:r w:rsidR="001467B4" w:rsidRPr="00881F37">
        <w:rPr>
          <w:sz w:val="24"/>
          <w:szCs w:val="24"/>
        </w:rPr>
        <w:t xml:space="preserve"> </w:t>
      </w:r>
      <w:r w:rsidRPr="00881F37">
        <w:rPr>
          <w:sz w:val="24"/>
          <w:szCs w:val="24"/>
        </w:rPr>
        <w:t>boca, recto, axila, oreja, piel [Luis Humberto Fuentes Sánchez, 2020].</w:t>
      </w:r>
    </w:p>
    <w:p w14:paraId="58562DE8" w14:textId="77777777" w:rsidR="001467B4" w:rsidRPr="00881F37" w:rsidRDefault="001467B4" w:rsidP="00181FEA">
      <w:pPr>
        <w:spacing w:before="240" w:line="276" w:lineRule="auto"/>
        <w:ind w:right="-281"/>
        <w:jc w:val="both"/>
        <w:rPr>
          <w:sz w:val="24"/>
          <w:szCs w:val="24"/>
        </w:rPr>
      </w:pPr>
      <w:r w:rsidRPr="00881F37">
        <w:rPr>
          <w:sz w:val="24"/>
          <w:szCs w:val="24"/>
        </w:rPr>
        <w:t>L</w:t>
      </w:r>
      <w:r w:rsidR="00655D6D" w:rsidRPr="00881F37">
        <w:rPr>
          <w:sz w:val="24"/>
          <w:szCs w:val="24"/>
        </w:rPr>
        <w:t>a presión arterial es la fuerza de la sangre al empujar contra las paredes</w:t>
      </w:r>
      <w:r w:rsidRPr="00881F37">
        <w:rPr>
          <w:sz w:val="24"/>
          <w:szCs w:val="24"/>
        </w:rPr>
        <w:t xml:space="preserve"> </w:t>
      </w:r>
      <w:r w:rsidR="00655D6D" w:rsidRPr="00881F37">
        <w:rPr>
          <w:sz w:val="24"/>
          <w:szCs w:val="24"/>
        </w:rPr>
        <w:t>de sus arterias. Cada vez que el corazón late, bombea sangre hacia las arterias. La presión</w:t>
      </w:r>
      <w:r w:rsidRPr="00881F37">
        <w:rPr>
          <w:sz w:val="24"/>
          <w:szCs w:val="24"/>
        </w:rPr>
        <w:t xml:space="preserve"> </w:t>
      </w:r>
      <w:r w:rsidR="00655D6D" w:rsidRPr="00881F37">
        <w:rPr>
          <w:sz w:val="24"/>
          <w:szCs w:val="24"/>
        </w:rPr>
        <w:t>arterial es más alta cuando el corazón late, bombeando la sangre. Esto se llama presión</w:t>
      </w:r>
      <w:r w:rsidRPr="00881F37">
        <w:rPr>
          <w:sz w:val="24"/>
          <w:szCs w:val="24"/>
        </w:rPr>
        <w:t xml:space="preserve"> sistólica. Cuando el corazón está en reposo, entre latidos, la presión arterial baja. Esto se llama presión diastólica. La lectura de la presión arterial usa estos dos números. Por lo general, el número sistólico se coloca antes o por encima de la cifra diastólica. Por ejemplo, 120/80 significa una presión sistólica de 120 y una diastólica de 80 [MedlinePlus, 2020].</w:t>
      </w:r>
    </w:p>
    <w:p w14:paraId="3DAD7064" w14:textId="43CFA058" w:rsidR="00655D6D" w:rsidRPr="00881F37" w:rsidRDefault="001467B4" w:rsidP="00181FEA">
      <w:pPr>
        <w:spacing w:before="240" w:line="276" w:lineRule="auto"/>
        <w:ind w:right="-281"/>
        <w:jc w:val="both"/>
        <w:rPr>
          <w:sz w:val="24"/>
          <w:szCs w:val="24"/>
        </w:rPr>
      </w:pPr>
      <w:r w:rsidRPr="00881F37">
        <w:rPr>
          <w:sz w:val="24"/>
          <w:szCs w:val="24"/>
        </w:rPr>
        <w:t xml:space="preserve">Saturación de oxígeno: La saturación del oxígeno es una dimensión de la cantidad de hemoglobina que esté limitada al oxígeno molecular que apunte en un momento dado. Es un parámetro importante para los pacientes de manejo en un montaje clínico. Para los adultos, el alcance normal del sao2 es 95 - 100%. Un valor más inferior el de 90% se considera la saturación con poco oxígeno, que requiere la suplementación externa del oxígeno [Sanchari Sinha Dutta, 2020].  </w:t>
      </w:r>
    </w:p>
    <w:p w14:paraId="063D8E40" w14:textId="77777777" w:rsidR="00913BC7" w:rsidRPr="00881F37" w:rsidRDefault="00792C97" w:rsidP="00181FEA">
      <w:pPr>
        <w:spacing w:before="184" w:line="276" w:lineRule="auto"/>
        <w:ind w:right="-281"/>
        <w:jc w:val="both"/>
        <w:rPr>
          <w:b/>
          <w:bCs/>
          <w:sz w:val="24"/>
          <w:szCs w:val="24"/>
        </w:rPr>
      </w:pPr>
      <w:r w:rsidRPr="00881F37">
        <w:rPr>
          <w:b/>
          <w:bCs/>
          <w:sz w:val="24"/>
          <w:szCs w:val="24"/>
        </w:rPr>
        <w:t>Método:</w:t>
      </w:r>
    </w:p>
    <w:p w14:paraId="0286DB8F" w14:textId="58B44C57" w:rsidR="00913BC7" w:rsidRPr="00881F37" w:rsidRDefault="00792C97" w:rsidP="00181FEA">
      <w:pPr>
        <w:spacing w:before="184" w:line="276" w:lineRule="auto"/>
        <w:ind w:right="-281"/>
        <w:jc w:val="both"/>
        <w:rPr>
          <w:sz w:val="24"/>
          <w:szCs w:val="24"/>
        </w:rPr>
      </w:pPr>
      <w:r w:rsidRPr="00881F37">
        <w:rPr>
          <w:sz w:val="24"/>
          <w:szCs w:val="24"/>
        </w:rPr>
        <w:t xml:space="preserve">La Figura </w:t>
      </w:r>
      <w:r w:rsidR="001C0B55" w:rsidRPr="00881F37">
        <w:rPr>
          <w:sz w:val="24"/>
          <w:szCs w:val="24"/>
        </w:rPr>
        <w:t>2</w:t>
      </w:r>
      <w:r w:rsidRPr="00881F37">
        <w:rPr>
          <w:sz w:val="24"/>
          <w:szCs w:val="24"/>
        </w:rPr>
        <w:t xml:space="preserve"> muestra el Marco de Trabajo desarrollado por Gutiérrez-Estrada Citlalih en el Instituto Tecnológico de Toluca, donde se presentan las actividades señaladas en fases, iteraciones y disciplinas.</w:t>
      </w:r>
    </w:p>
    <w:p w14:paraId="1334AC87" w14:textId="17E17A81" w:rsidR="00913BC7" w:rsidRPr="00881F37" w:rsidRDefault="00881F37" w:rsidP="00181FEA">
      <w:pPr>
        <w:tabs>
          <w:tab w:val="left" w:pos="3413"/>
        </w:tabs>
        <w:spacing w:before="76" w:line="276" w:lineRule="auto"/>
        <w:ind w:left="232" w:right="930"/>
        <w:jc w:val="center"/>
        <w:rPr>
          <w:sz w:val="24"/>
          <w:szCs w:val="24"/>
        </w:rPr>
      </w:pPr>
      <w:r w:rsidRPr="00881F37">
        <w:rPr>
          <w:noProof/>
          <w:sz w:val="24"/>
          <w:szCs w:val="24"/>
        </w:rPr>
        <w:lastRenderedPageBreak/>
        <w:drawing>
          <wp:anchor distT="0" distB="0" distL="114300" distR="113665" simplePos="0" relativeHeight="251650048" behindDoc="0" locked="0" layoutInCell="0" allowOverlap="1" wp14:anchorId="676F004C" wp14:editId="2359D223">
            <wp:simplePos x="0" y="0"/>
            <wp:positionH relativeFrom="column">
              <wp:posOffset>666115</wp:posOffset>
            </wp:positionH>
            <wp:positionV relativeFrom="paragraph">
              <wp:posOffset>371475</wp:posOffset>
            </wp:positionV>
            <wp:extent cx="3629025" cy="3695700"/>
            <wp:effectExtent l="57150" t="57150" r="104775" b="95250"/>
            <wp:wrapTopAndBottom/>
            <wp:docPr id="2" name="Imagen 4"/>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2">
                      <a:extLst>
                        <a:ext uri="{BEBA8EAE-BF5A-486C-A8C5-ECC9F3942E4B}">
                          <a14:imgProps xmlns:a14="http://schemas.microsoft.com/office/drawing/2010/main">
                            <a14:imgLayer r:embed="rId13">
                              <a14:imgEffect>
                                <a14:brightnessContrast contrast="20000"/>
                              </a14:imgEffect>
                            </a14:imgLayer>
                          </a14:imgProps>
                        </a:ext>
                      </a:extLst>
                    </a:blip>
                    <a:srcRect l="28365" t="2721" r="26622" b="4325"/>
                    <a:stretch/>
                  </pic:blipFill>
                  <pic:spPr>
                    <a:xfrm>
                      <a:off x="0" y="0"/>
                      <a:ext cx="3629025" cy="3695700"/>
                    </a:xfrm>
                    <a:prstGeom prst="rect">
                      <a:avLst/>
                    </a:prstGeom>
                    <a:ln w="12700" cap="sq">
                      <a:solidFill>
                        <a:schemeClr val="accent1"/>
                      </a:solidFill>
                      <a:miter/>
                    </a:ln>
                    <a:effectLst>
                      <a:outerShdw blurRad="50800" dist="37674"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92C97" w:rsidRPr="00881F37">
        <w:rPr>
          <w:bCs/>
          <w:sz w:val="24"/>
          <w:szCs w:val="24"/>
        </w:rPr>
        <w:t xml:space="preserve">Figura </w:t>
      </w:r>
      <w:r w:rsidR="00B96B09" w:rsidRPr="00881F37">
        <w:rPr>
          <w:bCs/>
          <w:sz w:val="24"/>
          <w:szCs w:val="24"/>
        </w:rPr>
        <w:t>3</w:t>
      </w:r>
      <w:r w:rsidR="00792C97" w:rsidRPr="00881F37">
        <w:rPr>
          <w:bCs/>
          <w:sz w:val="24"/>
          <w:szCs w:val="24"/>
        </w:rPr>
        <w:t>.</w:t>
      </w:r>
      <w:r w:rsidR="00792C97" w:rsidRPr="00881F37">
        <w:rPr>
          <w:sz w:val="24"/>
          <w:szCs w:val="24"/>
        </w:rPr>
        <w:t xml:space="preserve"> Marco de Trabajo.</w:t>
      </w:r>
      <w:r w:rsidR="00CE4626" w:rsidRPr="00881F37">
        <w:rPr>
          <w:sz w:val="24"/>
          <w:szCs w:val="24"/>
        </w:rPr>
        <w:t xml:space="preserve"> </w:t>
      </w:r>
      <w:bookmarkStart w:id="0" w:name="_Toc507486256"/>
      <w:r w:rsidR="00792C97" w:rsidRPr="00881F37">
        <w:rPr>
          <w:color w:val="000009"/>
          <w:sz w:val="24"/>
          <w:szCs w:val="24"/>
        </w:rPr>
        <w:t>Fuente:</w:t>
      </w:r>
      <w:r w:rsidR="00E0519B" w:rsidRPr="00881F37">
        <w:rPr>
          <w:color w:val="000009"/>
          <w:sz w:val="24"/>
          <w:szCs w:val="24"/>
        </w:rPr>
        <w:t xml:space="preserve"> [</w:t>
      </w:r>
      <w:r w:rsidR="00792C97" w:rsidRPr="00881F37">
        <w:rPr>
          <w:sz w:val="24"/>
          <w:szCs w:val="24"/>
        </w:rPr>
        <w:t>Gutiérrez, 2016</w:t>
      </w:r>
      <w:r w:rsidR="00E0519B" w:rsidRPr="00881F37">
        <w:rPr>
          <w:sz w:val="24"/>
          <w:szCs w:val="24"/>
        </w:rPr>
        <w:t>]</w:t>
      </w:r>
      <w:r w:rsidR="00792C97" w:rsidRPr="00881F37">
        <w:rPr>
          <w:sz w:val="24"/>
          <w:szCs w:val="24"/>
        </w:rPr>
        <w:t>.</w:t>
      </w:r>
      <w:bookmarkEnd w:id="0"/>
    </w:p>
    <w:p w14:paraId="7341683A" w14:textId="2F486558" w:rsidR="00CE4626" w:rsidRPr="00881F37" w:rsidRDefault="00CE4626" w:rsidP="00181FEA">
      <w:pPr>
        <w:tabs>
          <w:tab w:val="left" w:pos="3413"/>
        </w:tabs>
        <w:spacing w:before="76" w:line="276" w:lineRule="auto"/>
        <w:ind w:left="232" w:right="930"/>
        <w:jc w:val="center"/>
        <w:rPr>
          <w:sz w:val="24"/>
          <w:szCs w:val="24"/>
        </w:rPr>
      </w:pPr>
    </w:p>
    <w:p w14:paraId="0764A695" w14:textId="3B574BCA" w:rsidR="00CE4626" w:rsidRPr="00881F37" w:rsidRDefault="00CE4626" w:rsidP="00181FEA">
      <w:pPr>
        <w:tabs>
          <w:tab w:val="left" w:pos="3413"/>
        </w:tabs>
        <w:spacing w:before="76" w:line="276" w:lineRule="auto"/>
        <w:ind w:left="232" w:right="-285"/>
        <w:jc w:val="both"/>
        <w:rPr>
          <w:sz w:val="24"/>
          <w:szCs w:val="24"/>
        </w:rPr>
      </w:pPr>
      <w:r w:rsidRPr="00881F37">
        <w:rPr>
          <w:sz w:val="24"/>
          <w:szCs w:val="24"/>
        </w:rPr>
        <w:t>En la fase de búsqueda de información, como punto de partida, fue necesario realizar una búsqueda y análisis adecuado y bien intencionado de la información relevante tendiente a la solución integrada del problema, que involucra la consecución de la arquitectura en software y hardware que da solución al problema.</w:t>
      </w:r>
    </w:p>
    <w:p w14:paraId="66CB6BA4" w14:textId="2CD913AD" w:rsidR="00913BC7" w:rsidRPr="00881F37" w:rsidRDefault="00792C97" w:rsidP="00181FEA">
      <w:pPr>
        <w:pStyle w:val="Textoindependiente"/>
        <w:spacing w:before="240" w:line="276" w:lineRule="auto"/>
        <w:ind w:right="-284"/>
        <w:jc w:val="both"/>
        <w:rPr>
          <w:color w:val="000000"/>
        </w:rPr>
      </w:pPr>
      <w:r w:rsidRPr="00881F37">
        <w:rPr>
          <w:color w:val="000000"/>
          <w:lang w:val="es-ES" w:eastAsia="es-MX"/>
        </w:rPr>
        <w:t>Para la etapa de análisis y selección de la información, se centró en comprender en su totalidad la problemática a solucionar. Se conocerán las especificaciones técnicas necesarias para el desarrollo del</w:t>
      </w:r>
      <w:r w:rsidR="00511655" w:rsidRPr="00881F37">
        <w:rPr>
          <w:color w:val="000000"/>
          <w:lang w:val="es-ES" w:eastAsia="es-MX"/>
        </w:rPr>
        <w:t xml:space="preserve"> </w:t>
      </w:r>
      <w:r w:rsidR="00637FFE" w:rsidRPr="00881F37">
        <w:rPr>
          <w:color w:val="000000"/>
          <w:lang w:val="es-ES" w:eastAsia="es-MX"/>
        </w:rPr>
        <w:t xml:space="preserve">prototipo </w:t>
      </w:r>
      <w:r w:rsidR="00511655" w:rsidRPr="00881F37">
        <w:rPr>
          <w:color w:val="000000"/>
          <w:lang w:val="es-ES" w:eastAsia="es-MX"/>
        </w:rPr>
        <w:t>y del</w:t>
      </w:r>
      <w:r w:rsidR="00637FFE" w:rsidRPr="00881F37">
        <w:rPr>
          <w:color w:val="000000"/>
          <w:lang w:val="es-ES" w:eastAsia="es-MX"/>
        </w:rPr>
        <w:t xml:space="preserve"> sistema</w:t>
      </w:r>
      <w:r w:rsidRPr="00881F37">
        <w:rPr>
          <w:color w:val="000000"/>
          <w:lang w:val="es-ES" w:eastAsia="es-MX"/>
        </w:rPr>
        <w:t xml:space="preserve"> remoto, el cual será incrustado en un ambiente web. Se empezarán a tomar en cuenta las tareas de análisis de </w:t>
      </w:r>
      <w:r w:rsidR="00637FFE" w:rsidRPr="00881F37">
        <w:rPr>
          <w:color w:val="000000"/>
          <w:lang w:val="es-ES" w:eastAsia="es-MX"/>
        </w:rPr>
        <w:t>la adquisición de los signos vitales</w:t>
      </w:r>
      <w:r w:rsidRPr="00881F37">
        <w:rPr>
          <w:color w:val="000000"/>
          <w:lang w:val="es-ES" w:eastAsia="es-MX"/>
        </w:rPr>
        <w:t xml:space="preserve"> y demás conocimientos que se requieran para</w:t>
      </w:r>
      <w:r w:rsidR="00637FFE" w:rsidRPr="00881F37">
        <w:rPr>
          <w:color w:val="000000"/>
          <w:lang w:val="es-ES" w:eastAsia="es-MX"/>
        </w:rPr>
        <w:t xml:space="preserve"> interactuar con el sistema de monitoreo</w:t>
      </w:r>
      <w:r w:rsidRPr="00881F37">
        <w:rPr>
          <w:color w:val="000000"/>
          <w:lang w:val="es-ES" w:eastAsia="es-MX"/>
        </w:rPr>
        <w:t>.</w:t>
      </w:r>
    </w:p>
    <w:p w14:paraId="24ED600D" w14:textId="4FAA9873" w:rsidR="00913BC7" w:rsidRPr="00881F37" w:rsidRDefault="00792C97" w:rsidP="00181FEA">
      <w:pPr>
        <w:pStyle w:val="Textoindependiente"/>
        <w:spacing w:before="240" w:line="276" w:lineRule="auto"/>
        <w:ind w:right="-284"/>
        <w:jc w:val="both"/>
        <w:rPr>
          <w:color w:val="000000"/>
        </w:rPr>
      </w:pPr>
      <w:r w:rsidRPr="00881F37">
        <w:rPr>
          <w:color w:val="000000"/>
          <w:lang w:val="es-ES" w:eastAsia="es-MX"/>
        </w:rPr>
        <w:t xml:space="preserve">Para la etapa de requerimientos, se realizó la investigación de conceptos y se analizaron distintas referencias para determinar los requerimientos que debe cumplir el </w:t>
      </w:r>
      <w:r w:rsidR="00B96B09" w:rsidRPr="00881F37">
        <w:rPr>
          <w:color w:val="000000"/>
          <w:lang w:val="es-ES" w:eastAsia="es-MX"/>
        </w:rPr>
        <w:t>prototipo del sistema de monitoreo continuo de signos vitales de manera remota.</w:t>
      </w:r>
    </w:p>
    <w:p w14:paraId="4AF4F74B" w14:textId="1ED4B0C3" w:rsidR="00913BC7" w:rsidRPr="00881F37" w:rsidRDefault="00B96B09" w:rsidP="00181FEA">
      <w:pPr>
        <w:pStyle w:val="Textoindependiente"/>
        <w:spacing w:before="240" w:line="276" w:lineRule="auto"/>
        <w:ind w:right="-284"/>
        <w:jc w:val="both"/>
      </w:pPr>
      <w:r w:rsidRPr="00881F37">
        <w:rPr>
          <w:lang w:val="es-ES" w:eastAsia="es-MX"/>
        </w:rPr>
        <w:t>El prototipo que se muestra a continuación es capaz de medir diversos signos vitales, como la frecuencia cardiaca, frecuencia respiratoria, saturación de oxígeno, presión arterial, temperatura y niveles de glucosa en la sangre. El dispositivo es alimentado por baterías</w:t>
      </w:r>
      <w:r w:rsidR="00637FFE" w:rsidRPr="00881F37">
        <w:rPr>
          <w:lang w:val="es-ES" w:eastAsia="es-MX"/>
        </w:rPr>
        <w:t>.</w:t>
      </w:r>
      <w:r w:rsidRPr="00881F37">
        <w:rPr>
          <w:lang w:val="es-ES" w:eastAsia="es-MX"/>
        </w:rPr>
        <w:t xml:space="preserve"> </w:t>
      </w:r>
      <w:r w:rsidR="00792C97" w:rsidRPr="00881F37">
        <w:rPr>
          <w:lang w:val="es-ES" w:eastAsia="es-MX"/>
        </w:rPr>
        <w:t>El sistema debe poder emplearse en cualquier dispositivo con conexión a Internet, como</w:t>
      </w:r>
      <w:r w:rsidRPr="00881F37">
        <w:rPr>
          <w:lang w:val="es-ES" w:eastAsia="es-MX"/>
        </w:rPr>
        <w:t xml:space="preserve"> </w:t>
      </w:r>
      <w:r w:rsidR="00792C97" w:rsidRPr="00881F37">
        <w:rPr>
          <w:lang w:val="es-ES" w:eastAsia="es-MX"/>
        </w:rPr>
        <w:t>laptops, smartphones, tabletas, etc., sin importar el sistema operativo.</w:t>
      </w:r>
    </w:p>
    <w:p w14:paraId="32BFCBA4" w14:textId="77777777" w:rsidR="00913BC7" w:rsidRPr="00881F37" w:rsidRDefault="00792C97" w:rsidP="00181FEA">
      <w:pPr>
        <w:pStyle w:val="Textoindependiente"/>
        <w:spacing w:before="240" w:line="276" w:lineRule="auto"/>
        <w:ind w:right="-284"/>
        <w:jc w:val="both"/>
      </w:pPr>
      <w:r w:rsidRPr="00881F37">
        <w:rPr>
          <w:lang w:val="es-ES" w:eastAsia="es-MX"/>
        </w:rPr>
        <w:t>En la etapa de diseño y modelado de los procesos y requerimientos, se realizó el modelado del sistema que involucra tres factores fundamentales haciendo uso de herramientas de Ingeniería de Software: el Modelado de Procesos de Negocios, el Modelado de Requerimientos y el Modelado de la Aplicación o producto.</w:t>
      </w:r>
    </w:p>
    <w:p w14:paraId="795279DC" w14:textId="77777777" w:rsidR="003A0B95" w:rsidRPr="00881F37" w:rsidRDefault="003A0B95" w:rsidP="00181FEA">
      <w:pPr>
        <w:pStyle w:val="Textoindependiente"/>
        <w:spacing w:line="276" w:lineRule="auto"/>
        <w:ind w:right="-281" w:firstLine="420"/>
        <w:jc w:val="center"/>
        <w:rPr>
          <w:b/>
          <w:bCs/>
          <w:color w:val="000000"/>
          <w:lang w:val="es-ES" w:eastAsia="es-MX"/>
        </w:rPr>
      </w:pPr>
      <w:r w:rsidRPr="00881F37">
        <w:rPr>
          <w:noProof/>
          <w:lang w:val="es-ES" w:eastAsia="es-MX"/>
        </w:rPr>
        <w:lastRenderedPageBreak/>
        <w:drawing>
          <wp:inline distT="0" distB="0" distL="0" distR="0" wp14:anchorId="1F4553F0" wp14:editId="33061CCC">
            <wp:extent cx="3305175" cy="1576674"/>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9026" cy="1583282"/>
                    </a:xfrm>
                    <a:prstGeom prst="rect">
                      <a:avLst/>
                    </a:prstGeom>
                    <a:noFill/>
                    <a:ln>
                      <a:noFill/>
                    </a:ln>
                  </pic:spPr>
                </pic:pic>
              </a:graphicData>
            </a:graphic>
          </wp:inline>
        </w:drawing>
      </w:r>
    </w:p>
    <w:p w14:paraId="05E6CB25" w14:textId="485588B6" w:rsidR="00BE734C" w:rsidRPr="00881F37" w:rsidRDefault="003A0B95" w:rsidP="00181FEA">
      <w:pPr>
        <w:pStyle w:val="Textoindependiente"/>
        <w:spacing w:line="276" w:lineRule="auto"/>
        <w:ind w:right="-281" w:firstLine="420"/>
        <w:jc w:val="center"/>
        <w:rPr>
          <w:color w:val="000000"/>
          <w:lang w:val="es-ES" w:eastAsia="es-MX"/>
        </w:rPr>
      </w:pPr>
      <w:r w:rsidRPr="00881F37">
        <w:rPr>
          <w:b/>
          <w:bCs/>
          <w:color w:val="000000"/>
          <w:lang w:val="es-ES" w:eastAsia="es-MX"/>
        </w:rPr>
        <w:tab/>
      </w:r>
      <w:r w:rsidR="00792C97" w:rsidRPr="00881F37">
        <w:rPr>
          <w:bCs/>
          <w:color w:val="000000"/>
          <w:lang w:val="es-ES" w:eastAsia="es-MX"/>
        </w:rPr>
        <w:t xml:space="preserve">Figura </w:t>
      </w:r>
      <w:r w:rsidR="00BE734C" w:rsidRPr="00881F37">
        <w:rPr>
          <w:bCs/>
          <w:color w:val="000000"/>
          <w:lang w:val="es-ES" w:eastAsia="es-MX"/>
        </w:rPr>
        <w:t>4</w:t>
      </w:r>
      <w:r w:rsidR="00792C97" w:rsidRPr="00881F37">
        <w:rPr>
          <w:bCs/>
          <w:color w:val="000000"/>
          <w:lang w:val="es-ES" w:eastAsia="es-MX"/>
        </w:rPr>
        <w:t>.</w:t>
      </w:r>
      <w:r w:rsidR="00792C97" w:rsidRPr="00881F37">
        <w:rPr>
          <w:color w:val="000000"/>
          <w:lang w:val="es-ES" w:eastAsia="es-MX"/>
        </w:rPr>
        <w:t xml:space="preserve"> Arquitectura del Sistema.</w:t>
      </w:r>
      <w:r w:rsidR="00BE734C" w:rsidRPr="00881F37">
        <w:rPr>
          <w:color w:val="000000"/>
          <w:lang w:val="es-ES" w:eastAsia="es-MX"/>
        </w:rPr>
        <w:t xml:space="preserve"> Fuente: Elaboración propia</w:t>
      </w:r>
      <w:r w:rsidR="00AD77D4" w:rsidRPr="00881F37">
        <w:rPr>
          <w:color w:val="000000"/>
          <w:lang w:val="es-ES" w:eastAsia="es-MX"/>
        </w:rPr>
        <w:t>.</w:t>
      </w:r>
    </w:p>
    <w:p w14:paraId="49487996" w14:textId="4DF70045" w:rsidR="00913BC7" w:rsidRPr="00881F37" w:rsidRDefault="00792C97" w:rsidP="00181FEA">
      <w:pPr>
        <w:pStyle w:val="Textoindependiente"/>
        <w:spacing w:before="240" w:line="276" w:lineRule="auto"/>
        <w:ind w:right="-284"/>
        <w:jc w:val="both"/>
        <w:rPr>
          <w:lang w:val="es-ES" w:eastAsia="es-MX"/>
        </w:rPr>
      </w:pPr>
      <w:r w:rsidRPr="00881F37">
        <w:rPr>
          <w:color w:val="000000"/>
        </w:rPr>
        <w:t xml:space="preserve">Para realizar el modelado del sistema, primero fue necesario comprender el </w:t>
      </w:r>
      <w:r w:rsidR="00BE734C" w:rsidRPr="00881F37">
        <w:rPr>
          <w:color w:val="000000"/>
        </w:rPr>
        <w:t>f</w:t>
      </w:r>
      <w:r w:rsidRPr="00881F37">
        <w:rPr>
          <w:color w:val="000000"/>
        </w:rPr>
        <w:t xml:space="preserve">uncionamiento del mismo. </w:t>
      </w:r>
    </w:p>
    <w:p w14:paraId="7C6D456E" w14:textId="31D72AE5" w:rsidR="00913BC7" w:rsidRDefault="00792C97" w:rsidP="00181FEA">
      <w:pPr>
        <w:spacing w:before="240" w:line="276" w:lineRule="auto"/>
        <w:ind w:right="-284"/>
        <w:jc w:val="both"/>
        <w:rPr>
          <w:color w:val="000000"/>
          <w:sz w:val="24"/>
          <w:szCs w:val="24"/>
        </w:rPr>
      </w:pPr>
      <w:r w:rsidRPr="00881F37">
        <w:rPr>
          <w:color w:val="000000"/>
          <w:sz w:val="24"/>
          <w:szCs w:val="24"/>
        </w:rPr>
        <w:t xml:space="preserve">La Figura </w:t>
      </w:r>
      <w:r w:rsidR="00BE734C" w:rsidRPr="00881F37">
        <w:rPr>
          <w:color w:val="000000"/>
          <w:sz w:val="24"/>
          <w:szCs w:val="24"/>
        </w:rPr>
        <w:t>4</w:t>
      </w:r>
      <w:r w:rsidRPr="00881F37">
        <w:rPr>
          <w:color w:val="000000"/>
          <w:sz w:val="24"/>
          <w:szCs w:val="24"/>
        </w:rPr>
        <w:t xml:space="preserve"> muestra el esquema general del sistema, </w:t>
      </w:r>
      <w:r w:rsidR="005D6A40" w:rsidRPr="00881F37">
        <w:rPr>
          <w:color w:val="000000"/>
          <w:sz w:val="24"/>
          <w:szCs w:val="24"/>
        </w:rPr>
        <w:t xml:space="preserve">el flujo de datos y </w:t>
      </w:r>
      <w:r w:rsidRPr="00881F37">
        <w:rPr>
          <w:color w:val="000000"/>
          <w:sz w:val="24"/>
          <w:szCs w:val="24"/>
        </w:rPr>
        <w:t>el funcionamiento global. En ella se observan, de forma generalizada, las funciones o privilegios de cada uno de los actores.</w:t>
      </w:r>
    </w:p>
    <w:p w14:paraId="72DF7A98" w14:textId="77777777" w:rsidR="00881F37" w:rsidRDefault="00881F37" w:rsidP="00181FEA">
      <w:pPr>
        <w:spacing w:before="240" w:line="276" w:lineRule="auto"/>
        <w:ind w:right="-284"/>
        <w:jc w:val="both"/>
        <w:rPr>
          <w:color w:val="000000"/>
          <w:sz w:val="24"/>
          <w:szCs w:val="24"/>
        </w:rPr>
      </w:pPr>
    </w:p>
    <w:p w14:paraId="7B7CB290" w14:textId="77777777" w:rsidR="00881F37" w:rsidRDefault="00881F37" w:rsidP="00181FEA">
      <w:pPr>
        <w:spacing w:before="240" w:line="276" w:lineRule="auto"/>
        <w:ind w:right="-284"/>
        <w:jc w:val="both"/>
        <w:rPr>
          <w:color w:val="000000"/>
          <w:sz w:val="24"/>
          <w:szCs w:val="24"/>
        </w:rPr>
      </w:pPr>
    </w:p>
    <w:p w14:paraId="67D27B0B" w14:textId="77777777" w:rsidR="00881F37" w:rsidRPr="00881F37" w:rsidRDefault="00881F37" w:rsidP="00181FEA">
      <w:pPr>
        <w:spacing w:before="240" w:line="276" w:lineRule="auto"/>
        <w:ind w:right="-284"/>
        <w:jc w:val="both"/>
        <w:rPr>
          <w:color w:val="000000"/>
          <w:sz w:val="24"/>
          <w:szCs w:val="24"/>
        </w:rPr>
      </w:pPr>
    </w:p>
    <w:p w14:paraId="307C91C9" w14:textId="2C0C9FA1" w:rsidR="00BE734C" w:rsidRPr="00881F37" w:rsidRDefault="00BE734C" w:rsidP="00181FEA">
      <w:pPr>
        <w:spacing w:before="240" w:line="276" w:lineRule="auto"/>
        <w:ind w:right="-284"/>
        <w:jc w:val="both"/>
        <w:rPr>
          <w:b/>
          <w:color w:val="000000"/>
          <w:sz w:val="24"/>
          <w:szCs w:val="24"/>
        </w:rPr>
      </w:pPr>
      <w:r w:rsidRPr="00881F37">
        <w:rPr>
          <w:b/>
          <w:color w:val="000000"/>
          <w:sz w:val="24"/>
          <w:szCs w:val="24"/>
        </w:rPr>
        <w:t xml:space="preserve">Monitoreo de la frecuencia cardiaca con sensor ECG AD8232 y microcontrolador ESP8266 </w:t>
      </w:r>
    </w:p>
    <w:p w14:paraId="15B4CCA2" w14:textId="6E3CDE75" w:rsidR="00BE734C" w:rsidRPr="00881F37" w:rsidRDefault="00BE734C" w:rsidP="00181FEA">
      <w:pPr>
        <w:spacing w:before="240" w:line="276" w:lineRule="auto"/>
        <w:ind w:right="-284"/>
        <w:jc w:val="both"/>
        <w:rPr>
          <w:color w:val="000000"/>
          <w:sz w:val="24"/>
          <w:szCs w:val="24"/>
        </w:rPr>
      </w:pPr>
      <w:r w:rsidRPr="00881F37">
        <w:rPr>
          <w:color w:val="000000"/>
          <w:sz w:val="24"/>
          <w:szCs w:val="24"/>
        </w:rPr>
        <w:t>Este monitoreo se realiza con un sistema ECG</w:t>
      </w:r>
      <w:r w:rsidR="005D6A40" w:rsidRPr="00881F37">
        <w:rPr>
          <w:color w:val="000000"/>
          <w:sz w:val="24"/>
          <w:szCs w:val="24"/>
        </w:rPr>
        <w:t xml:space="preserve"> (</w:t>
      </w:r>
      <w:proofErr w:type="spellStart"/>
      <w:r w:rsidR="005D6A40" w:rsidRPr="00881F37">
        <w:rPr>
          <w:color w:val="000000"/>
          <w:sz w:val="24"/>
          <w:szCs w:val="24"/>
        </w:rPr>
        <w:t>Electrocardiograna</w:t>
      </w:r>
      <w:proofErr w:type="spellEnd"/>
      <w:r w:rsidR="005D6A40" w:rsidRPr="00881F37">
        <w:rPr>
          <w:color w:val="000000"/>
          <w:sz w:val="24"/>
          <w:szCs w:val="24"/>
        </w:rPr>
        <w:t>)</w:t>
      </w:r>
      <w:r w:rsidRPr="00881F37">
        <w:rPr>
          <w:color w:val="000000"/>
          <w:sz w:val="24"/>
          <w:szCs w:val="24"/>
        </w:rPr>
        <w:t xml:space="preserve"> </w:t>
      </w:r>
      <w:r w:rsidR="005D6A40" w:rsidRPr="00881F37">
        <w:rPr>
          <w:color w:val="000000"/>
          <w:sz w:val="24"/>
          <w:szCs w:val="24"/>
        </w:rPr>
        <w:t>empleando</w:t>
      </w:r>
      <w:r w:rsidRPr="00881F37">
        <w:rPr>
          <w:color w:val="000000"/>
          <w:sz w:val="24"/>
          <w:szCs w:val="24"/>
        </w:rPr>
        <w:t xml:space="preserve"> </w:t>
      </w:r>
      <w:proofErr w:type="spellStart"/>
      <w:r w:rsidRPr="00881F37">
        <w:rPr>
          <w:color w:val="000000"/>
          <w:sz w:val="24"/>
          <w:szCs w:val="24"/>
        </w:rPr>
        <w:t>IoT</w:t>
      </w:r>
      <w:proofErr w:type="spellEnd"/>
      <w:r w:rsidRPr="00881F37">
        <w:rPr>
          <w:color w:val="000000"/>
          <w:sz w:val="24"/>
          <w:szCs w:val="24"/>
        </w:rPr>
        <w:t xml:space="preserve">, </w:t>
      </w:r>
      <w:r w:rsidR="005D6A40" w:rsidRPr="00881F37">
        <w:rPr>
          <w:color w:val="000000"/>
          <w:sz w:val="24"/>
          <w:szCs w:val="24"/>
        </w:rPr>
        <w:t>se utilizó</w:t>
      </w:r>
      <w:r w:rsidRPr="00881F37">
        <w:rPr>
          <w:color w:val="000000"/>
          <w:sz w:val="24"/>
          <w:szCs w:val="24"/>
        </w:rPr>
        <w:t xml:space="preserve"> el sensor ECG AD8232</w:t>
      </w:r>
      <w:r w:rsidR="005D6A40" w:rsidRPr="00881F37">
        <w:rPr>
          <w:color w:val="000000"/>
          <w:sz w:val="24"/>
          <w:szCs w:val="24"/>
        </w:rPr>
        <w:t>, con característica para</w:t>
      </w:r>
      <w:r w:rsidRPr="00881F37">
        <w:rPr>
          <w:color w:val="000000"/>
          <w:sz w:val="24"/>
          <w:szCs w:val="24"/>
        </w:rPr>
        <w:t xml:space="preserve"> una prueba diagnóstica no invasiva que evalúa el ritmo y la función cardiaca a través de un registro de la actividad eléctrica del corazón, </w:t>
      </w:r>
      <w:r w:rsidR="005D6A40" w:rsidRPr="00881F37">
        <w:rPr>
          <w:color w:val="000000"/>
          <w:sz w:val="24"/>
          <w:szCs w:val="24"/>
        </w:rPr>
        <w:t xml:space="preserve">además se </w:t>
      </w:r>
      <w:proofErr w:type="spellStart"/>
      <w:r w:rsidRPr="00881F37">
        <w:rPr>
          <w:color w:val="000000"/>
          <w:sz w:val="24"/>
          <w:szCs w:val="24"/>
        </w:rPr>
        <w:t>empleo</w:t>
      </w:r>
      <w:proofErr w:type="spellEnd"/>
      <w:r w:rsidRPr="00881F37">
        <w:rPr>
          <w:color w:val="000000"/>
          <w:sz w:val="24"/>
          <w:szCs w:val="24"/>
        </w:rPr>
        <w:t xml:space="preserve"> el microcontrolador </w:t>
      </w:r>
      <w:proofErr w:type="spellStart"/>
      <w:r w:rsidRPr="00881F37">
        <w:rPr>
          <w:color w:val="000000"/>
          <w:sz w:val="24"/>
          <w:szCs w:val="24"/>
        </w:rPr>
        <w:t>NodeMCU</w:t>
      </w:r>
      <w:proofErr w:type="spellEnd"/>
      <w:r w:rsidRPr="00881F37">
        <w:rPr>
          <w:color w:val="000000"/>
          <w:sz w:val="24"/>
          <w:szCs w:val="24"/>
        </w:rPr>
        <w:t xml:space="preserve"> ESP8266 como controlador</w:t>
      </w:r>
      <w:r w:rsidR="005D6A40" w:rsidRPr="00881F37">
        <w:rPr>
          <w:color w:val="000000"/>
          <w:sz w:val="24"/>
          <w:szCs w:val="24"/>
        </w:rPr>
        <w:t>,</w:t>
      </w:r>
      <w:r w:rsidRPr="00881F37">
        <w:rPr>
          <w:color w:val="000000"/>
          <w:sz w:val="24"/>
          <w:szCs w:val="24"/>
        </w:rPr>
        <w:t xml:space="preserve"> que registra la forma de onda generada a partir de las lecturas del sensor AD8232</w:t>
      </w:r>
      <w:r w:rsidR="005D6A40" w:rsidRPr="00881F37">
        <w:rPr>
          <w:color w:val="000000"/>
          <w:sz w:val="24"/>
          <w:szCs w:val="24"/>
        </w:rPr>
        <w:t xml:space="preserve">, y lo envía vía </w:t>
      </w:r>
      <w:proofErr w:type="spellStart"/>
      <w:r w:rsidR="005D6A40" w:rsidRPr="00881F37">
        <w:rPr>
          <w:color w:val="000000"/>
          <w:sz w:val="24"/>
          <w:szCs w:val="24"/>
        </w:rPr>
        <w:t>WiFi</w:t>
      </w:r>
      <w:proofErr w:type="spellEnd"/>
      <w:r w:rsidRPr="00881F37">
        <w:rPr>
          <w:color w:val="000000"/>
          <w:sz w:val="24"/>
          <w:szCs w:val="24"/>
        </w:rPr>
        <w:t xml:space="preserve"> </w:t>
      </w:r>
      <w:r w:rsidR="005D6A40" w:rsidRPr="00881F37">
        <w:rPr>
          <w:color w:val="000000"/>
          <w:sz w:val="24"/>
          <w:szCs w:val="24"/>
        </w:rPr>
        <w:t xml:space="preserve">a </w:t>
      </w:r>
      <w:r w:rsidRPr="00881F37">
        <w:rPr>
          <w:color w:val="000000"/>
          <w:sz w:val="24"/>
          <w:szCs w:val="24"/>
        </w:rPr>
        <w:t xml:space="preserve">la plataforma de </w:t>
      </w:r>
      <w:proofErr w:type="spellStart"/>
      <w:r w:rsidRPr="00881F37">
        <w:rPr>
          <w:color w:val="000000"/>
          <w:sz w:val="24"/>
          <w:szCs w:val="24"/>
        </w:rPr>
        <w:t>IoT</w:t>
      </w:r>
      <w:proofErr w:type="spellEnd"/>
      <w:r w:rsidRPr="00881F37">
        <w:rPr>
          <w:color w:val="000000"/>
          <w:sz w:val="24"/>
          <w:szCs w:val="24"/>
        </w:rPr>
        <w:t xml:space="preserve"> </w:t>
      </w:r>
      <w:proofErr w:type="spellStart"/>
      <w:r w:rsidRPr="00881F37">
        <w:rPr>
          <w:color w:val="000000"/>
          <w:sz w:val="24"/>
          <w:szCs w:val="24"/>
        </w:rPr>
        <w:t>Ubidots</w:t>
      </w:r>
      <w:proofErr w:type="spellEnd"/>
      <w:r w:rsidRPr="00881F37">
        <w:rPr>
          <w:color w:val="000000"/>
          <w:sz w:val="24"/>
          <w:szCs w:val="24"/>
        </w:rPr>
        <w:t xml:space="preserve">. </w:t>
      </w:r>
      <w:r w:rsidR="005D6A40" w:rsidRPr="00881F37">
        <w:rPr>
          <w:color w:val="000000"/>
          <w:sz w:val="24"/>
          <w:szCs w:val="24"/>
        </w:rPr>
        <w:t>La interconexión del sensor y el microcontrolador se realiza de la manera siguiente: s</w:t>
      </w:r>
      <w:r w:rsidRPr="00881F37">
        <w:rPr>
          <w:color w:val="000000"/>
          <w:sz w:val="24"/>
          <w:szCs w:val="24"/>
        </w:rPr>
        <w:t>e conecta GND</w:t>
      </w:r>
      <w:r w:rsidR="005D6A40" w:rsidRPr="00881F37">
        <w:rPr>
          <w:color w:val="000000"/>
          <w:sz w:val="24"/>
          <w:szCs w:val="24"/>
        </w:rPr>
        <w:t>, 3V3</w:t>
      </w:r>
      <w:r w:rsidRPr="00881F37">
        <w:rPr>
          <w:color w:val="000000"/>
          <w:sz w:val="24"/>
          <w:szCs w:val="24"/>
        </w:rPr>
        <w:t xml:space="preserve"> del microcontrolador, </w:t>
      </w:r>
      <w:r w:rsidR="005D6A40" w:rsidRPr="00881F37">
        <w:rPr>
          <w:color w:val="000000"/>
          <w:sz w:val="24"/>
          <w:szCs w:val="24"/>
        </w:rPr>
        <w:t xml:space="preserve">a los mismos pines del </w:t>
      </w:r>
      <w:r w:rsidRPr="00881F37">
        <w:rPr>
          <w:color w:val="000000"/>
          <w:sz w:val="24"/>
          <w:szCs w:val="24"/>
        </w:rPr>
        <w:t>sensor</w:t>
      </w:r>
      <w:r w:rsidR="005D6A40" w:rsidRPr="00881F37">
        <w:rPr>
          <w:color w:val="000000"/>
          <w:sz w:val="24"/>
          <w:szCs w:val="24"/>
        </w:rPr>
        <w:t xml:space="preserve">, la salida </w:t>
      </w:r>
      <w:r w:rsidRPr="00881F37">
        <w:rPr>
          <w:color w:val="000000"/>
          <w:sz w:val="24"/>
          <w:szCs w:val="24"/>
        </w:rPr>
        <w:t>del sensor a</w:t>
      </w:r>
      <w:r w:rsidR="005D6A40" w:rsidRPr="00881F37">
        <w:rPr>
          <w:color w:val="000000"/>
          <w:sz w:val="24"/>
          <w:szCs w:val="24"/>
        </w:rPr>
        <w:t xml:space="preserve"> la terminal analógica </w:t>
      </w:r>
      <w:r w:rsidRPr="00881F37">
        <w:rPr>
          <w:color w:val="000000"/>
          <w:sz w:val="24"/>
          <w:szCs w:val="24"/>
        </w:rPr>
        <w:t>A0 del microcontrolador, L0- del sensor a</w:t>
      </w:r>
      <w:r w:rsidR="005D6A40" w:rsidRPr="00881F37">
        <w:rPr>
          <w:color w:val="000000"/>
          <w:sz w:val="24"/>
          <w:szCs w:val="24"/>
        </w:rPr>
        <w:t xml:space="preserve"> la terminal</w:t>
      </w:r>
      <w:r w:rsidRPr="00881F37">
        <w:rPr>
          <w:color w:val="000000"/>
          <w:sz w:val="24"/>
          <w:szCs w:val="24"/>
        </w:rPr>
        <w:t xml:space="preserve"> D6 del microcontrolador y finalmente L0+ del sensor a D5</w:t>
      </w:r>
      <w:r w:rsidR="005D6A40" w:rsidRPr="00881F37">
        <w:rPr>
          <w:color w:val="000000"/>
          <w:sz w:val="24"/>
          <w:szCs w:val="24"/>
        </w:rPr>
        <w:t xml:space="preserve"> del microcontrolador, tal como se muestra en la figura 5.</w:t>
      </w:r>
    </w:p>
    <w:p w14:paraId="2BFDAC26" w14:textId="1EC7232A" w:rsidR="00913BC7" w:rsidRPr="00881F37" w:rsidRDefault="00BE734C" w:rsidP="00181FEA">
      <w:pPr>
        <w:spacing w:before="441" w:line="276" w:lineRule="auto"/>
        <w:ind w:right="-281"/>
        <w:jc w:val="center"/>
        <w:rPr>
          <w:sz w:val="24"/>
          <w:szCs w:val="24"/>
          <w:lang w:eastAsia="es-MX"/>
        </w:rPr>
      </w:pPr>
      <w:r w:rsidRPr="00881F37">
        <w:rPr>
          <w:noProof/>
          <w:sz w:val="24"/>
          <w:szCs w:val="24"/>
        </w:rPr>
        <w:lastRenderedPageBreak/>
        <w:drawing>
          <wp:inline distT="0" distB="0" distL="0" distR="0" wp14:anchorId="589CC4F1" wp14:editId="113C44B8">
            <wp:extent cx="3254952" cy="2628115"/>
            <wp:effectExtent l="0" t="0" r="317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54952" cy="2628115"/>
                    </a:xfrm>
                    <a:prstGeom prst="rect">
                      <a:avLst/>
                    </a:prstGeom>
                  </pic:spPr>
                </pic:pic>
              </a:graphicData>
            </a:graphic>
          </wp:inline>
        </w:drawing>
      </w:r>
    </w:p>
    <w:p w14:paraId="3DC1EB19" w14:textId="3823342E" w:rsidR="00913BC7" w:rsidRPr="00881F37" w:rsidRDefault="00BE734C" w:rsidP="00181FEA">
      <w:pPr>
        <w:pStyle w:val="Descripcin"/>
        <w:spacing w:before="106" w:after="240" w:line="276" w:lineRule="auto"/>
        <w:ind w:left="232" w:right="-284"/>
        <w:jc w:val="center"/>
        <w:rPr>
          <w:rFonts w:ascii="Times New Roman" w:hAnsi="Times New Roman"/>
          <w:b w:val="0"/>
          <w:bCs w:val="0"/>
          <w:color w:val="auto"/>
          <w:sz w:val="24"/>
          <w:szCs w:val="24"/>
        </w:rPr>
      </w:pPr>
      <w:r w:rsidRPr="00881F37">
        <w:rPr>
          <w:rFonts w:ascii="Times New Roman" w:hAnsi="Times New Roman"/>
          <w:b w:val="0"/>
          <w:bCs w:val="0"/>
          <w:color w:val="000009"/>
          <w:sz w:val="24"/>
          <w:szCs w:val="24"/>
        </w:rPr>
        <w:t xml:space="preserve">Figura 5. Diagrama del </w:t>
      </w:r>
      <w:r w:rsidR="005D6A40" w:rsidRPr="00881F37">
        <w:rPr>
          <w:rFonts w:ascii="Times New Roman" w:hAnsi="Times New Roman"/>
          <w:b w:val="0"/>
          <w:bCs w:val="0"/>
          <w:color w:val="000009"/>
          <w:sz w:val="24"/>
          <w:szCs w:val="24"/>
        </w:rPr>
        <w:t>Sensor</w:t>
      </w:r>
      <w:r w:rsidRPr="00881F37">
        <w:rPr>
          <w:rFonts w:ascii="Times New Roman" w:hAnsi="Times New Roman"/>
          <w:b w:val="0"/>
          <w:bCs w:val="0"/>
          <w:color w:val="000009"/>
          <w:sz w:val="24"/>
          <w:szCs w:val="24"/>
        </w:rPr>
        <w:t xml:space="preserve"> ECG AD8232</w:t>
      </w:r>
      <w:r w:rsidR="005D6A40" w:rsidRPr="00881F37">
        <w:rPr>
          <w:rFonts w:ascii="Times New Roman" w:hAnsi="Times New Roman"/>
          <w:b w:val="0"/>
          <w:bCs w:val="0"/>
          <w:color w:val="000009"/>
          <w:sz w:val="24"/>
          <w:szCs w:val="24"/>
        </w:rPr>
        <w:t>-</w:t>
      </w:r>
      <w:r w:rsidRPr="00881F37">
        <w:rPr>
          <w:rFonts w:ascii="Times New Roman" w:hAnsi="Times New Roman"/>
          <w:b w:val="0"/>
          <w:bCs w:val="0"/>
          <w:color w:val="000009"/>
          <w:sz w:val="24"/>
          <w:szCs w:val="24"/>
        </w:rPr>
        <w:t xml:space="preserve">ESP8266. </w:t>
      </w:r>
      <w:r w:rsidR="00792C97" w:rsidRPr="00881F37">
        <w:rPr>
          <w:rFonts w:ascii="Times New Roman" w:hAnsi="Times New Roman"/>
          <w:b w:val="0"/>
          <w:bCs w:val="0"/>
          <w:color w:val="000009"/>
          <w:sz w:val="24"/>
          <w:szCs w:val="24"/>
        </w:rPr>
        <w:t>Fuente:</w:t>
      </w:r>
      <w:r w:rsidR="00792C97" w:rsidRPr="00881F37">
        <w:rPr>
          <w:rFonts w:ascii="Times New Roman" w:hAnsi="Times New Roman"/>
          <w:b w:val="0"/>
          <w:bCs w:val="0"/>
          <w:color w:val="000009"/>
          <w:spacing w:val="-1"/>
          <w:sz w:val="24"/>
          <w:szCs w:val="24"/>
        </w:rPr>
        <w:t xml:space="preserve"> </w:t>
      </w:r>
      <w:r w:rsidR="00792C97" w:rsidRPr="00881F37">
        <w:rPr>
          <w:rFonts w:ascii="Times New Roman" w:hAnsi="Times New Roman"/>
          <w:b w:val="0"/>
          <w:bCs w:val="0"/>
          <w:color w:val="000009"/>
          <w:sz w:val="24"/>
          <w:szCs w:val="24"/>
        </w:rPr>
        <w:t>Elaboración</w:t>
      </w:r>
      <w:r w:rsidR="00792C97" w:rsidRPr="00881F37">
        <w:rPr>
          <w:rFonts w:ascii="Times New Roman" w:hAnsi="Times New Roman"/>
          <w:b w:val="0"/>
          <w:bCs w:val="0"/>
          <w:color w:val="000009"/>
          <w:spacing w:val="-1"/>
          <w:sz w:val="24"/>
          <w:szCs w:val="24"/>
        </w:rPr>
        <w:t xml:space="preserve"> </w:t>
      </w:r>
      <w:r w:rsidR="00792C97" w:rsidRPr="00881F37">
        <w:rPr>
          <w:rFonts w:ascii="Times New Roman" w:hAnsi="Times New Roman"/>
          <w:b w:val="0"/>
          <w:bCs w:val="0"/>
          <w:color w:val="000009"/>
          <w:sz w:val="24"/>
          <w:szCs w:val="24"/>
        </w:rPr>
        <w:t>propia.</w:t>
      </w:r>
    </w:p>
    <w:p w14:paraId="09930245" w14:textId="7D75F1D7" w:rsidR="00BE734C" w:rsidRPr="00881F37" w:rsidRDefault="00987282" w:rsidP="00181FEA">
      <w:pPr>
        <w:spacing w:before="240" w:line="276" w:lineRule="auto"/>
        <w:ind w:right="-284"/>
        <w:jc w:val="both"/>
        <w:rPr>
          <w:color w:val="000000"/>
          <w:sz w:val="24"/>
          <w:szCs w:val="24"/>
        </w:rPr>
      </w:pPr>
      <w:r w:rsidRPr="00881F37">
        <w:rPr>
          <w:bCs/>
          <w:color w:val="000009"/>
          <w:sz w:val="24"/>
          <w:szCs w:val="24"/>
        </w:rPr>
        <w:t>El Sensor ECG AD8232</w:t>
      </w:r>
      <w:r w:rsidRPr="00881F37">
        <w:rPr>
          <w:color w:val="000000"/>
          <w:sz w:val="24"/>
          <w:szCs w:val="24"/>
        </w:rPr>
        <w:t>, es un</w:t>
      </w:r>
      <w:r w:rsidR="00BE734C" w:rsidRPr="00881F37">
        <w:rPr>
          <w:color w:val="000000"/>
          <w:sz w:val="24"/>
          <w:szCs w:val="24"/>
        </w:rPr>
        <w:t xml:space="preserve"> dispositivo</w:t>
      </w:r>
      <w:r w:rsidRPr="00881F37">
        <w:rPr>
          <w:color w:val="000000"/>
          <w:sz w:val="24"/>
          <w:szCs w:val="24"/>
        </w:rPr>
        <w:t xml:space="preserve"> que</w:t>
      </w:r>
      <w:r w:rsidR="00BE734C" w:rsidRPr="00881F37">
        <w:rPr>
          <w:color w:val="000000"/>
          <w:sz w:val="24"/>
          <w:szCs w:val="24"/>
        </w:rPr>
        <w:t xml:space="preserve"> adquiere datos a través de unos electrodos colocados en la piel, cada uno de ellos debe ser colocado como se muestra en la </w:t>
      </w:r>
      <w:proofErr w:type="spellStart"/>
      <w:r w:rsidR="00BE734C" w:rsidRPr="00881F37">
        <w:rPr>
          <w:color w:val="000000"/>
          <w:sz w:val="24"/>
          <w:szCs w:val="24"/>
        </w:rPr>
        <w:t>la</w:t>
      </w:r>
      <w:proofErr w:type="spellEnd"/>
      <w:r w:rsidR="00BE734C" w:rsidRPr="00881F37">
        <w:rPr>
          <w:color w:val="000000"/>
          <w:sz w:val="24"/>
          <w:szCs w:val="24"/>
        </w:rPr>
        <w:t xml:space="preserve"> figura 6 (se sugiere colocar los electrodos cercanos al corazón para obtener mejores lecturas). </w:t>
      </w:r>
    </w:p>
    <w:p w14:paraId="67CAC30B" w14:textId="274CA77E" w:rsidR="00BE734C" w:rsidRPr="00881F37" w:rsidRDefault="00BE734C" w:rsidP="00181FEA">
      <w:pPr>
        <w:spacing w:before="184" w:line="276" w:lineRule="auto"/>
        <w:ind w:right="-281"/>
        <w:jc w:val="center"/>
        <w:rPr>
          <w:color w:val="000000"/>
          <w:sz w:val="24"/>
          <w:szCs w:val="24"/>
        </w:rPr>
      </w:pPr>
      <w:r w:rsidRPr="00881F37">
        <w:rPr>
          <w:noProof/>
          <w:sz w:val="24"/>
          <w:szCs w:val="24"/>
        </w:rPr>
        <w:drawing>
          <wp:inline distT="0" distB="0" distL="0" distR="0" wp14:anchorId="51301D28" wp14:editId="3DDB760D">
            <wp:extent cx="2300425" cy="2118377"/>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00425" cy="2118377"/>
                    </a:xfrm>
                    <a:prstGeom prst="rect">
                      <a:avLst/>
                    </a:prstGeom>
                  </pic:spPr>
                </pic:pic>
              </a:graphicData>
            </a:graphic>
          </wp:inline>
        </w:drawing>
      </w:r>
    </w:p>
    <w:p w14:paraId="68A95CC1" w14:textId="180F5A1D" w:rsidR="00BE734C" w:rsidRPr="00881F37" w:rsidRDefault="00BE734C" w:rsidP="00181FEA">
      <w:pPr>
        <w:spacing w:before="184" w:line="276" w:lineRule="auto"/>
        <w:ind w:right="-281"/>
        <w:jc w:val="both"/>
        <w:rPr>
          <w:color w:val="000000"/>
          <w:sz w:val="24"/>
          <w:szCs w:val="24"/>
        </w:rPr>
      </w:pPr>
      <w:r w:rsidRPr="00881F37">
        <w:rPr>
          <w:color w:val="000000"/>
          <w:sz w:val="24"/>
          <w:szCs w:val="24"/>
        </w:rPr>
        <w:t>Figura 6. Lugar de posicionamiento de los electrodos.</w:t>
      </w:r>
      <w:r w:rsidR="00B1051D" w:rsidRPr="00881F37">
        <w:rPr>
          <w:color w:val="000000"/>
          <w:sz w:val="24"/>
          <w:szCs w:val="24"/>
        </w:rPr>
        <w:t xml:space="preserve"> Fuente: </w:t>
      </w:r>
      <w:proofErr w:type="spellStart"/>
      <w:r w:rsidR="00B1051D" w:rsidRPr="00881F37">
        <w:rPr>
          <w:color w:val="000000"/>
          <w:sz w:val="24"/>
          <w:szCs w:val="24"/>
        </w:rPr>
        <w:t>arhangoyal</w:t>
      </w:r>
      <w:proofErr w:type="spellEnd"/>
      <w:r w:rsidR="00B1051D" w:rsidRPr="00881F37">
        <w:rPr>
          <w:color w:val="000000"/>
          <w:sz w:val="24"/>
          <w:szCs w:val="24"/>
        </w:rPr>
        <w:t>, github.com</w:t>
      </w:r>
      <w:r w:rsidRPr="00881F37">
        <w:rPr>
          <w:color w:val="000000"/>
          <w:sz w:val="24"/>
          <w:szCs w:val="24"/>
        </w:rPr>
        <w:t xml:space="preserve">  </w:t>
      </w:r>
    </w:p>
    <w:p w14:paraId="44583733" w14:textId="77777777" w:rsidR="00BE734C" w:rsidRPr="00881F37" w:rsidRDefault="00BE734C" w:rsidP="00181FEA">
      <w:pPr>
        <w:spacing w:before="184" w:line="276" w:lineRule="auto"/>
        <w:ind w:right="-281"/>
        <w:jc w:val="both"/>
        <w:rPr>
          <w:color w:val="000000"/>
          <w:sz w:val="24"/>
          <w:szCs w:val="24"/>
        </w:rPr>
      </w:pPr>
    </w:p>
    <w:p w14:paraId="39B1AE04" w14:textId="332FC861" w:rsidR="00913BC7" w:rsidRPr="00881F37" w:rsidRDefault="00BE734C" w:rsidP="00181FEA">
      <w:pPr>
        <w:spacing w:before="184" w:line="276" w:lineRule="auto"/>
        <w:ind w:right="-281"/>
        <w:jc w:val="both"/>
        <w:rPr>
          <w:color w:val="000000"/>
          <w:sz w:val="24"/>
          <w:szCs w:val="24"/>
        </w:rPr>
      </w:pPr>
      <w:r w:rsidRPr="00881F37">
        <w:rPr>
          <w:color w:val="000000"/>
          <w:sz w:val="24"/>
          <w:szCs w:val="24"/>
        </w:rPr>
        <w:t>Una de las características del ECG AD8232 es</w:t>
      </w:r>
      <w:r w:rsidR="00987282" w:rsidRPr="00881F37">
        <w:rPr>
          <w:color w:val="000000"/>
          <w:sz w:val="24"/>
          <w:szCs w:val="24"/>
        </w:rPr>
        <w:t>,</w:t>
      </w:r>
      <w:r w:rsidRPr="00881F37">
        <w:rPr>
          <w:color w:val="000000"/>
          <w:sz w:val="24"/>
          <w:szCs w:val="24"/>
        </w:rPr>
        <w:t xml:space="preserve"> eliminar l</w:t>
      </w:r>
      <w:r w:rsidR="00987282" w:rsidRPr="00881F37">
        <w:rPr>
          <w:color w:val="000000"/>
          <w:sz w:val="24"/>
          <w:szCs w:val="24"/>
        </w:rPr>
        <w:t>a</w:t>
      </w:r>
      <w:r w:rsidRPr="00881F37">
        <w:rPr>
          <w:color w:val="000000"/>
          <w:sz w:val="24"/>
          <w:szCs w:val="24"/>
        </w:rPr>
        <w:t xml:space="preserve">s </w:t>
      </w:r>
      <w:r w:rsidR="00987282" w:rsidRPr="00881F37">
        <w:rPr>
          <w:color w:val="000000"/>
          <w:sz w:val="24"/>
          <w:szCs w:val="24"/>
        </w:rPr>
        <w:t xml:space="preserve">malas lecturas </w:t>
      </w:r>
      <w:r w:rsidRPr="00881F37">
        <w:rPr>
          <w:color w:val="000000"/>
          <w:sz w:val="24"/>
          <w:szCs w:val="24"/>
        </w:rPr>
        <w:t>por el movimiento del paciente</w:t>
      </w:r>
      <w:r w:rsidR="00987282" w:rsidRPr="00881F37">
        <w:rPr>
          <w:color w:val="000000"/>
          <w:sz w:val="24"/>
          <w:szCs w:val="24"/>
        </w:rPr>
        <w:t>,</w:t>
      </w:r>
      <w:r w:rsidRPr="00881F37">
        <w:rPr>
          <w:color w:val="000000"/>
          <w:sz w:val="24"/>
          <w:szCs w:val="24"/>
        </w:rPr>
        <w:t xml:space="preserve"> implementando un filtro pasa altas de dos polos con una frecuencia</w:t>
      </w:r>
      <w:r w:rsidR="00B1051D" w:rsidRPr="00881F37">
        <w:rPr>
          <w:color w:val="000000"/>
          <w:sz w:val="24"/>
          <w:szCs w:val="24"/>
        </w:rPr>
        <w:t xml:space="preserve"> de corte de 0.5 Hz, seguido de un filtro pasa bajas de dos polos con una frecuencia de corte de 40 Hz. Esta etapa de filtrado también está configurada </w:t>
      </w:r>
      <w:r w:rsidR="00987282" w:rsidRPr="00881F37">
        <w:rPr>
          <w:color w:val="000000"/>
          <w:sz w:val="24"/>
          <w:szCs w:val="24"/>
        </w:rPr>
        <w:t>con</w:t>
      </w:r>
      <w:r w:rsidR="00B1051D" w:rsidRPr="00881F37">
        <w:rPr>
          <w:color w:val="000000"/>
          <w:sz w:val="24"/>
          <w:szCs w:val="24"/>
        </w:rPr>
        <w:t xml:space="preserve"> una ganancia de 11, resultando un total de 1100 de ganancia del sistema.</w:t>
      </w:r>
    </w:p>
    <w:p w14:paraId="4F98418C" w14:textId="07C0D472" w:rsidR="00B1051D" w:rsidRPr="00881F37" w:rsidRDefault="00B1051D" w:rsidP="00181FEA">
      <w:pPr>
        <w:spacing w:before="184" w:line="276" w:lineRule="auto"/>
        <w:ind w:right="-281"/>
        <w:jc w:val="both"/>
        <w:rPr>
          <w:b/>
          <w:color w:val="000000"/>
          <w:sz w:val="24"/>
          <w:szCs w:val="24"/>
        </w:rPr>
      </w:pPr>
      <w:r w:rsidRPr="00881F37">
        <w:rPr>
          <w:b/>
          <w:color w:val="000000"/>
          <w:sz w:val="24"/>
          <w:szCs w:val="24"/>
        </w:rPr>
        <w:t>Monitoreo de la frecuencia respiratoria con sensor de sonido módulo KY-038 y placa A</w:t>
      </w:r>
      <w:r w:rsidR="00987282" w:rsidRPr="00881F37">
        <w:rPr>
          <w:b/>
          <w:color w:val="000000"/>
          <w:sz w:val="24"/>
          <w:szCs w:val="24"/>
        </w:rPr>
        <w:t xml:space="preserve">rduino </w:t>
      </w:r>
      <w:r w:rsidRPr="00881F37">
        <w:rPr>
          <w:b/>
          <w:color w:val="000000"/>
          <w:sz w:val="24"/>
          <w:szCs w:val="24"/>
        </w:rPr>
        <w:t>UNO.</w:t>
      </w:r>
    </w:p>
    <w:p w14:paraId="7CC24C7A" w14:textId="31BE0D4A" w:rsidR="00B1051D" w:rsidRPr="00881F37" w:rsidRDefault="00987282" w:rsidP="00181FEA">
      <w:pPr>
        <w:spacing w:before="184" w:line="276" w:lineRule="auto"/>
        <w:ind w:right="-281"/>
        <w:jc w:val="both"/>
        <w:rPr>
          <w:color w:val="000000"/>
          <w:sz w:val="24"/>
          <w:szCs w:val="24"/>
        </w:rPr>
      </w:pPr>
      <w:r w:rsidRPr="00881F37">
        <w:rPr>
          <w:color w:val="000000"/>
          <w:sz w:val="24"/>
          <w:szCs w:val="24"/>
        </w:rPr>
        <w:t>Para la frecuencia respiratoria,</w:t>
      </w:r>
      <w:r w:rsidR="00B1051D" w:rsidRPr="00881F37">
        <w:rPr>
          <w:color w:val="000000"/>
          <w:sz w:val="24"/>
          <w:szCs w:val="24"/>
        </w:rPr>
        <w:t xml:space="preserve"> se trabajó con el sensor de sonido para Arduino y otros controladores que disponen de dos salidas diferentes, una digital que indica que el sonido supera un cierto umbral y otra analógica proporcional a la intensidad de la señal registrada en el micrófono. En </w:t>
      </w:r>
      <w:r w:rsidRPr="00881F37">
        <w:rPr>
          <w:color w:val="000000"/>
          <w:sz w:val="24"/>
          <w:szCs w:val="24"/>
        </w:rPr>
        <w:t>aplicación</w:t>
      </w:r>
      <w:r w:rsidR="00B1051D" w:rsidRPr="00881F37">
        <w:rPr>
          <w:color w:val="000000"/>
          <w:sz w:val="24"/>
          <w:szCs w:val="24"/>
        </w:rPr>
        <w:t xml:space="preserve"> se u</w:t>
      </w:r>
      <w:r w:rsidRPr="00881F37">
        <w:rPr>
          <w:color w:val="000000"/>
          <w:sz w:val="24"/>
          <w:szCs w:val="24"/>
        </w:rPr>
        <w:t>tilizó</w:t>
      </w:r>
      <w:r w:rsidR="00B1051D" w:rsidRPr="00881F37">
        <w:rPr>
          <w:color w:val="000000"/>
          <w:sz w:val="24"/>
          <w:szCs w:val="24"/>
        </w:rPr>
        <w:t xml:space="preserve"> la salida analógica, para ajustar el límite de disparo, </w:t>
      </w:r>
      <w:r w:rsidRPr="00881F37">
        <w:rPr>
          <w:color w:val="000000"/>
          <w:sz w:val="24"/>
          <w:szCs w:val="24"/>
        </w:rPr>
        <w:t>a través del</w:t>
      </w:r>
      <w:r w:rsidR="00B1051D" w:rsidRPr="00881F37">
        <w:rPr>
          <w:color w:val="000000"/>
          <w:sz w:val="24"/>
          <w:szCs w:val="24"/>
        </w:rPr>
        <w:t xml:space="preserve"> </w:t>
      </w:r>
      <w:r w:rsidRPr="00881F37">
        <w:rPr>
          <w:color w:val="000000"/>
          <w:sz w:val="24"/>
          <w:szCs w:val="24"/>
        </w:rPr>
        <w:t>ajuste d</w:t>
      </w:r>
      <w:r w:rsidR="00B1051D" w:rsidRPr="00881F37">
        <w:rPr>
          <w:color w:val="000000"/>
          <w:sz w:val="24"/>
          <w:szCs w:val="24"/>
        </w:rPr>
        <w:t>el potenciómetro.</w:t>
      </w:r>
    </w:p>
    <w:p w14:paraId="0C75C5E5" w14:textId="31137B3A" w:rsidR="00B1051D" w:rsidRPr="00881F37" w:rsidRDefault="00B1051D" w:rsidP="00181FEA">
      <w:pPr>
        <w:spacing w:before="184" w:line="276" w:lineRule="auto"/>
        <w:ind w:right="-281"/>
        <w:jc w:val="center"/>
        <w:rPr>
          <w:color w:val="000000"/>
          <w:sz w:val="24"/>
          <w:szCs w:val="24"/>
        </w:rPr>
      </w:pPr>
      <w:r w:rsidRPr="00881F37">
        <w:rPr>
          <w:noProof/>
          <w:color w:val="000000"/>
          <w:sz w:val="24"/>
          <w:szCs w:val="24"/>
        </w:rPr>
        <w:lastRenderedPageBreak/>
        <w:drawing>
          <wp:inline distT="0" distB="0" distL="0" distR="0" wp14:anchorId="151D52BC" wp14:editId="25FDA862">
            <wp:extent cx="2427515" cy="13954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6342" cy="1406308"/>
                    </a:xfrm>
                    <a:prstGeom prst="rect">
                      <a:avLst/>
                    </a:prstGeom>
                    <a:noFill/>
                    <a:ln>
                      <a:noFill/>
                    </a:ln>
                  </pic:spPr>
                </pic:pic>
              </a:graphicData>
            </a:graphic>
          </wp:inline>
        </w:drawing>
      </w:r>
    </w:p>
    <w:p w14:paraId="2D4B20D1" w14:textId="26B78C8D" w:rsidR="00B1051D" w:rsidRPr="00881F37" w:rsidRDefault="00B1051D" w:rsidP="00181FEA">
      <w:pPr>
        <w:spacing w:before="184" w:line="276" w:lineRule="auto"/>
        <w:ind w:right="-281"/>
        <w:jc w:val="center"/>
        <w:rPr>
          <w:color w:val="000000"/>
          <w:sz w:val="24"/>
          <w:szCs w:val="24"/>
        </w:rPr>
      </w:pPr>
      <w:r w:rsidRPr="00881F37">
        <w:rPr>
          <w:color w:val="000000"/>
          <w:sz w:val="24"/>
          <w:szCs w:val="24"/>
        </w:rPr>
        <w:t>Figura 7. Modulo del sensor KY-038. Fuente: www.prometec.net</w:t>
      </w:r>
    </w:p>
    <w:p w14:paraId="28044DE4" w14:textId="4DD68B7E" w:rsidR="00B1051D" w:rsidRPr="00881F37" w:rsidRDefault="00B1051D" w:rsidP="00181FEA">
      <w:pPr>
        <w:spacing w:before="184" w:line="276" w:lineRule="auto"/>
        <w:ind w:right="-281"/>
        <w:jc w:val="both"/>
        <w:rPr>
          <w:color w:val="000000"/>
          <w:sz w:val="24"/>
          <w:szCs w:val="24"/>
        </w:rPr>
      </w:pPr>
      <w:r w:rsidRPr="00881F37">
        <w:rPr>
          <w:color w:val="000000"/>
          <w:sz w:val="24"/>
          <w:szCs w:val="24"/>
        </w:rPr>
        <w:t xml:space="preserve">El circuito </w:t>
      </w:r>
      <w:r w:rsidR="00987282" w:rsidRPr="00881F37">
        <w:rPr>
          <w:color w:val="000000"/>
          <w:sz w:val="24"/>
          <w:szCs w:val="24"/>
        </w:rPr>
        <w:t>empleado está integrado por</w:t>
      </w:r>
      <w:r w:rsidRPr="00881F37">
        <w:rPr>
          <w:color w:val="000000"/>
          <w:sz w:val="24"/>
          <w:szCs w:val="24"/>
        </w:rPr>
        <w:t xml:space="preserve"> una pantalla OLED 128x64</w:t>
      </w:r>
      <w:r w:rsidR="00987282" w:rsidRPr="00881F37">
        <w:rPr>
          <w:color w:val="000000"/>
          <w:sz w:val="24"/>
          <w:szCs w:val="24"/>
        </w:rPr>
        <w:t>,</w:t>
      </w:r>
      <w:r w:rsidRPr="00881F37">
        <w:rPr>
          <w:color w:val="000000"/>
          <w:sz w:val="24"/>
          <w:szCs w:val="24"/>
        </w:rPr>
        <w:t xml:space="preserve"> que muestra los valores de la frecuencia de respiración como también una gráfica que indica los cambios de estado inhalación y exhalación</w:t>
      </w:r>
      <w:r w:rsidR="00987282" w:rsidRPr="00881F37">
        <w:rPr>
          <w:color w:val="000000"/>
          <w:sz w:val="24"/>
          <w:szCs w:val="24"/>
        </w:rPr>
        <w:t xml:space="preserve">. Las conexiones empleadas fueron: </w:t>
      </w:r>
      <w:r w:rsidRPr="00881F37">
        <w:rPr>
          <w:color w:val="000000"/>
          <w:sz w:val="24"/>
          <w:szCs w:val="24"/>
        </w:rPr>
        <w:t>pin GND de la pantalla a</w:t>
      </w:r>
      <w:r w:rsidR="00987282" w:rsidRPr="00881F37">
        <w:rPr>
          <w:color w:val="000000"/>
          <w:sz w:val="24"/>
          <w:szCs w:val="24"/>
        </w:rPr>
        <w:t xml:space="preserve">l </w:t>
      </w:r>
      <w:r w:rsidRPr="00881F37">
        <w:rPr>
          <w:color w:val="000000"/>
          <w:sz w:val="24"/>
          <w:szCs w:val="24"/>
        </w:rPr>
        <w:t>de la placa, el</w:t>
      </w:r>
      <w:r w:rsidR="00B35048" w:rsidRPr="00881F37">
        <w:rPr>
          <w:color w:val="000000"/>
          <w:sz w:val="24"/>
          <w:szCs w:val="24"/>
        </w:rPr>
        <w:t xml:space="preserve"> </w:t>
      </w:r>
      <w:r w:rsidRPr="00881F37">
        <w:rPr>
          <w:color w:val="000000"/>
          <w:sz w:val="24"/>
          <w:szCs w:val="24"/>
        </w:rPr>
        <w:t>pin</w:t>
      </w:r>
      <w:r w:rsidR="00B35048" w:rsidRPr="00881F37">
        <w:rPr>
          <w:color w:val="000000"/>
          <w:sz w:val="24"/>
          <w:szCs w:val="24"/>
        </w:rPr>
        <w:t xml:space="preserve"> </w:t>
      </w:r>
      <w:r w:rsidRPr="00881F37">
        <w:rPr>
          <w:color w:val="000000"/>
          <w:sz w:val="24"/>
          <w:szCs w:val="24"/>
        </w:rPr>
        <w:t xml:space="preserve">VDD de la pantalla a 5V de la placa, el pin SCK de la pantalla a A5 de la placa, el pin </w:t>
      </w:r>
      <w:proofErr w:type="gramStart"/>
      <w:r w:rsidRPr="00881F37">
        <w:rPr>
          <w:color w:val="000000"/>
          <w:sz w:val="24"/>
          <w:szCs w:val="24"/>
        </w:rPr>
        <w:t>SDA  de</w:t>
      </w:r>
      <w:proofErr w:type="gramEnd"/>
      <w:r w:rsidR="00B35048" w:rsidRPr="00881F37">
        <w:rPr>
          <w:color w:val="000000"/>
          <w:sz w:val="24"/>
          <w:szCs w:val="24"/>
        </w:rPr>
        <w:t xml:space="preserve"> </w:t>
      </w:r>
      <w:r w:rsidRPr="00881F37">
        <w:rPr>
          <w:color w:val="000000"/>
          <w:sz w:val="24"/>
          <w:szCs w:val="24"/>
        </w:rPr>
        <w:t>la pantalla a A4 de la placa</w:t>
      </w:r>
      <w:r w:rsidR="00987282" w:rsidRPr="00881F37">
        <w:rPr>
          <w:color w:val="000000"/>
          <w:sz w:val="24"/>
          <w:szCs w:val="24"/>
        </w:rPr>
        <w:t>,</w:t>
      </w:r>
      <w:r w:rsidRPr="00881F37">
        <w:rPr>
          <w:color w:val="000000"/>
          <w:sz w:val="24"/>
          <w:szCs w:val="24"/>
        </w:rPr>
        <w:t xml:space="preserve"> </w:t>
      </w:r>
      <w:r w:rsidR="00987282" w:rsidRPr="00881F37">
        <w:rPr>
          <w:color w:val="000000"/>
          <w:sz w:val="24"/>
          <w:szCs w:val="24"/>
        </w:rPr>
        <w:t>la parte negativa del</w:t>
      </w:r>
      <w:r w:rsidRPr="00881F37">
        <w:rPr>
          <w:color w:val="000000"/>
          <w:sz w:val="24"/>
          <w:szCs w:val="24"/>
        </w:rPr>
        <w:t xml:space="preserve"> zumbador está conectad</w:t>
      </w:r>
      <w:r w:rsidR="00987282" w:rsidRPr="00881F37">
        <w:rPr>
          <w:color w:val="000000"/>
          <w:sz w:val="24"/>
          <w:szCs w:val="24"/>
        </w:rPr>
        <w:t>a</w:t>
      </w:r>
      <w:r w:rsidRPr="00881F37">
        <w:rPr>
          <w:color w:val="000000"/>
          <w:sz w:val="24"/>
          <w:szCs w:val="24"/>
        </w:rPr>
        <w:t xml:space="preserve"> a GND de la</w:t>
      </w:r>
      <w:r w:rsidR="00B35048" w:rsidRPr="00881F37">
        <w:rPr>
          <w:color w:val="000000"/>
          <w:sz w:val="24"/>
          <w:szCs w:val="24"/>
        </w:rPr>
        <w:t xml:space="preserve"> </w:t>
      </w:r>
      <w:r w:rsidRPr="00881F37">
        <w:rPr>
          <w:color w:val="000000"/>
          <w:sz w:val="24"/>
          <w:szCs w:val="24"/>
        </w:rPr>
        <w:t>placa, y la parte positiva al pin 7 de la placa, se</w:t>
      </w:r>
      <w:r w:rsidR="00B35048" w:rsidRPr="00881F37">
        <w:rPr>
          <w:color w:val="000000"/>
          <w:sz w:val="24"/>
          <w:szCs w:val="24"/>
        </w:rPr>
        <w:t xml:space="preserve"> </w:t>
      </w:r>
      <w:r w:rsidRPr="00881F37">
        <w:rPr>
          <w:color w:val="000000"/>
          <w:sz w:val="24"/>
          <w:szCs w:val="24"/>
        </w:rPr>
        <w:t xml:space="preserve">conecta un diodo LED </w:t>
      </w:r>
      <w:r w:rsidR="00987282" w:rsidRPr="00881F37">
        <w:rPr>
          <w:color w:val="000000"/>
          <w:sz w:val="24"/>
          <w:szCs w:val="24"/>
        </w:rPr>
        <w:t xml:space="preserve">a </w:t>
      </w:r>
      <w:r w:rsidRPr="00881F37">
        <w:rPr>
          <w:color w:val="000000"/>
          <w:sz w:val="24"/>
          <w:szCs w:val="24"/>
        </w:rPr>
        <w:t>la placa,</w:t>
      </w:r>
      <w:r w:rsidR="00B35048" w:rsidRPr="00881F37">
        <w:rPr>
          <w:color w:val="000000"/>
          <w:sz w:val="24"/>
          <w:szCs w:val="24"/>
        </w:rPr>
        <w:t xml:space="preserve"> </w:t>
      </w:r>
      <w:r w:rsidRPr="00881F37">
        <w:rPr>
          <w:color w:val="000000"/>
          <w:sz w:val="24"/>
          <w:szCs w:val="24"/>
        </w:rPr>
        <w:t>su ánodo está acompañado de una resistencia de 220Ω conectado al pin 7 de la placa</w:t>
      </w:r>
      <w:r w:rsidR="005D352F" w:rsidRPr="00881F37">
        <w:rPr>
          <w:color w:val="000000"/>
          <w:sz w:val="24"/>
          <w:szCs w:val="24"/>
        </w:rPr>
        <w:t>, como se observa en la figura 7</w:t>
      </w:r>
      <w:r w:rsidRPr="00881F37">
        <w:rPr>
          <w:color w:val="000000"/>
          <w:sz w:val="24"/>
          <w:szCs w:val="24"/>
        </w:rPr>
        <w:t xml:space="preserve">.   </w:t>
      </w:r>
    </w:p>
    <w:p w14:paraId="342B4230" w14:textId="475728F6" w:rsidR="00B1051D" w:rsidRPr="00881F37" w:rsidRDefault="00B1051D" w:rsidP="00181FEA">
      <w:pPr>
        <w:spacing w:before="184" w:line="276" w:lineRule="auto"/>
        <w:ind w:right="-281"/>
        <w:jc w:val="both"/>
        <w:rPr>
          <w:color w:val="000000"/>
          <w:sz w:val="24"/>
          <w:szCs w:val="24"/>
        </w:rPr>
      </w:pPr>
      <w:r w:rsidRPr="00881F37">
        <w:rPr>
          <w:color w:val="000000"/>
          <w:sz w:val="24"/>
          <w:szCs w:val="24"/>
        </w:rPr>
        <w:t xml:space="preserve">Para la conexión del sensor de sonido módulo KY-038 se </w:t>
      </w:r>
      <w:r w:rsidR="005D352F" w:rsidRPr="00881F37">
        <w:rPr>
          <w:color w:val="000000"/>
          <w:sz w:val="24"/>
          <w:szCs w:val="24"/>
        </w:rPr>
        <w:t>conect</w:t>
      </w:r>
      <w:r w:rsidRPr="00881F37">
        <w:rPr>
          <w:color w:val="000000"/>
          <w:sz w:val="24"/>
          <w:szCs w:val="24"/>
        </w:rPr>
        <w:t>ó el GND del sensor a</w:t>
      </w:r>
      <w:r w:rsidR="005D352F" w:rsidRPr="00881F37">
        <w:rPr>
          <w:color w:val="000000"/>
          <w:sz w:val="24"/>
          <w:szCs w:val="24"/>
        </w:rPr>
        <w:t xml:space="preserve">l </w:t>
      </w:r>
      <w:r w:rsidRPr="00881F37">
        <w:rPr>
          <w:color w:val="000000"/>
          <w:sz w:val="24"/>
          <w:szCs w:val="24"/>
        </w:rPr>
        <w:t>de</w:t>
      </w:r>
      <w:r w:rsidR="00B35048" w:rsidRPr="00881F37">
        <w:rPr>
          <w:color w:val="000000"/>
          <w:sz w:val="24"/>
          <w:szCs w:val="24"/>
        </w:rPr>
        <w:t xml:space="preserve"> </w:t>
      </w:r>
      <w:r w:rsidRPr="00881F37">
        <w:rPr>
          <w:color w:val="000000"/>
          <w:sz w:val="24"/>
          <w:szCs w:val="24"/>
        </w:rPr>
        <w:t>la placa, VCC del sensor a 5V de la placa, por último, la salida “OUT” acompañada de una</w:t>
      </w:r>
      <w:r w:rsidR="00B35048" w:rsidRPr="00881F37">
        <w:rPr>
          <w:color w:val="000000"/>
          <w:sz w:val="24"/>
          <w:szCs w:val="24"/>
        </w:rPr>
        <w:t xml:space="preserve"> </w:t>
      </w:r>
      <w:r w:rsidRPr="00881F37">
        <w:rPr>
          <w:color w:val="000000"/>
          <w:sz w:val="24"/>
          <w:szCs w:val="24"/>
        </w:rPr>
        <w:t>resistencia de 10kΩ se conectó un capacitor de poliéster de 10µf y al pin A0 de la placa como</w:t>
      </w:r>
      <w:r w:rsidR="00B35048" w:rsidRPr="00881F37">
        <w:rPr>
          <w:color w:val="000000"/>
          <w:sz w:val="24"/>
          <w:szCs w:val="24"/>
        </w:rPr>
        <w:t xml:space="preserve"> </w:t>
      </w:r>
      <w:r w:rsidRPr="00881F37">
        <w:rPr>
          <w:color w:val="000000"/>
          <w:sz w:val="24"/>
          <w:szCs w:val="24"/>
        </w:rPr>
        <w:t xml:space="preserve">se </w:t>
      </w:r>
      <w:r w:rsidR="005D352F" w:rsidRPr="00881F37">
        <w:rPr>
          <w:color w:val="000000"/>
          <w:sz w:val="24"/>
          <w:szCs w:val="24"/>
        </w:rPr>
        <w:t>observa</w:t>
      </w:r>
      <w:r w:rsidRPr="00881F37">
        <w:rPr>
          <w:color w:val="000000"/>
          <w:sz w:val="24"/>
          <w:szCs w:val="24"/>
        </w:rPr>
        <w:t xml:space="preserve"> en la Figura </w:t>
      </w:r>
      <w:r w:rsidR="00B35048" w:rsidRPr="00881F37">
        <w:rPr>
          <w:color w:val="000000"/>
          <w:sz w:val="24"/>
          <w:szCs w:val="24"/>
        </w:rPr>
        <w:t>8</w:t>
      </w:r>
      <w:r w:rsidRPr="00881F37">
        <w:rPr>
          <w:color w:val="000000"/>
          <w:sz w:val="24"/>
          <w:szCs w:val="24"/>
        </w:rPr>
        <w:t>.</w:t>
      </w:r>
    </w:p>
    <w:p w14:paraId="73B026D9" w14:textId="0CE6E26E" w:rsidR="00B35048" w:rsidRPr="00881F37" w:rsidRDefault="00B35048" w:rsidP="00181FEA">
      <w:pPr>
        <w:spacing w:line="276" w:lineRule="auto"/>
        <w:ind w:right="-281"/>
        <w:jc w:val="center"/>
        <w:rPr>
          <w:color w:val="000000"/>
          <w:sz w:val="24"/>
          <w:szCs w:val="24"/>
        </w:rPr>
      </w:pPr>
      <w:r w:rsidRPr="00881F37">
        <w:rPr>
          <w:noProof/>
          <w:sz w:val="24"/>
          <w:szCs w:val="24"/>
        </w:rPr>
        <w:drawing>
          <wp:inline distT="0" distB="0" distL="0" distR="0" wp14:anchorId="0F3FF2E2" wp14:editId="3E5971FA">
            <wp:extent cx="2622913" cy="2054855"/>
            <wp:effectExtent l="0" t="0" r="635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43542" cy="2071016"/>
                    </a:xfrm>
                    <a:prstGeom prst="rect">
                      <a:avLst/>
                    </a:prstGeom>
                  </pic:spPr>
                </pic:pic>
              </a:graphicData>
            </a:graphic>
          </wp:inline>
        </w:drawing>
      </w:r>
    </w:p>
    <w:p w14:paraId="10895C06" w14:textId="4CA2B8A9" w:rsidR="00B35048" w:rsidRPr="00881F37" w:rsidRDefault="00B35048" w:rsidP="00181FEA">
      <w:pPr>
        <w:spacing w:before="184" w:after="240" w:line="276" w:lineRule="auto"/>
        <w:ind w:right="-281"/>
        <w:jc w:val="both"/>
        <w:rPr>
          <w:color w:val="000000"/>
          <w:sz w:val="24"/>
          <w:szCs w:val="24"/>
        </w:rPr>
      </w:pPr>
      <w:r w:rsidRPr="00881F37">
        <w:rPr>
          <w:color w:val="000000"/>
          <w:sz w:val="24"/>
          <w:szCs w:val="24"/>
        </w:rPr>
        <w:t>Figura 8. Diagrama</w:t>
      </w:r>
      <w:r w:rsidR="006955F7" w:rsidRPr="00881F37">
        <w:rPr>
          <w:color w:val="000000"/>
          <w:sz w:val="24"/>
          <w:szCs w:val="24"/>
        </w:rPr>
        <w:t>-</w:t>
      </w:r>
      <w:r w:rsidRPr="00881F37">
        <w:rPr>
          <w:color w:val="000000"/>
          <w:sz w:val="24"/>
          <w:szCs w:val="24"/>
        </w:rPr>
        <w:t>conexi</w:t>
      </w:r>
      <w:r w:rsidR="006955F7" w:rsidRPr="00881F37">
        <w:rPr>
          <w:color w:val="000000"/>
          <w:sz w:val="24"/>
          <w:szCs w:val="24"/>
        </w:rPr>
        <w:t>ó</w:t>
      </w:r>
      <w:r w:rsidRPr="00881F37">
        <w:rPr>
          <w:color w:val="000000"/>
          <w:sz w:val="24"/>
          <w:szCs w:val="24"/>
        </w:rPr>
        <w:t>n frecuencia respiratoria Módulo KY-038. Fuente: Elaboración propia.</w:t>
      </w:r>
    </w:p>
    <w:p w14:paraId="337E1A10" w14:textId="5EAA6782" w:rsidR="00B35048" w:rsidRPr="00881F37" w:rsidRDefault="005D352F" w:rsidP="00181FEA">
      <w:pPr>
        <w:spacing w:before="184" w:line="276" w:lineRule="auto"/>
        <w:ind w:right="-281"/>
        <w:jc w:val="both"/>
        <w:rPr>
          <w:color w:val="000000"/>
          <w:sz w:val="24"/>
          <w:szCs w:val="24"/>
        </w:rPr>
      </w:pPr>
      <w:r w:rsidRPr="00881F37">
        <w:rPr>
          <w:color w:val="000000"/>
          <w:sz w:val="24"/>
          <w:szCs w:val="24"/>
        </w:rPr>
        <w:t xml:space="preserve">Con la finalidad de obtener una lectura precisa de la frecuencia respiratoria, </w:t>
      </w:r>
      <w:r w:rsidR="00B35048" w:rsidRPr="00881F37">
        <w:rPr>
          <w:color w:val="000000"/>
          <w:sz w:val="24"/>
          <w:szCs w:val="24"/>
        </w:rPr>
        <w:t>se hace uso de una máscara y manguera para nebulizador, colocando en micrófono del sensor lo más cerca posible a la nariz y la boca del usuario como se muestra en la Figura 9.</w:t>
      </w:r>
    </w:p>
    <w:p w14:paraId="7AA627CB" w14:textId="20AA47EA" w:rsidR="00B35048" w:rsidRPr="00881F37" w:rsidRDefault="00B35048" w:rsidP="00181FEA">
      <w:pPr>
        <w:spacing w:before="184" w:line="276" w:lineRule="auto"/>
        <w:ind w:right="-281"/>
        <w:jc w:val="center"/>
        <w:rPr>
          <w:color w:val="000000"/>
          <w:sz w:val="24"/>
          <w:szCs w:val="24"/>
        </w:rPr>
      </w:pPr>
      <w:r w:rsidRPr="00881F37">
        <w:rPr>
          <w:noProof/>
          <w:sz w:val="24"/>
          <w:szCs w:val="24"/>
        </w:rPr>
        <w:lastRenderedPageBreak/>
        <w:drawing>
          <wp:inline distT="0" distB="0" distL="0" distR="0" wp14:anchorId="3F95ADAE" wp14:editId="6C34C599">
            <wp:extent cx="1974368" cy="263110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74368" cy="2631105"/>
                    </a:xfrm>
                    <a:prstGeom prst="rect">
                      <a:avLst/>
                    </a:prstGeom>
                  </pic:spPr>
                </pic:pic>
              </a:graphicData>
            </a:graphic>
          </wp:inline>
        </w:drawing>
      </w:r>
    </w:p>
    <w:p w14:paraId="7A04F205" w14:textId="073AE38D" w:rsidR="00B35048" w:rsidRPr="00881F37" w:rsidRDefault="00B35048" w:rsidP="00181FEA">
      <w:pPr>
        <w:spacing w:before="184" w:line="276" w:lineRule="auto"/>
        <w:ind w:right="-281"/>
        <w:jc w:val="center"/>
        <w:rPr>
          <w:color w:val="000000"/>
          <w:sz w:val="24"/>
          <w:szCs w:val="24"/>
        </w:rPr>
      </w:pPr>
      <w:r w:rsidRPr="00881F37">
        <w:rPr>
          <w:color w:val="000000"/>
          <w:sz w:val="24"/>
          <w:szCs w:val="24"/>
        </w:rPr>
        <w:t>Figura 9. Máscara para nebulizador con Módulo KY-038</w:t>
      </w:r>
      <w:r w:rsidR="005D352F" w:rsidRPr="00881F37">
        <w:rPr>
          <w:color w:val="000000"/>
          <w:sz w:val="24"/>
          <w:szCs w:val="24"/>
        </w:rPr>
        <w:t>. Fuente: Elaboración propia</w:t>
      </w:r>
    </w:p>
    <w:p w14:paraId="7D62E4C3" w14:textId="1ED5CAA3" w:rsidR="00B35048" w:rsidRPr="00881F37" w:rsidRDefault="00B35048" w:rsidP="00181FEA">
      <w:pPr>
        <w:spacing w:before="184" w:line="276" w:lineRule="auto"/>
        <w:ind w:right="-281"/>
        <w:jc w:val="both"/>
        <w:rPr>
          <w:color w:val="000000"/>
          <w:sz w:val="24"/>
          <w:szCs w:val="24"/>
        </w:rPr>
      </w:pPr>
      <w:r w:rsidRPr="00881F37">
        <w:rPr>
          <w:color w:val="000000"/>
          <w:sz w:val="24"/>
          <w:szCs w:val="24"/>
        </w:rPr>
        <w:t>Un concepto importante dentro de la programación fue el cálculo de los bits por minuto (BPM), donde fue necesario visualizar las lecturas que el sensor proporciona para el periodo de frecuencia que el pico de tensión realiza.</w:t>
      </w:r>
    </w:p>
    <w:p w14:paraId="4ED150F2" w14:textId="1DDFE71B" w:rsidR="00B35048" w:rsidRPr="00881F37" w:rsidRDefault="00B35048" w:rsidP="00181FEA">
      <w:pPr>
        <w:spacing w:before="184" w:line="276" w:lineRule="auto"/>
        <w:ind w:right="-281"/>
        <w:jc w:val="both"/>
        <w:rPr>
          <w:color w:val="000000"/>
          <w:sz w:val="24"/>
          <w:szCs w:val="24"/>
        </w:rPr>
      </w:pPr>
      <w:r w:rsidRPr="00881F37">
        <w:rPr>
          <w:color w:val="000000"/>
          <w:sz w:val="24"/>
          <w:szCs w:val="24"/>
        </w:rPr>
        <w:t xml:space="preserve">Previo a la programación se incluyeron las librerías pertinentes para el buen funcionamiento del programa, las cuales son </w:t>
      </w:r>
      <w:proofErr w:type="spellStart"/>
      <w:r w:rsidRPr="00881F37">
        <w:rPr>
          <w:color w:val="000000"/>
          <w:sz w:val="24"/>
          <w:szCs w:val="24"/>
        </w:rPr>
        <w:t>Adafruit_GFX</w:t>
      </w:r>
      <w:proofErr w:type="spellEnd"/>
      <w:r w:rsidRPr="00881F37">
        <w:rPr>
          <w:color w:val="000000"/>
          <w:sz w:val="24"/>
          <w:szCs w:val="24"/>
        </w:rPr>
        <w:t xml:space="preserve">, Adafruit_SSD1306, este par de librerías fueron utilizadas para </w:t>
      </w:r>
      <w:r w:rsidR="005D352F" w:rsidRPr="00881F37">
        <w:rPr>
          <w:color w:val="000000"/>
          <w:sz w:val="24"/>
          <w:szCs w:val="24"/>
        </w:rPr>
        <w:t xml:space="preserve">reconocer </w:t>
      </w:r>
      <w:r w:rsidRPr="00881F37">
        <w:rPr>
          <w:color w:val="000000"/>
          <w:sz w:val="24"/>
          <w:szCs w:val="24"/>
        </w:rPr>
        <w:t xml:space="preserve">la pantalla OLED.  </w:t>
      </w:r>
    </w:p>
    <w:p w14:paraId="635A9864" w14:textId="74FB30B8" w:rsidR="00B35048" w:rsidRPr="00881F37" w:rsidRDefault="00B35048" w:rsidP="00181FEA">
      <w:pPr>
        <w:spacing w:before="184" w:line="276" w:lineRule="auto"/>
        <w:ind w:right="-281"/>
        <w:jc w:val="both"/>
        <w:rPr>
          <w:color w:val="000000"/>
          <w:sz w:val="24"/>
          <w:szCs w:val="24"/>
        </w:rPr>
      </w:pPr>
    </w:p>
    <w:p w14:paraId="6388F628" w14:textId="119916BF" w:rsidR="00B35048" w:rsidRPr="00881F37" w:rsidRDefault="00B35048" w:rsidP="00181FEA">
      <w:pPr>
        <w:spacing w:before="184" w:line="276" w:lineRule="auto"/>
        <w:ind w:right="-281"/>
        <w:jc w:val="both"/>
        <w:rPr>
          <w:b/>
          <w:color w:val="000000"/>
          <w:sz w:val="24"/>
          <w:szCs w:val="24"/>
        </w:rPr>
      </w:pPr>
      <w:r w:rsidRPr="00881F37">
        <w:rPr>
          <w:b/>
          <w:color w:val="000000"/>
          <w:sz w:val="24"/>
          <w:szCs w:val="24"/>
        </w:rPr>
        <w:t>Monitoreo de la temperatura corporal con sensor de MLX90614 y microcontrolador TTGO T-DISPLAY ESP32.</w:t>
      </w:r>
    </w:p>
    <w:p w14:paraId="390A556F" w14:textId="09004010" w:rsidR="00B35048" w:rsidRPr="00881F37" w:rsidRDefault="005D352F" w:rsidP="00181FEA">
      <w:pPr>
        <w:spacing w:before="184" w:line="276" w:lineRule="auto"/>
        <w:ind w:right="-281"/>
        <w:jc w:val="both"/>
        <w:rPr>
          <w:color w:val="000000"/>
          <w:sz w:val="24"/>
          <w:szCs w:val="24"/>
        </w:rPr>
      </w:pPr>
      <w:r w:rsidRPr="00881F37">
        <w:rPr>
          <w:color w:val="000000"/>
          <w:sz w:val="24"/>
          <w:szCs w:val="24"/>
        </w:rPr>
        <w:t>Para el monitoreo de la temperatura corporal,</w:t>
      </w:r>
      <w:r w:rsidR="00B35048" w:rsidRPr="00881F37">
        <w:rPr>
          <w:color w:val="000000"/>
          <w:sz w:val="24"/>
          <w:szCs w:val="24"/>
        </w:rPr>
        <w:t xml:space="preserve"> se </w:t>
      </w:r>
      <w:r w:rsidRPr="00881F37">
        <w:rPr>
          <w:color w:val="000000"/>
          <w:sz w:val="24"/>
          <w:szCs w:val="24"/>
        </w:rPr>
        <w:t>empleó el sensor</w:t>
      </w:r>
      <w:r w:rsidR="00B35048" w:rsidRPr="00881F37">
        <w:rPr>
          <w:color w:val="000000"/>
          <w:sz w:val="24"/>
          <w:szCs w:val="24"/>
        </w:rPr>
        <w:t xml:space="preserve"> MLX90614, </w:t>
      </w:r>
      <w:r w:rsidRPr="00881F37">
        <w:rPr>
          <w:color w:val="000000"/>
          <w:sz w:val="24"/>
          <w:szCs w:val="24"/>
        </w:rPr>
        <w:t xml:space="preserve">que integra un </w:t>
      </w:r>
      <w:r w:rsidR="00B35048" w:rsidRPr="00881F37">
        <w:rPr>
          <w:color w:val="000000"/>
          <w:sz w:val="24"/>
          <w:szCs w:val="24"/>
        </w:rPr>
        <w:t xml:space="preserve">termómetro infrarrojo para mediciones de temperatura sin contacto, además de un chip detector de termopila sensible a infrarrojos como el ASIC de acondicionamiento de señal. El monitoreo fue </w:t>
      </w:r>
      <w:r w:rsidRPr="00881F37">
        <w:rPr>
          <w:color w:val="000000"/>
          <w:sz w:val="24"/>
          <w:szCs w:val="24"/>
        </w:rPr>
        <w:t>configura</w:t>
      </w:r>
      <w:r w:rsidR="00B35048" w:rsidRPr="00881F37">
        <w:rPr>
          <w:color w:val="000000"/>
          <w:sz w:val="24"/>
          <w:szCs w:val="24"/>
        </w:rPr>
        <w:t xml:space="preserve">do </w:t>
      </w:r>
      <w:r w:rsidRPr="00881F37">
        <w:rPr>
          <w:color w:val="000000"/>
          <w:sz w:val="24"/>
          <w:szCs w:val="24"/>
        </w:rPr>
        <w:t xml:space="preserve">para manipular la salida </w:t>
      </w:r>
      <w:r w:rsidR="00B35048" w:rsidRPr="00881F37">
        <w:rPr>
          <w:color w:val="000000"/>
          <w:sz w:val="24"/>
          <w:szCs w:val="24"/>
        </w:rPr>
        <w:t xml:space="preserve">digital </w:t>
      </w:r>
      <w:r w:rsidRPr="00881F37">
        <w:rPr>
          <w:color w:val="000000"/>
          <w:sz w:val="24"/>
          <w:szCs w:val="24"/>
        </w:rPr>
        <w:t xml:space="preserve">empleando un </w:t>
      </w:r>
      <w:r w:rsidR="00B35048" w:rsidRPr="00881F37">
        <w:rPr>
          <w:color w:val="000000"/>
          <w:sz w:val="24"/>
          <w:szCs w:val="24"/>
        </w:rPr>
        <w:t>modula</w:t>
      </w:r>
      <w:r w:rsidRPr="00881F37">
        <w:rPr>
          <w:color w:val="000000"/>
          <w:sz w:val="24"/>
          <w:szCs w:val="24"/>
        </w:rPr>
        <w:t>dor</w:t>
      </w:r>
      <w:r w:rsidR="00B35048" w:rsidRPr="00881F37">
        <w:rPr>
          <w:color w:val="000000"/>
          <w:sz w:val="24"/>
          <w:szCs w:val="24"/>
        </w:rPr>
        <w:t xml:space="preserve"> por ancho de pulso (PWM). Como estándar, el PWM de 10 bits está configurado para transmitir continuamente la temperatura medida en un rango de -20 a 120 ° C, con una resolución de salida de 0,14 ° C.</w:t>
      </w:r>
    </w:p>
    <w:p w14:paraId="4E0C0B44" w14:textId="77777777" w:rsidR="00B35048" w:rsidRPr="00881F37" w:rsidRDefault="00B35048" w:rsidP="00181FEA">
      <w:pPr>
        <w:spacing w:line="276" w:lineRule="auto"/>
        <w:ind w:right="-281"/>
        <w:jc w:val="center"/>
        <w:rPr>
          <w:color w:val="000000"/>
          <w:sz w:val="24"/>
          <w:szCs w:val="24"/>
        </w:rPr>
      </w:pPr>
      <w:r w:rsidRPr="00881F37">
        <w:rPr>
          <w:noProof/>
          <w:sz w:val="24"/>
          <w:szCs w:val="24"/>
        </w:rPr>
        <w:drawing>
          <wp:inline distT="0" distB="0" distL="0" distR="0" wp14:anchorId="3DF6D838" wp14:editId="41D1B595">
            <wp:extent cx="1501642" cy="1320342"/>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01642" cy="1320342"/>
                    </a:xfrm>
                    <a:prstGeom prst="rect">
                      <a:avLst/>
                    </a:prstGeom>
                  </pic:spPr>
                </pic:pic>
              </a:graphicData>
            </a:graphic>
          </wp:inline>
        </w:drawing>
      </w:r>
    </w:p>
    <w:p w14:paraId="294B6EBA" w14:textId="3EF1D5AA" w:rsidR="00B35048" w:rsidRPr="00881F37" w:rsidRDefault="00B35048" w:rsidP="00181FEA">
      <w:pPr>
        <w:spacing w:before="184" w:line="276" w:lineRule="auto"/>
        <w:ind w:right="-281"/>
        <w:jc w:val="center"/>
        <w:rPr>
          <w:color w:val="000000"/>
          <w:sz w:val="24"/>
          <w:szCs w:val="24"/>
        </w:rPr>
      </w:pPr>
      <w:r w:rsidRPr="00881F37">
        <w:rPr>
          <w:color w:val="000000"/>
          <w:sz w:val="24"/>
          <w:szCs w:val="24"/>
        </w:rPr>
        <w:t xml:space="preserve">Figura </w:t>
      </w:r>
      <w:r w:rsidR="00374828" w:rsidRPr="00881F37">
        <w:rPr>
          <w:color w:val="000000"/>
          <w:sz w:val="24"/>
          <w:szCs w:val="24"/>
        </w:rPr>
        <w:t>10</w:t>
      </w:r>
      <w:r w:rsidRPr="00881F37">
        <w:rPr>
          <w:color w:val="000000"/>
          <w:sz w:val="24"/>
          <w:szCs w:val="24"/>
        </w:rPr>
        <w:t>. Sensor de temperatura MLX90614. Fuente: emexbit.com</w:t>
      </w:r>
    </w:p>
    <w:p w14:paraId="2069E42E" w14:textId="59585369" w:rsidR="00374828" w:rsidRPr="00881F37" w:rsidRDefault="00374828" w:rsidP="00181FEA">
      <w:pPr>
        <w:spacing w:before="184" w:line="276" w:lineRule="auto"/>
        <w:ind w:right="-281"/>
        <w:jc w:val="both"/>
        <w:rPr>
          <w:color w:val="000000"/>
          <w:sz w:val="24"/>
          <w:szCs w:val="24"/>
        </w:rPr>
      </w:pPr>
      <w:r w:rsidRPr="00881F37">
        <w:rPr>
          <w:color w:val="000000"/>
          <w:sz w:val="24"/>
          <w:szCs w:val="24"/>
        </w:rPr>
        <w:t>La tarjeta TTGO T-</w:t>
      </w:r>
      <w:proofErr w:type="spellStart"/>
      <w:r w:rsidRPr="00881F37">
        <w:rPr>
          <w:color w:val="000000"/>
          <w:sz w:val="24"/>
          <w:szCs w:val="24"/>
        </w:rPr>
        <w:t>display</w:t>
      </w:r>
      <w:proofErr w:type="spellEnd"/>
      <w:r w:rsidRPr="00881F37">
        <w:rPr>
          <w:color w:val="000000"/>
          <w:sz w:val="24"/>
          <w:szCs w:val="24"/>
        </w:rPr>
        <w:t xml:space="preserve"> ESP32, Es una tarjeta de desarrollo basada en ESP32, a diferencia de otras placas es</w:t>
      </w:r>
      <w:r w:rsidR="00EC5806" w:rsidRPr="00881F37">
        <w:rPr>
          <w:color w:val="000000"/>
          <w:sz w:val="24"/>
          <w:szCs w:val="24"/>
        </w:rPr>
        <w:t>ta placa</w:t>
      </w:r>
      <w:r w:rsidRPr="00881F37">
        <w:rPr>
          <w:color w:val="000000"/>
          <w:sz w:val="24"/>
          <w:szCs w:val="24"/>
        </w:rPr>
        <w:t xml:space="preserve"> cuenta con algunas características de hardware adicionales como: pantalla a color de 1.14 pulgadas, interfaz para carga de baterías litio y 2 botones. Al igual que otro ESP32</w:t>
      </w:r>
      <w:r w:rsidR="00EC5806" w:rsidRPr="00881F37">
        <w:rPr>
          <w:color w:val="000000"/>
          <w:sz w:val="24"/>
          <w:szCs w:val="24"/>
        </w:rPr>
        <w:t xml:space="preserve">, además integra </w:t>
      </w:r>
      <w:r w:rsidRPr="00881F37">
        <w:rPr>
          <w:color w:val="000000"/>
          <w:sz w:val="24"/>
          <w:szCs w:val="24"/>
        </w:rPr>
        <w:t>Wifi y Bluetooth.</w:t>
      </w:r>
    </w:p>
    <w:p w14:paraId="037DAE84" w14:textId="14A16AF0" w:rsidR="00374828" w:rsidRPr="00881F37" w:rsidRDefault="00374828" w:rsidP="00181FEA">
      <w:pPr>
        <w:spacing w:before="184" w:line="276" w:lineRule="auto"/>
        <w:ind w:right="-281"/>
        <w:jc w:val="center"/>
        <w:rPr>
          <w:color w:val="000000"/>
          <w:sz w:val="24"/>
          <w:szCs w:val="24"/>
        </w:rPr>
      </w:pPr>
      <w:r w:rsidRPr="00881F37">
        <w:rPr>
          <w:noProof/>
          <w:sz w:val="24"/>
          <w:szCs w:val="24"/>
        </w:rPr>
        <w:lastRenderedPageBreak/>
        <w:drawing>
          <wp:inline distT="0" distB="0" distL="0" distR="0" wp14:anchorId="5DF3073B" wp14:editId="4F6945A3">
            <wp:extent cx="1845305" cy="1460522"/>
            <wp:effectExtent l="0" t="0" r="317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45305" cy="1460522"/>
                    </a:xfrm>
                    <a:prstGeom prst="rect">
                      <a:avLst/>
                    </a:prstGeom>
                  </pic:spPr>
                </pic:pic>
              </a:graphicData>
            </a:graphic>
          </wp:inline>
        </w:drawing>
      </w:r>
    </w:p>
    <w:p w14:paraId="3CEDF758" w14:textId="2C84B6B1" w:rsidR="00374828" w:rsidRPr="00881F37" w:rsidRDefault="00374828" w:rsidP="00181FEA">
      <w:pPr>
        <w:spacing w:before="184" w:line="276" w:lineRule="auto"/>
        <w:ind w:right="-281"/>
        <w:jc w:val="center"/>
        <w:rPr>
          <w:color w:val="000000"/>
          <w:sz w:val="24"/>
          <w:szCs w:val="24"/>
        </w:rPr>
      </w:pPr>
      <w:r w:rsidRPr="00881F37">
        <w:rPr>
          <w:color w:val="000000"/>
          <w:sz w:val="24"/>
          <w:szCs w:val="24"/>
        </w:rPr>
        <w:t>Figura 11. Microcontrolador TTGO T-</w:t>
      </w:r>
      <w:proofErr w:type="spellStart"/>
      <w:r w:rsidRPr="00881F37">
        <w:rPr>
          <w:color w:val="000000"/>
          <w:sz w:val="24"/>
          <w:szCs w:val="24"/>
        </w:rPr>
        <w:t>Display</w:t>
      </w:r>
      <w:proofErr w:type="spellEnd"/>
      <w:r w:rsidRPr="00881F37">
        <w:rPr>
          <w:color w:val="000000"/>
          <w:sz w:val="24"/>
          <w:szCs w:val="24"/>
        </w:rPr>
        <w:t xml:space="preserve"> ESP32.</w:t>
      </w:r>
    </w:p>
    <w:p w14:paraId="51CAD9B1" w14:textId="20B3C855"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Se conectó el GND del sensor al del microcontrolador, VCC del sensor a 5V del microcontrolador, las salidas del sensor SCL y SDA a los pines 22 y 21 del microcontrolador respectivamente.  La temperatura </w:t>
      </w:r>
      <w:r w:rsidR="00EC5806" w:rsidRPr="00881F37">
        <w:rPr>
          <w:color w:val="000000"/>
          <w:sz w:val="24"/>
          <w:szCs w:val="24"/>
        </w:rPr>
        <w:t>a</w:t>
      </w:r>
      <w:r w:rsidRPr="00881F37">
        <w:rPr>
          <w:color w:val="000000"/>
          <w:sz w:val="24"/>
          <w:szCs w:val="24"/>
        </w:rPr>
        <w:t xml:space="preserve"> medir</w:t>
      </w:r>
      <w:r w:rsidR="00EC5806" w:rsidRPr="00881F37">
        <w:rPr>
          <w:color w:val="000000"/>
          <w:sz w:val="24"/>
          <w:szCs w:val="24"/>
        </w:rPr>
        <w:t xml:space="preserve"> deseada</w:t>
      </w:r>
      <w:r w:rsidRPr="00881F37">
        <w:rPr>
          <w:color w:val="000000"/>
          <w:sz w:val="24"/>
          <w:szCs w:val="24"/>
        </w:rPr>
        <w:t xml:space="preserve"> es descrita por la variable de lectura del objeto, a través de un láser infrarrojo que debe colocarse a centímetros de la frente del usuario, si este no se coloca bien, simplemente la lectura será de la temperatura ambiente. </w:t>
      </w:r>
    </w:p>
    <w:p w14:paraId="60119EA8" w14:textId="77777777"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El diagrama de conexiones es el siguiente: </w:t>
      </w:r>
    </w:p>
    <w:p w14:paraId="1F007710" w14:textId="2FFF02C8" w:rsidR="00374828" w:rsidRPr="00881F37" w:rsidRDefault="00374828" w:rsidP="00181FEA">
      <w:pPr>
        <w:spacing w:before="184" w:line="276" w:lineRule="auto"/>
        <w:ind w:right="-281"/>
        <w:jc w:val="center"/>
        <w:rPr>
          <w:color w:val="000000"/>
          <w:sz w:val="24"/>
          <w:szCs w:val="24"/>
        </w:rPr>
      </w:pPr>
      <w:r w:rsidRPr="00881F37">
        <w:rPr>
          <w:noProof/>
          <w:sz w:val="24"/>
          <w:szCs w:val="24"/>
        </w:rPr>
        <w:drawing>
          <wp:inline distT="0" distB="0" distL="0" distR="0" wp14:anchorId="10222D77" wp14:editId="4365B5DF">
            <wp:extent cx="3162300" cy="1671402"/>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78865" cy="1680157"/>
                    </a:xfrm>
                    <a:prstGeom prst="rect">
                      <a:avLst/>
                    </a:prstGeom>
                  </pic:spPr>
                </pic:pic>
              </a:graphicData>
            </a:graphic>
          </wp:inline>
        </w:drawing>
      </w:r>
    </w:p>
    <w:p w14:paraId="6FE46718" w14:textId="74D90352"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Figura 12. Diagrama de conexiones del sensor MLX90614 y ESP32. Fuente: </w:t>
      </w:r>
      <w:r w:rsidR="00EC5806" w:rsidRPr="00881F37">
        <w:rPr>
          <w:color w:val="000000"/>
          <w:sz w:val="24"/>
          <w:szCs w:val="24"/>
        </w:rPr>
        <w:t>E</w:t>
      </w:r>
      <w:r w:rsidRPr="00881F37">
        <w:rPr>
          <w:color w:val="000000"/>
          <w:sz w:val="24"/>
          <w:szCs w:val="24"/>
        </w:rPr>
        <w:t>laboración propia</w:t>
      </w:r>
    </w:p>
    <w:p w14:paraId="217D32AD" w14:textId="1CFD9AB9" w:rsidR="00374828" w:rsidRPr="00881F37" w:rsidRDefault="00374828" w:rsidP="00181FEA">
      <w:pPr>
        <w:spacing w:before="184" w:line="276" w:lineRule="auto"/>
        <w:ind w:right="-281"/>
        <w:jc w:val="both"/>
        <w:rPr>
          <w:color w:val="000000"/>
          <w:sz w:val="24"/>
          <w:szCs w:val="24"/>
        </w:rPr>
      </w:pPr>
      <w:r w:rsidRPr="00881F37">
        <w:rPr>
          <w:color w:val="000000"/>
          <w:sz w:val="24"/>
          <w:szCs w:val="24"/>
        </w:rPr>
        <w:t>Previo a la programación se incluyeron las librerías</w:t>
      </w:r>
      <w:r w:rsidR="005711AC" w:rsidRPr="00881F37">
        <w:rPr>
          <w:color w:val="000000"/>
          <w:sz w:val="24"/>
          <w:szCs w:val="24"/>
        </w:rPr>
        <w:t xml:space="preserve">, para el reconocimiento del sensor y la pantalla Oled en </w:t>
      </w:r>
      <w:r w:rsidRPr="00881F37">
        <w:rPr>
          <w:color w:val="000000"/>
          <w:sz w:val="24"/>
          <w:szCs w:val="24"/>
        </w:rPr>
        <w:t xml:space="preserve">el programa, </w:t>
      </w:r>
      <w:proofErr w:type="spellStart"/>
      <w:r w:rsidRPr="00881F37">
        <w:rPr>
          <w:color w:val="000000"/>
          <w:sz w:val="24"/>
          <w:szCs w:val="24"/>
        </w:rPr>
        <w:t>TFT_Espi</w:t>
      </w:r>
      <w:proofErr w:type="spellEnd"/>
      <w:r w:rsidRPr="00881F37">
        <w:rPr>
          <w:color w:val="000000"/>
          <w:sz w:val="24"/>
          <w:szCs w:val="24"/>
        </w:rPr>
        <w:t xml:space="preserve"> y Adafruit_MLX90614, este par de librerías son necesarias para el correcto funcionamiento del programa, así que se dirige al administrador de la biblioteca y se instaló la biblioteca pertinente.</w:t>
      </w:r>
    </w:p>
    <w:p w14:paraId="4E633EEB" w14:textId="2DE79E97" w:rsidR="00374828" w:rsidRPr="00881F37" w:rsidRDefault="00374828" w:rsidP="00181FEA">
      <w:pPr>
        <w:spacing w:before="184" w:line="276" w:lineRule="auto"/>
        <w:ind w:right="-281"/>
        <w:jc w:val="both"/>
        <w:rPr>
          <w:b/>
          <w:color w:val="000000"/>
          <w:sz w:val="24"/>
          <w:szCs w:val="24"/>
        </w:rPr>
      </w:pPr>
      <w:r w:rsidRPr="00881F37">
        <w:rPr>
          <w:b/>
          <w:color w:val="000000"/>
          <w:sz w:val="24"/>
          <w:szCs w:val="24"/>
        </w:rPr>
        <w:t xml:space="preserve">Monitoreo de presión arterial empleando un microcontrolador ESP8266 y módulo relevador. </w:t>
      </w:r>
    </w:p>
    <w:p w14:paraId="292F12D0" w14:textId="573704C0"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 </w:t>
      </w:r>
      <w:r w:rsidR="005711AC" w:rsidRPr="00881F37">
        <w:rPr>
          <w:color w:val="000000"/>
          <w:sz w:val="24"/>
          <w:szCs w:val="24"/>
        </w:rPr>
        <w:t xml:space="preserve">Para el monitoreo de la presión </w:t>
      </w:r>
      <w:proofErr w:type="spellStart"/>
      <w:proofErr w:type="gramStart"/>
      <w:r w:rsidR="005711AC" w:rsidRPr="00881F37">
        <w:rPr>
          <w:color w:val="000000"/>
          <w:sz w:val="24"/>
          <w:szCs w:val="24"/>
        </w:rPr>
        <w:t>arterial,s</w:t>
      </w:r>
      <w:r w:rsidRPr="00881F37">
        <w:rPr>
          <w:color w:val="000000"/>
          <w:sz w:val="24"/>
          <w:szCs w:val="24"/>
        </w:rPr>
        <w:t>e</w:t>
      </w:r>
      <w:proofErr w:type="spellEnd"/>
      <w:proofErr w:type="gramEnd"/>
      <w:r w:rsidRPr="00881F37">
        <w:rPr>
          <w:color w:val="000000"/>
          <w:sz w:val="24"/>
          <w:szCs w:val="24"/>
        </w:rPr>
        <w:t xml:space="preserve"> decidió crear un programa con el </w:t>
      </w:r>
      <w:r w:rsidR="005711AC" w:rsidRPr="00881F37">
        <w:rPr>
          <w:color w:val="000000"/>
          <w:sz w:val="24"/>
          <w:szCs w:val="24"/>
        </w:rPr>
        <w:t xml:space="preserve">NODEMCU </w:t>
      </w:r>
      <w:r w:rsidRPr="00881F37">
        <w:rPr>
          <w:color w:val="000000"/>
          <w:sz w:val="24"/>
          <w:szCs w:val="24"/>
        </w:rPr>
        <w:t xml:space="preserve">ESP8266 para </w:t>
      </w:r>
      <w:r w:rsidR="005711AC" w:rsidRPr="00881F37">
        <w:rPr>
          <w:color w:val="000000"/>
          <w:sz w:val="24"/>
          <w:szCs w:val="24"/>
        </w:rPr>
        <w:t>manipula</w:t>
      </w:r>
      <w:r w:rsidRPr="00881F37">
        <w:rPr>
          <w:color w:val="000000"/>
          <w:sz w:val="24"/>
          <w:szCs w:val="24"/>
        </w:rPr>
        <w:t xml:space="preserve">r un relé que enciende el circuito de presión arterial a través de una interfaz web, dicha interfaz </w:t>
      </w:r>
      <w:r w:rsidR="005711AC" w:rsidRPr="00881F37">
        <w:rPr>
          <w:color w:val="000000"/>
          <w:sz w:val="24"/>
          <w:szCs w:val="24"/>
        </w:rPr>
        <w:t>fue</w:t>
      </w:r>
      <w:r w:rsidRPr="00881F37">
        <w:rPr>
          <w:color w:val="000000"/>
          <w:sz w:val="24"/>
          <w:szCs w:val="24"/>
        </w:rPr>
        <w:t xml:space="preserve"> Adafruit.IO. EL relé está diseñado para controlar elementos de potencia, </w:t>
      </w:r>
      <w:r w:rsidR="005711AC" w:rsidRPr="00881F37">
        <w:rPr>
          <w:color w:val="000000"/>
          <w:sz w:val="24"/>
          <w:szCs w:val="24"/>
        </w:rPr>
        <w:t xml:space="preserve">para esta aplicación de utilizó un </w:t>
      </w:r>
      <w:proofErr w:type="spellStart"/>
      <w:r w:rsidRPr="00881F37">
        <w:rPr>
          <w:color w:val="000000"/>
          <w:sz w:val="24"/>
          <w:szCs w:val="24"/>
        </w:rPr>
        <w:t>baumanometro</w:t>
      </w:r>
      <w:proofErr w:type="spellEnd"/>
      <w:r w:rsidRPr="00881F37">
        <w:rPr>
          <w:color w:val="000000"/>
          <w:sz w:val="24"/>
          <w:szCs w:val="24"/>
        </w:rPr>
        <w:t xml:space="preserve"> de brazalete que es fácil de ajustar y que alerta al usuario cuando detecta error de movimiento, si el dispositivo es correctamente empleado, se desplegaran las variables dichas en la pantalla que integra dicho dispositivo, de lo contrario se tendrá que realizar nuevamente el proceso hasta obtener los datos de forma correcta.  </w:t>
      </w:r>
    </w:p>
    <w:p w14:paraId="0F90422C" w14:textId="2564284B"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 El diagrama de conexiones fue el siguiente:</w:t>
      </w:r>
    </w:p>
    <w:p w14:paraId="0E6A8C35" w14:textId="32611BFE" w:rsidR="00374828" w:rsidRPr="00881F37" w:rsidRDefault="00374828" w:rsidP="00181FEA">
      <w:pPr>
        <w:spacing w:before="184" w:line="276" w:lineRule="auto"/>
        <w:ind w:right="-281"/>
        <w:jc w:val="center"/>
        <w:rPr>
          <w:color w:val="000000"/>
          <w:sz w:val="24"/>
          <w:szCs w:val="24"/>
        </w:rPr>
      </w:pPr>
      <w:r w:rsidRPr="00881F37">
        <w:rPr>
          <w:noProof/>
          <w:sz w:val="24"/>
          <w:szCs w:val="24"/>
        </w:rPr>
        <w:lastRenderedPageBreak/>
        <w:drawing>
          <wp:inline distT="0" distB="0" distL="0" distR="0" wp14:anchorId="5295BED1" wp14:editId="74C4FA29">
            <wp:extent cx="2971800" cy="2034443"/>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76154" cy="2037424"/>
                    </a:xfrm>
                    <a:prstGeom prst="rect">
                      <a:avLst/>
                    </a:prstGeom>
                  </pic:spPr>
                </pic:pic>
              </a:graphicData>
            </a:graphic>
          </wp:inline>
        </w:drawing>
      </w:r>
    </w:p>
    <w:p w14:paraId="527BB31E" w14:textId="67140A8D"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Figura 13. Diagrama del circuito, presión arterial con ESP8266. Fuente: </w:t>
      </w:r>
      <w:r w:rsidR="005711AC" w:rsidRPr="00881F37">
        <w:rPr>
          <w:color w:val="000000"/>
          <w:sz w:val="24"/>
          <w:szCs w:val="24"/>
        </w:rPr>
        <w:t>E</w:t>
      </w:r>
      <w:r w:rsidRPr="00881F37">
        <w:rPr>
          <w:color w:val="000000"/>
          <w:sz w:val="24"/>
          <w:szCs w:val="24"/>
        </w:rPr>
        <w:t>laboración propia.</w:t>
      </w:r>
    </w:p>
    <w:p w14:paraId="177C2704" w14:textId="2DED7096"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En la programación se muestran las variables para los intercambios de estado ON y OFF que inicia el registro de la presión arterial que el </w:t>
      </w:r>
      <w:proofErr w:type="spellStart"/>
      <w:r w:rsidRPr="00881F37">
        <w:rPr>
          <w:color w:val="000000"/>
          <w:sz w:val="24"/>
          <w:szCs w:val="24"/>
        </w:rPr>
        <w:t>baumanómetro</w:t>
      </w:r>
      <w:proofErr w:type="spellEnd"/>
      <w:r w:rsidRPr="00881F37">
        <w:rPr>
          <w:color w:val="000000"/>
          <w:sz w:val="24"/>
          <w:szCs w:val="24"/>
        </w:rPr>
        <w:t xml:space="preserve"> de brazalete realiza.</w:t>
      </w:r>
    </w:p>
    <w:p w14:paraId="3F3786D4" w14:textId="512DE3A9"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Previo a la programación se incluyeron las librerías pertinentes </w:t>
      </w:r>
      <w:r w:rsidR="002E1B9D" w:rsidRPr="00881F37">
        <w:rPr>
          <w:color w:val="000000"/>
          <w:sz w:val="24"/>
          <w:szCs w:val="24"/>
        </w:rPr>
        <w:t xml:space="preserve">para el reconocimiento de los dispositivos empleados en </w:t>
      </w:r>
      <w:r w:rsidRPr="00881F37">
        <w:rPr>
          <w:color w:val="000000"/>
          <w:sz w:val="24"/>
          <w:szCs w:val="24"/>
        </w:rPr>
        <w:t xml:space="preserve">el programa, </w:t>
      </w:r>
      <w:proofErr w:type="spellStart"/>
      <w:r w:rsidRPr="00881F37">
        <w:rPr>
          <w:color w:val="000000"/>
          <w:sz w:val="24"/>
          <w:szCs w:val="24"/>
        </w:rPr>
        <w:t>Adafruit_MQTT</w:t>
      </w:r>
      <w:proofErr w:type="spellEnd"/>
      <w:r w:rsidRPr="00881F37">
        <w:rPr>
          <w:color w:val="000000"/>
          <w:sz w:val="24"/>
          <w:szCs w:val="24"/>
        </w:rPr>
        <w:t xml:space="preserve"> y </w:t>
      </w:r>
      <w:proofErr w:type="spellStart"/>
      <w:r w:rsidRPr="00881F37">
        <w:rPr>
          <w:color w:val="000000"/>
          <w:sz w:val="24"/>
          <w:szCs w:val="24"/>
        </w:rPr>
        <w:t>Adafruit_MQTT_Client</w:t>
      </w:r>
      <w:proofErr w:type="spellEnd"/>
      <w:r w:rsidRPr="00881F37">
        <w:rPr>
          <w:color w:val="000000"/>
          <w:sz w:val="24"/>
          <w:szCs w:val="24"/>
        </w:rPr>
        <w:t xml:space="preserve">, este par de librerías fueron requeridas para </w:t>
      </w:r>
      <w:r w:rsidR="002E1B9D" w:rsidRPr="00881F37">
        <w:rPr>
          <w:color w:val="000000"/>
          <w:sz w:val="24"/>
          <w:szCs w:val="24"/>
        </w:rPr>
        <w:t>e</w:t>
      </w:r>
      <w:r w:rsidRPr="00881F37">
        <w:rPr>
          <w:color w:val="000000"/>
          <w:sz w:val="24"/>
          <w:szCs w:val="24"/>
        </w:rPr>
        <w:t xml:space="preserve">l programa, así que se dirige al administrador de la biblioteca y se instala la biblioteca pertinente.  </w:t>
      </w:r>
    </w:p>
    <w:p w14:paraId="327080DB" w14:textId="77777777" w:rsidR="00374828" w:rsidRPr="00881F37" w:rsidRDefault="00374828" w:rsidP="00181FEA">
      <w:pPr>
        <w:spacing w:before="184" w:line="276" w:lineRule="auto"/>
        <w:ind w:right="-281"/>
        <w:jc w:val="both"/>
        <w:rPr>
          <w:b/>
          <w:color w:val="000000"/>
          <w:sz w:val="24"/>
          <w:szCs w:val="24"/>
        </w:rPr>
      </w:pPr>
      <w:r w:rsidRPr="00881F37">
        <w:rPr>
          <w:b/>
          <w:color w:val="000000"/>
          <w:sz w:val="24"/>
          <w:szCs w:val="24"/>
        </w:rPr>
        <w:t xml:space="preserve"> Monitoreo de la saturación de oxígeno empleando sensor MAX30100 y microcontrolador ESP8266 </w:t>
      </w:r>
    </w:p>
    <w:p w14:paraId="20E30176" w14:textId="60FE23CF" w:rsidR="00374828" w:rsidRPr="00881F37" w:rsidRDefault="00374828" w:rsidP="00181FEA">
      <w:pPr>
        <w:spacing w:before="184" w:line="276" w:lineRule="auto"/>
        <w:ind w:right="-281"/>
        <w:jc w:val="both"/>
        <w:rPr>
          <w:color w:val="000000"/>
          <w:sz w:val="24"/>
          <w:szCs w:val="24"/>
        </w:rPr>
      </w:pPr>
      <w:r w:rsidRPr="00881F37">
        <w:rPr>
          <w:color w:val="000000"/>
          <w:sz w:val="24"/>
          <w:szCs w:val="24"/>
        </w:rPr>
        <w:t>La oximetría de pulso es un instrumento de medición médica ampliamente utilizado</w:t>
      </w:r>
      <w:r w:rsidR="00836D76" w:rsidRPr="00881F37">
        <w:rPr>
          <w:color w:val="000000"/>
          <w:sz w:val="24"/>
          <w:szCs w:val="24"/>
        </w:rPr>
        <w:t xml:space="preserve">, </w:t>
      </w:r>
      <w:r w:rsidRPr="00881F37">
        <w:rPr>
          <w:color w:val="000000"/>
          <w:sz w:val="24"/>
          <w:szCs w:val="24"/>
        </w:rPr>
        <w:t xml:space="preserve">una prueba no invasiva e indolora que mide el nivel de saturación de oxígeno </w:t>
      </w:r>
      <w:r w:rsidR="008A5272" w:rsidRPr="00881F37">
        <w:rPr>
          <w:color w:val="000000"/>
          <w:sz w:val="24"/>
          <w:szCs w:val="24"/>
        </w:rPr>
        <w:t>de la</w:t>
      </w:r>
      <w:r w:rsidRPr="00881F37">
        <w:rPr>
          <w:color w:val="000000"/>
          <w:sz w:val="24"/>
          <w:szCs w:val="24"/>
        </w:rPr>
        <w:t xml:space="preserve"> sangre y puede detectar fácilmente pequeños cambios en el oxígeno. En este </w:t>
      </w:r>
      <w:r w:rsidR="008A5272" w:rsidRPr="00881F37">
        <w:rPr>
          <w:color w:val="000000"/>
          <w:sz w:val="24"/>
          <w:szCs w:val="24"/>
        </w:rPr>
        <w:t>trabajo</w:t>
      </w:r>
      <w:r w:rsidRPr="00881F37">
        <w:rPr>
          <w:color w:val="000000"/>
          <w:sz w:val="24"/>
          <w:szCs w:val="24"/>
        </w:rPr>
        <w:t xml:space="preserve">, se construyó un oxímetro de pulso con MAX30100 y ESP8266 que rastrea el nivel de oxígeno en sangre y envía los datos a través de Internet conectándose a una red Wifi, desplegando la información en la aplicación móvil </w:t>
      </w:r>
      <w:proofErr w:type="spellStart"/>
      <w:r w:rsidRPr="00881F37">
        <w:rPr>
          <w:color w:val="000000"/>
          <w:sz w:val="24"/>
          <w:szCs w:val="24"/>
        </w:rPr>
        <w:t>Blynk</w:t>
      </w:r>
      <w:proofErr w:type="spellEnd"/>
      <w:r w:rsidRPr="00881F37">
        <w:rPr>
          <w:color w:val="000000"/>
          <w:sz w:val="24"/>
          <w:szCs w:val="24"/>
        </w:rPr>
        <w:t xml:space="preserve">. </w:t>
      </w:r>
    </w:p>
    <w:p w14:paraId="0904E5FD" w14:textId="76B0B626" w:rsidR="00374828" w:rsidRDefault="00374828" w:rsidP="00181FEA">
      <w:pPr>
        <w:spacing w:before="184" w:line="276" w:lineRule="auto"/>
        <w:ind w:right="-281"/>
        <w:jc w:val="both"/>
        <w:rPr>
          <w:color w:val="000000"/>
          <w:sz w:val="24"/>
          <w:szCs w:val="24"/>
        </w:rPr>
      </w:pPr>
      <w:r w:rsidRPr="00881F37">
        <w:rPr>
          <w:color w:val="000000"/>
          <w:sz w:val="24"/>
          <w:szCs w:val="24"/>
        </w:rPr>
        <w:t xml:space="preserve"> El diagrama de conexiones resultante es el que se muestra en la figura 14.</w:t>
      </w:r>
    </w:p>
    <w:p w14:paraId="450ED165" w14:textId="77777777" w:rsidR="00881F37" w:rsidRPr="00881F37" w:rsidRDefault="00881F37" w:rsidP="00181FEA">
      <w:pPr>
        <w:spacing w:before="184" w:line="276" w:lineRule="auto"/>
        <w:ind w:right="-281"/>
        <w:jc w:val="both"/>
        <w:rPr>
          <w:color w:val="000000"/>
          <w:sz w:val="24"/>
          <w:szCs w:val="24"/>
        </w:rPr>
      </w:pPr>
    </w:p>
    <w:p w14:paraId="711876B3" w14:textId="1E8286BF" w:rsidR="00374828" w:rsidRPr="00881F37" w:rsidRDefault="00374828" w:rsidP="00181FEA">
      <w:pPr>
        <w:spacing w:before="184" w:line="276" w:lineRule="auto"/>
        <w:ind w:right="-281"/>
        <w:jc w:val="center"/>
        <w:rPr>
          <w:color w:val="000000"/>
          <w:sz w:val="24"/>
          <w:szCs w:val="24"/>
        </w:rPr>
      </w:pPr>
      <w:r w:rsidRPr="00881F37">
        <w:rPr>
          <w:noProof/>
          <w:sz w:val="24"/>
          <w:szCs w:val="24"/>
        </w:rPr>
        <w:drawing>
          <wp:inline distT="0" distB="0" distL="0" distR="0" wp14:anchorId="74BC7E6D" wp14:editId="14EFC7AC">
            <wp:extent cx="2188028" cy="1971303"/>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96925" cy="1979319"/>
                    </a:xfrm>
                    <a:prstGeom prst="rect">
                      <a:avLst/>
                    </a:prstGeom>
                  </pic:spPr>
                </pic:pic>
              </a:graphicData>
            </a:graphic>
          </wp:inline>
        </w:drawing>
      </w:r>
    </w:p>
    <w:p w14:paraId="676A6940" w14:textId="253067BC" w:rsidR="00374828" w:rsidRPr="00881F37" w:rsidRDefault="00374828" w:rsidP="00181FEA">
      <w:pPr>
        <w:spacing w:before="184" w:line="276" w:lineRule="auto"/>
        <w:ind w:right="-281"/>
        <w:jc w:val="both"/>
        <w:rPr>
          <w:color w:val="000000"/>
          <w:sz w:val="24"/>
          <w:szCs w:val="24"/>
        </w:rPr>
      </w:pPr>
      <w:r w:rsidRPr="00881F37">
        <w:rPr>
          <w:color w:val="000000"/>
          <w:sz w:val="24"/>
          <w:szCs w:val="24"/>
        </w:rPr>
        <w:t xml:space="preserve">Figura 14. Diagrama circuito saturación de oxígeno </w:t>
      </w:r>
      <w:r w:rsidR="00E0519B" w:rsidRPr="00881F37">
        <w:rPr>
          <w:color w:val="000000"/>
          <w:sz w:val="24"/>
          <w:szCs w:val="24"/>
        </w:rPr>
        <w:t>MAX30102-</w:t>
      </w:r>
      <w:r w:rsidRPr="00881F37">
        <w:rPr>
          <w:color w:val="000000"/>
          <w:sz w:val="24"/>
          <w:szCs w:val="24"/>
        </w:rPr>
        <w:t xml:space="preserve">ESP32. Fuente: </w:t>
      </w:r>
      <w:r w:rsidR="008A5272" w:rsidRPr="00881F37">
        <w:rPr>
          <w:color w:val="000000"/>
          <w:sz w:val="24"/>
          <w:szCs w:val="24"/>
        </w:rPr>
        <w:t>E</w:t>
      </w:r>
      <w:r w:rsidRPr="00881F37">
        <w:rPr>
          <w:color w:val="000000"/>
          <w:sz w:val="24"/>
          <w:szCs w:val="24"/>
        </w:rPr>
        <w:t>laboración propia.</w:t>
      </w:r>
    </w:p>
    <w:p w14:paraId="10780044" w14:textId="1CA53CA9" w:rsidR="00374828" w:rsidRPr="00881F37" w:rsidRDefault="00374828" w:rsidP="00181FEA">
      <w:pPr>
        <w:spacing w:before="240" w:line="276" w:lineRule="auto"/>
        <w:ind w:right="-284"/>
        <w:jc w:val="both"/>
        <w:rPr>
          <w:color w:val="000000"/>
          <w:sz w:val="24"/>
          <w:szCs w:val="24"/>
        </w:rPr>
      </w:pPr>
      <w:r w:rsidRPr="00881F37">
        <w:rPr>
          <w:color w:val="000000"/>
          <w:sz w:val="24"/>
          <w:szCs w:val="24"/>
        </w:rPr>
        <w:t xml:space="preserve">En este dispositivo se inician las variables de BPM y SPO2 para ser visualizados en la </w:t>
      </w:r>
      <w:r w:rsidRPr="00881F37">
        <w:rPr>
          <w:color w:val="000000"/>
          <w:sz w:val="24"/>
          <w:szCs w:val="24"/>
        </w:rPr>
        <w:lastRenderedPageBreak/>
        <w:t>pantalla OLED</w:t>
      </w:r>
      <w:r w:rsidR="008A5272" w:rsidRPr="00881F37">
        <w:rPr>
          <w:color w:val="000000"/>
          <w:sz w:val="24"/>
          <w:szCs w:val="24"/>
        </w:rPr>
        <w:t xml:space="preserve">, </w:t>
      </w:r>
      <w:r w:rsidRPr="00881F37">
        <w:rPr>
          <w:color w:val="000000"/>
          <w:sz w:val="24"/>
          <w:szCs w:val="24"/>
        </w:rPr>
        <w:t>posteriormente en la aplicación móvil (</w:t>
      </w:r>
      <w:proofErr w:type="spellStart"/>
      <w:r w:rsidRPr="00881F37">
        <w:rPr>
          <w:color w:val="000000"/>
          <w:sz w:val="24"/>
          <w:szCs w:val="24"/>
        </w:rPr>
        <w:t>Blynk</w:t>
      </w:r>
      <w:proofErr w:type="spellEnd"/>
      <w:r w:rsidRPr="00881F37">
        <w:rPr>
          <w:color w:val="000000"/>
          <w:sz w:val="24"/>
          <w:szCs w:val="24"/>
        </w:rPr>
        <w:t xml:space="preserve">), que se encuentra en la tableta con un sistema operativo Android (previo a esta acción se deben incluir las librerías necesarias </w:t>
      </w:r>
      <w:r w:rsidR="008A5272" w:rsidRPr="00881F37">
        <w:rPr>
          <w:color w:val="000000"/>
          <w:sz w:val="24"/>
          <w:szCs w:val="24"/>
        </w:rPr>
        <w:t>para el reconocimiento de los dispositivos utilizados en el programa</w:t>
      </w:r>
      <w:r w:rsidRPr="00881F37">
        <w:rPr>
          <w:color w:val="000000"/>
          <w:sz w:val="24"/>
          <w:szCs w:val="24"/>
        </w:rPr>
        <w:t>).</w:t>
      </w:r>
    </w:p>
    <w:p w14:paraId="706D9E5A" w14:textId="1E59C6CC" w:rsidR="00913BC7" w:rsidRPr="00881F37" w:rsidRDefault="00792C97" w:rsidP="00181FEA">
      <w:pPr>
        <w:spacing w:before="240" w:line="276" w:lineRule="auto"/>
        <w:ind w:right="-284"/>
        <w:jc w:val="both"/>
        <w:rPr>
          <w:b/>
          <w:bCs/>
          <w:sz w:val="24"/>
          <w:szCs w:val="24"/>
        </w:rPr>
      </w:pPr>
      <w:r w:rsidRPr="00881F37">
        <w:rPr>
          <w:b/>
          <w:bCs/>
          <w:color w:val="000000"/>
          <w:sz w:val="24"/>
          <w:szCs w:val="24"/>
          <w:lang w:eastAsia="es-MX"/>
        </w:rPr>
        <w:t>RESULTADOS:</w:t>
      </w:r>
    </w:p>
    <w:p w14:paraId="746EED9E" w14:textId="6B428CE1" w:rsidR="002A1B32" w:rsidRPr="00881F37" w:rsidRDefault="002A1B32" w:rsidP="00181FEA">
      <w:pPr>
        <w:spacing w:before="184" w:line="276" w:lineRule="auto"/>
        <w:ind w:right="-281"/>
        <w:jc w:val="both"/>
        <w:rPr>
          <w:color w:val="000000"/>
          <w:sz w:val="24"/>
          <w:szCs w:val="24"/>
          <w:lang w:eastAsia="es-MX"/>
        </w:rPr>
      </w:pPr>
      <w:r w:rsidRPr="00881F37">
        <w:rPr>
          <w:color w:val="000000"/>
          <w:sz w:val="24"/>
          <w:szCs w:val="24"/>
          <w:lang w:eastAsia="es-MX"/>
        </w:rPr>
        <w:t xml:space="preserve">En este </w:t>
      </w:r>
      <w:r w:rsidR="008A5272" w:rsidRPr="00881F37">
        <w:rPr>
          <w:color w:val="000000"/>
          <w:sz w:val="24"/>
          <w:szCs w:val="24"/>
          <w:lang w:eastAsia="es-MX"/>
        </w:rPr>
        <w:t>trabajo de investigación</w:t>
      </w:r>
      <w:r w:rsidRPr="00881F37">
        <w:rPr>
          <w:color w:val="000000"/>
          <w:sz w:val="24"/>
          <w:szCs w:val="24"/>
          <w:lang w:eastAsia="es-MX"/>
        </w:rPr>
        <w:t xml:space="preserve"> se integró </w:t>
      </w:r>
      <w:r w:rsidR="008A5272" w:rsidRPr="00881F37">
        <w:rPr>
          <w:color w:val="000000"/>
          <w:sz w:val="24"/>
          <w:szCs w:val="24"/>
          <w:lang w:eastAsia="es-MX"/>
        </w:rPr>
        <w:t xml:space="preserve">el sistema de </w:t>
      </w:r>
      <w:r w:rsidRPr="00881F37">
        <w:rPr>
          <w:color w:val="000000"/>
          <w:sz w:val="24"/>
          <w:szCs w:val="24"/>
          <w:lang w:eastAsia="es-MX"/>
        </w:rPr>
        <w:t>adquisición, visualización y almacenamiento de las variables que representan los signos vitales mencionados en las secciones anteriores, en un sistema compacto y versátil, que por su tamaño es fácil de utilizar en espacios reducidos, simplemente empleando una red Wifi estable, permitiendo monitorear en cualquier momento al paciente. Cabe destacar que las conexiones a los sensores son muy intuitivas, ya que es fácil de conectar</w:t>
      </w:r>
      <w:r w:rsidR="008A5272" w:rsidRPr="00881F37">
        <w:rPr>
          <w:color w:val="000000"/>
          <w:sz w:val="24"/>
          <w:szCs w:val="24"/>
          <w:lang w:eastAsia="es-MX"/>
        </w:rPr>
        <w:t>.</w:t>
      </w:r>
      <w:r w:rsidRPr="00881F37">
        <w:rPr>
          <w:color w:val="000000"/>
          <w:sz w:val="24"/>
          <w:szCs w:val="24"/>
          <w:lang w:eastAsia="es-MX"/>
        </w:rPr>
        <w:t xml:space="preserve"> </w:t>
      </w:r>
      <w:r w:rsidR="008A5272" w:rsidRPr="00881F37">
        <w:rPr>
          <w:color w:val="000000"/>
          <w:sz w:val="24"/>
          <w:szCs w:val="24"/>
          <w:lang w:eastAsia="es-MX"/>
        </w:rPr>
        <w:t>U</w:t>
      </w:r>
      <w:r w:rsidRPr="00881F37">
        <w:rPr>
          <w:color w:val="000000"/>
          <w:sz w:val="24"/>
          <w:szCs w:val="24"/>
          <w:lang w:eastAsia="es-MX"/>
        </w:rPr>
        <w:t>na de las ventajas de este prototipo es utilizar de forma independiente cada uno de los sensores</w:t>
      </w:r>
      <w:r w:rsidR="008A5272" w:rsidRPr="00881F37">
        <w:rPr>
          <w:color w:val="000000"/>
          <w:sz w:val="24"/>
          <w:szCs w:val="24"/>
          <w:lang w:eastAsia="es-MX"/>
        </w:rPr>
        <w:t xml:space="preserve"> o de manera integral</w:t>
      </w:r>
      <w:r w:rsidRPr="00881F37">
        <w:rPr>
          <w:color w:val="000000"/>
          <w:sz w:val="24"/>
          <w:szCs w:val="24"/>
          <w:lang w:eastAsia="es-MX"/>
        </w:rPr>
        <w:t xml:space="preserve">, dando así la posibilidad de monitorear la variable que se quiera monitorear de forma independiente.  </w:t>
      </w:r>
    </w:p>
    <w:p w14:paraId="3D423586" w14:textId="7F10E6DC" w:rsidR="002A1B32" w:rsidRPr="00881F37" w:rsidRDefault="008A5272" w:rsidP="00181FEA">
      <w:pPr>
        <w:spacing w:before="184" w:line="276" w:lineRule="auto"/>
        <w:ind w:right="-281"/>
        <w:jc w:val="both"/>
        <w:rPr>
          <w:color w:val="000000"/>
          <w:sz w:val="24"/>
          <w:szCs w:val="24"/>
          <w:lang w:eastAsia="es-MX"/>
        </w:rPr>
      </w:pPr>
      <w:r w:rsidRPr="00881F37">
        <w:rPr>
          <w:color w:val="000000"/>
          <w:sz w:val="24"/>
          <w:szCs w:val="24"/>
          <w:lang w:eastAsia="es-MX"/>
        </w:rPr>
        <w:t>El sistema electrónico</w:t>
      </w:r>
      <w:r w:rsidR="002A1B32" w:rsidRPr="00881F37">
        <w:rPr>
          <w:color w:val="000000"/>
          <w:sz w:val="24"/>
          <w:szCs w:val="24"/>
          <w:lang w:eastAsia="es-MX"/>
        </w:rPr>
        <w:t xml:space="preserve"> está alimentado por baterías externar de 2600 mAh con medidas de 2.5cm de ancho, 2.4cm de profundidad y 7 cm de alto, da</w:t>
      </w:r>
      <w:r w:rsidRPr="00881F37">
        <w:rPr>
          <w:color w:val="000000"/>
          <w:sz w:val="24"/>
          <w:szCs w:val="24"/>
          <w:lang w:eastAsia="es-MX"/>
        </w:rPr>
        <w:t>ndo</w:t>
      </w:r>
      <w:r w:rsidR="002A1B32" w:rsidRPr="00881F37">
        <w:rPr>
          <w:color w:val="000000"/>
          <w:sz w:val="24"/>
          <w:szCs w:val="24"/>
          <w:lang w:eastAsia="es-MX"/>
        </w:rPr>
        <w:t xml:space="preserve"> un tiempo estimado por cada sensor de 6 horas de trabajo continuo, ya que el microcontrolador es un integrado de bajo consumo que favorece </w:t>
      </w:r>
      <w:r w:rsidRPr="00881F37">
        <w:rPr>
          <w:color w:val="000000"/>
          <w:sz w:val="24"/>
          <w:szCs w:val="24"/>
          <w:lang w:eastAsia="es-MX"/>
        </w:rPr>
        <w:t>e</w:t>
      </w:r>
      <w:r w:rsidR="002A1B32" w:rsidRPr="00881F37">
        <w:rPr>
          <w:color w:val="000000"/>
          <w:sz w:val="24"/>
          <w:szCs w:val="24"/>
          <w:lang w:eastAsia="es-MX"/>
        </w:rPr>
        <w:t>l sistema</w:t>
      </w:r>
      <w:r w:rsidRPr="00881F37">
        <w:rPr>
          <w:color w:val="000000"/>
          <w:sz w:val="24"/>
          <w:szCs w:val="24"/>
          <w:lang w:eastAsia="es-MX"/>
        </w:rPr>
        <w:t>, de la misma manera tiene opción a ser conectado a una fuente de corriente continua o eliminador</w:t>
      </w:r>
      <w:r w:rsidR="002A1B32" w:rsidRPr="00881F37">
        <w:rPr>
          <w:color w:val="000000"/>
          <w:sz w:val="24"/>
          <w:szCs w:val="24"/>
          <w:lang w:eastAsia="es-MX"/>
        </w:rPr>
        <w:t xml:space="preserve">. </w:t>
      </w:r>
    </w:p>
    <w:p w14:paraId="020E781F" w14:textId="67FB0A40" w:rsidR="002A1B32" w:rsidRPr="00881F37" w:rsidRDefault="002A1B32" w:rsidP="00181FEA">
      <w:pPr>
        <w:spacing w:before="184" w:line="276" w:lineRule="auto"/>
        <w:ind w:right="-281"/>
        <w:jc w:val="both"/>
        <w:rPr>
          <w:color w:val="000000"/>
          <w:sz w:val="24"/>
          <w:szCs w:val="24"/>
          <w:lang w:eastAsia="es-MX"/>
        </w:rPr>
      </w:pPr>
      <w:r w:rsidRPr="00881F37">
        <w:rPr>
          <w:color w:val="000000"/>
          <w:sz w:val="24"/>
          <w:szCs w:val="24"/>
          <w:lang w:eastAsia="es-MX"/>
        </w:rPr>
        <w:t xml:space="preserve">El prototipo que dispone la información del ECG tiene una forma compacta y estética, con una cubierta de material PETG traslucido, </w:t>
      </w:r>
      <w:r w:rsidR="008A5272" w:rsidRPr="00881F37">
        <w:rPr>
          <w:color w:val="000000"/>
          <w:sz w:val="24"/>
          <w:szCs w:val="24"/>
          <w:lang w:eastAsia="es-MX"/>
        </w:rPr>
        <w:t>que</w:t>
      </w:r>
      <w:r w:rsidRPr="00881F37">
        <w:rPr>
          <w:color w:val="000000"/>
          <w:sz w:val="24"/>
          <w:szCs w:val="24"/>
          <w:lang w:eastAsia="es-MX"/>
        </w:rPr>
        <w:t xml:space="preserve"> integra los componentes electrónicos, como se observa en la figura 15.</w:t>
      </w:r>
    </w:p>
    <w:p w14:paraId="1FC15856" w14:textId="3BA3D8BC" w:rsidR="002A1B32" w:rsidRPr="00881F37" w:rsidRDefault="002A1B32" w:rsidP="00181FEA">
      <w:pPr>
        <w:spacing w:before="184" w:line="276" w:lineRule="auto"/>
        <w:ind w:right="-281"/>
        <w:jc w:val="center"/>
        <w:rPr>
          <w:color w:val="000000"/>
          <w:sz w:val="24"/>
          <w:szCs w:val="24"/>
          <w:lang w:eastAsia="es-MX"/>
        </w:rPr>
      </w:pPr>
      <w:r w:rsidRPr="00881F37">
        <w:rPr>
          <w:noProof/>
          <w:sz w:val="24"/>
          <w:szCs w:val="24"/>
        </w:rPr>
        <w:drawing>
          <wp:inline distT="0" distB="0" distL="0" distR="0" wp14:anchorId="6D936BB0" wp14:editId="7D351C48">
            <wp:extent cx="2449286" cy="2048386"/>
            <wp:effectExtent l="0" t="0" r="825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64341" cy="2060977"/>
                    </a:xfrm>
                    <a:prstGeom prst="rect">
                      <a:avLst/>
                    </a:prstGeom>
                  </pic:spPr>
                </pic:pic>
              </a:graphicData>
            </a:graphic>
          </wp:inline>
        </w:drawing>
      </w:r>
      <w:r w:rsidR="00F34E96" w:rsidRPr="00881F37">
        <w:rPr>
          <w:color w:val="000000"/>
          <w:sz w:val="24"/>
          <w:szCs w:val="24"/>
          <w:lang w:eastAsia="es-MX"/>
        </w:rPr>
        <w:t xml:space="preserve"> </w:t>
      </w:r>
      <w:r w:rsidRPr="00881F37">
        <w:rPr>
          <w:noProof/>
          <w:sz w:val="24"/>
          <w:szCs w:val="24"/>
        </w:rPr>
        <w:drawing>
          <wp:inline distT="0" distB="0" distL="0" distR="0" wp14:anchorId="34736F00" wp14:editId="04F9415A">
            <wp:extent cx="1332465" cy="2046514"/>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187" cy="2066053"/>
                    </a:xfrm>
                    <a:prstGeom prst="rect">
                      <a:avLst/>
                    </a:prstGeom>
                  </pic:spPr>
                </pic:pic>
              </a:graphicData>
            </a:graphic>
          </wp:inline>
        </w:drawing>
      </w:r>
      <w:r w:rsidR="00F34E96" w:rsidRPr="00881F37">
        <w:rPr>
          <w:color w:val="000000"/>
          <w:sz w:val="24"/>
          <w:szCs w:val="24"/>
          <w:lang w:eastAsia="es-MX"/>
        </w:rPr>
        <w:t xml:space="preserve">   </w:t>
      </w:r>
    </w:p>
    <w:p w14:paraId="28FBEC56" w14:textId="0B36391A" w:rsidR="002A1B32" w:rsidRPr="00881F37" w:rsidRDefault="00792C97" w:rsidP="00181FEA">
      <w:pPr>
        <w:tabs>
          <w:tab w:val="left" w:pos="7513"/>
        </w:tabs>
        <w:spacing w:before="106" w:line="276" w:lineRule="auto"/>
        <w:ind w:right="-285"/>
        <w:jc w:val="center"/>
        <w:rPr>
          <w:noProof/>
          <w:sz w:val="24"/>
          <w:szCs w:val="24"/>
        </w:rPr>
      </w:pPr>
      <w:bookmarkStart w:id="1" w:name="_Toc507486313"/>
      <w:r w:rsidRPr="00881F37">
        <w:rPr>
          <w:b/>
          <w:bCs/>
          <w:sz w:val="24"/>
          <w:szCs w:val="24"/>
        </w:rPr>
        <w:t xml:space="preserve">Figura </w:t>
      </w:r>
      <w:r w:rsidR="002A1B32" w:rsidRPr="00881F37">
        <w:rPr>
          <w:b/>
          <w:bCs/>
          <w:sz w:val="24"/>
          <w:szCs w:val="24"/>
        </w:rPr>
        <w:t>15</w:t>
      </w:r>
      <w:r w:rsidRPr="00881F37">
        <w:rPr>
          <w:b/>
          <w:bCs/>
          <w:sz w:val="24"/>
          <w:szCs w:val="24"/>
        </w:rPr>
        <w:t>.</w:t>
      </w:r>
      <w:r w:rsidRPr="00881F37">
        <w:rPr>
          <w:sz w:val="24"/>
          <w:szCs w:val="24"/>
        </w:rPr>
        <w:t xml:space="preserve"> </w:t>
      </w:r>
      <w:r w:rsidR="002A1B32" w:rsidRPr="00881F37">
        <w:rPr>
          <w:sz w:val="24"/>
          <w:szCs w:val="24"/>
        </w:rPr>
        <w:t xml:space="preserve">Prototipo ECG </w:t>
      </w:r>
      <w:r w:rsidR="00F34E96" w:rsidRPr="00881F37">
        <w:rPr>
          <w:sz w:val="24"/>
          <w:szCs w:val="24"/>
        </w:rPr>
        <w:t xml:space="preserve">con </w:t>
      </w:r>
      <w:r w:rsidR="002A1B32" w:rsidRPr="00881F37">
        <w:rPr>
          <w:sz w:val="24"/>
          <w:szCs w:val="24"/>
        </w:rPr>
        <w:t>cubierta de PETG</w:t>
      </w:r>
      <w:r w:rsidR="00F34E96" w:rsidRPr="00881F37">
        <w:rPr>
          <w:sz w:val="24"/>
          <w:szCs w:val="24"/>
        </w:rPr>
        <w:t xml:space="preserve"> y</w:t>
      </w:r>
      <w:r w:rsidR="002A1B32" w:rsidRPr="00881F37">
        <w:rPr>
          <w:sz w:val="24"/>
          <w:szCs w:val="24"/>
        </w:rPr>
        <w:t xml:space="preserve"> </w:t>
      </w:r>
      <w:r w:rsidR="00E0519B" w:rsidRPr="00881F37">
        <w:rPr>
          <w:noProof/>
          <w:sz w:val="24"/>
          <w:szCs w:val="24"/>
        </w:rPr>
        <w:t>electrodos. Fuente: Elaboración Propia</w:t>
      </w:r>
      <w:r w:rsidR="002A1B32" w:rsidRPr="00881F37">
        <w:rPr>
          <w:noProof/>
          <w:sz w:val="24"/>
          <w:szCs w:val="24"/>
        </w:rPr>
        <w:t xml:space="preserve"> </w:t>
      </w:r>
      <w:bookmarkStart w:id="2" w:name="_Toc507486314"/>
      <w:bookmarkEnd w:id="1"/>
    </w:p>
    <w:p w14:paraId="03B9953A" w14:textId="77777777" w:rsidR="002A1B32" w:rsidRPr="00881F37" w:rsidRDefault="002A1B32" w:rsidP="00181FEA">
      <w:pPr>
        <w:spacing w:before="106" w:line="276" w:lineRule="auto"/>
        <w:ind w:left="232" w:right="-285"/>
        <w:jc w:val="center"/>
        <w:rPr>
          <w:noProof/>
          <w:sz w:val="24"/>
          <w:szCs w:val="24"/>
        </w:rPr>
      </w:pPr>
    </w:p>
    <w:p w14:paraId="2607F5AB" w14:textId="194A7E83" w:rsidR="002A1B32" w:rsidRPr="00881F37" w:rsidRDefault="002A1B32" w:rsidP="00181FEA">
      <w:pPr>
        <w:spacing w:before="106" w:line="276" w:lineRule="auto"/>
        <w:ind w:left="232" w:right="-285"/>
        <w:jc w:val="both"/>
        <w:rPr>
          <w:color w:val="000000"/>
          <w:sz w:val="24"/>
          <w:szCs w:val="24"/>
          <w:lang w:eastAsia="es-MX"/>
        </w:rPr>
      </w:pPr>
      <w:r w:rsidRPr="00881F37">
        <w:rPr>
          <w:color w:val="000000"/>
          <w:sz w:val="24"/>
          <w:szCs w:val="24"/>
          <w:lang w:eastAsia="es-MX"/>
        </w:rPr>
        <w:t xml:space="preserve">La información </w:t>
      </w:r>
      <w:r w:rsidR="008A5272" w:rsidRPr="00881F37">
        <w:rPr>
          <w:color w:val="000000"/>
          <w:sz w:val="24"/>
          <w:szCs w:val="24"/>
          <w:lang w:eastAsia="es-MX"/>
        </w:rPr>
        <w:t xml:space="preserve">de este sistema de monitoreo ECG, es </w:t>
      </w:r>
      <w:r w:rsidRPr="00881F37">
        <w:rPr>
          <w:color w:val="000000"/>
          <w:sz w:val="24"/>
          <w:szCs w:val="24"/>
          <w:lang w:eastAsia="es-MX"/>
        </w:rPr>
        <w:t>visualizada en</w:t>
      </w:r>
      <w:r w:rsidR="008A5272" w:rsidRPr="00881F37">
        <w:rPr>
          <w:color w:val="000000"/>
          <w:sz w:val="24"/>
          <w:szCs w:val="24"/>
          <w:lang w:eastAsia="es-MX"/>
        </w:rPr>
        <w:t xml:space="preserve"> la plataforma </w:t>
      </w:r>
      <w:proofErr w:type="spellStart"/>
      <w:r w:rsidRPr="00881F37">
        <w:rPr>
          <w:color w:val="000000"/>
          <w:sz w:val="24"/>
          <w:szCs w:val="24"/>
          <w:lang w:eastAsia="es-MX"/>
        </w:rPr>
        <w:t>Ubidots</w:t>
      </w:r>
      <w:proofErr w:type="spellEnd"/>
      <w:r w:rsidRPr="00881F37">
        <w:rPr>
          <w:color w:val="000000"/>
          <w:sz w:val="24"/>
          <w:szCs w:val="24"/>
          <w:lang w:eastAsia="es-MX"/>
        </w:rPr>
        <w:t xml:space="preserve">, </w:t>
      </w:r>
      <w:r w:rsidR="008A5272" w:rsidRPr="00881F37">
        <w:rPr>
          <w:color w:val="000000"/>
          <w:sz w:val="24"/>
          <w:szCs w:val="24"/>
          <w:lang w:eastAsia="es-MX"/>
        </w:rPr>
        <w:t xml:space="preserve">donde </w:t>
      </w:r>
      <w:r w:rsidRPr="00881F37">
        <w:rPr>
          <w:color w:val="000000"/>
          <w:sz w:val="24"/>
          <w:szCs w:val="24"/>
          <w:lang w:eastAsia="es-MX"/>
        </w:rPr>
        <w:t>muestra los datos del ECG almacenados en la plataforma durante un periodo de 5 minutos, aquí se muestra la actividad cardiaca del paciente, estos datos p</w:t>
      </w:r>
      <w:r w:rsidR="008A5272" w:rsidRPr="00881F37">
        <w:rPr>
          <w:color w:val="000000"/>
          <w:sz w:val="24"/>
          <w:szCs w:val="24"/>
          <w:lang w:eastAsia="es-MX"/>
        </w:rPr>
        <w:t>ueden</w:t>
      </w:r>
      <w:r w:rsidRPr="00881F37">
        <w:rPr>
          <w:color w:val="000000"/>
          <w:sz w:val="24"/>
          <w:szCs w:val="24"/>
          <w:lang w:eastAsia="es-MX"/>
        </w:rPr>
        <w:t xml:space="preserve"> ser visualizados con </w:t>
      </w:r>
      <w:r w:rsidR="008A5272" w:rsidRPr="00881F37">
        <w:rPr>
          <w:color w:val="000000"/>
          <w:sz w:val="24"/>
          <w:szCs w:val="24"/>
          <w:lang w:eastAsia="es-MX"/>
        </w:rPr>
        <w:t xml:space="preserve">un dispositivo móvil, </w:t>
      </w:r>
      <w:r w:rsidRPr="00881F37">
        <w:rPr>
          <w:color w:val="000000"/>
          <w:sz w:val="24"/>
          <w:szCs w:val="24"/>
          <w:lang w:eastAsia="es-MX"/>
        </w:rPr>
        <w:t>en el momento que se requiera, ya que la plataforma registra cada una de las variables en tiempo real</w:t>
      </w:r>
      <w:r w:rsidR="008A5272" w:rsidRPr="00881F37">
        <w:rPr>
          <w:color w:val="000000"/>
          <w:sz w:val="24"/>
          <w:szCs w:val="24"/>
          <w:lang w:eastAsia="es-MX"/>
        </w:rPr>
        <w:t>, como se observa en la figura 16</w:t>
      </w:r>
      <w:r w:rsidRPr="00881F37">
        <w:rPr>
          <w:color w:val="000000"/>
          <w:sz w:val="24"/>
          <w:szCs w:val="24"/>
          <w:lang w:eastAsia="es-MX"/>
        </w:rPr>
        <w:t>.</w:t>
      </w:r>
    </w:p>
    <w:p w14:paraId="480F77E5" w14:textId="3B33F017" w:rsidR="002A1B32" w:rsidRPr="00881F37" w:rsidRDefault="002A1B32" w:rsidP="00181FEA">
      <w:pPr>
        <w:spacing w:before="106" w:after="240" w:line="276" w:lineRule="auto"/>
        <w:ind w:left="232" w:right="930"/>
        <w:jc w:val="center"/>
        <w:rPr>
          <w:b/>
          <w:bCs/>
          <w:sz w:val="24"/>
          <w:szCs w:val="24"/>
        </w:rPr>
      </w:pPr>
      <w:r w:rsidRPr="00881F37">
        <w:rPr>
          <w:noProof/>
          <w:sz w:val="24"/>
          <w:szCs w:val="24"/>
        </w:rPr>
        <w:lastRenderedPageBreak/>
        <w:drawing>
          <wp:inline distT="0" distB="0" distL="0" distR="0" wp14:anchorId="03C0BBDB" wp14:editId="3B35F703">
            <wp:extent cx="3629025" cy="1960886"/>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50354" cy="1972411"/>
                    </a:xfrm>
                    <a:prstGeom prst="rect">
                      <a:avLst/>
                    </a:prstGeom>
                  </pic:spPr>
                </pic:pic>
              </a:graphicData>
            </a:graphic>
          </wp:inline>
        </w:drawing>
      </w:r>
    </w:p>
    <w:p w14:paraId="4DF0172F" w14:textId="5DB36894" w:rsidR="007710CA" w:rsidRPr="00881F37" w:rsidRDefault="00792C97" w:rsidP="00181FEA">
      <w:pPr>
        <w:spacing w:before="106" w:after="240" w:line="276" w:lineRule="auto"/>
        <w:ind w:left="232" w:right="930"/>
        <w:jc w:val="center"/>
        <w:rPr>
          <w:color w:val="000009"/>
          <w:sz w:val="24"/>
          <w:szCs w:val="24"/>
        </w:rPr>
      </w:pPr>
      <w:r w:rsidRPr="00881F37">
        <w:rPr>
          <w:bCs/>
          <w:sz w:val="24"/>
          <w:szCs w:val="24"/>
        </w:rPr>
        <w:t>Figura 1</w:t>
      </w:r>
      <w:r w:rsidR="007710CA" w:rsidRPr="00881F37">
        <w:rPr>
          <w:bCs/>
          <w:sz w:val="24"/>
          <w:szCs w:val="24"/>
        </w:rPr>
        <w:t>6</w:t>
      </w:r>
      <w:r w:rsidRPr="00881F37">
        <w:rPr>
          <w:bCs/>
          <w:sz w:val="24"/>
          <w:szCs w:val="24"/>
        </w:rPr>
        <w:t>.</w:t>
      </w:r>
      <w:r w:rsidRPr="00881F37">
        <w:rPr>
          <w:sz w:val="24"/>
          <w:szCs w:val="24"/>
        </w:rPr>
        <w:t xml:space="preserve"> </w:t>
      </w:r>
      <w:bookmarkEnd w:id="2"/>
      <w:r w:rsidR="002A1B32" w:rsidRPr="00881F37">
        <w:rPr>
          <w:sz w:val="24"/>
          <w:szCs w:val="24"/>
        </w:rPr>
        <w:t xml:space="preserve">Gráfica del ECG en plataforma </w:t>
      </w:r>
      <w:proofErr w:type="spellStart"/>
      <w:r w:rsidR="002A1B32" w:rsidRPr="00881F37">
        <w:rPr>
          <w:sz w:val="24"/>
          <w:szCs w:val="24"/>
        </w:rPr>
        <w:t>Ubidots</w:t>
      </w:r>
      <w:proofErr w:type="spellEnd"/>
      <w:r w:rsidRPr="00881F37">
        <w:rPr>
          <w:color w:val="000009"/>
          <w:sz w:val="24"/>
          <w:szCs w:val="24"/>
        </w:rPr>
        <w:t>:</w:t>
      </w:r>
      <w:r w:rsidRPr="00881F37">
        <w:rPr>
          <w:color w:val="000009"/>
          <w:spacing w:val="-1"/>
          <w:sz w:val="24"/>
          <w:szCs w:val="24"/>
        </w:rPr>
        <w:t xml:space="preserve"> </w:t>
      </w:r>
      <w:r w:rsidRPr="00881F37">
        <w:rPr>
          <w:color w:val="000009"/>
          <w:sz w:val="24"/>
          <w:szCs w:val="24"/>
        </w:rPr>
        <w:t>Elaboración</w:t>
      </w:r>
      <w:r w:rsidRPr="00881F37">
        <w:rPr>
          <w:color w:val="000009"/>
          <w:spacing w:val="-1"/>
          <w:sz w:val="24"/>
          <w:szCs w:val="24"/>
        </w:rPr>
        <w:t xml:space="preserve"> </w:t>
      </w:r>
      <w:r w:rsidRPr="00881F37">
        <w:rPr>
          <w:color w:val="000009"/>
          <w:sz w:val="24"/>
          <w:szCs w:val="24"/>
        </w:rPr>
        <w:t>propia.</w:t>
      </w:r>
    </w:p>
    <w:p w14:paraId="3BAC989D" w14:textId="5FB4B851" w:rsidR="002A1B32" w:rsidRDefault="002A1B32" w:rsidP="00181FEA">
      <w:pPr>
        <w:spacing w:before="240" w:after="240" w:line="276" w:lineRule="auto"/>
        <w:ind w:left="232" w:right="-284"/>
        <w:jc w:val="both"/>
        <w:rPr>
          <w:sz w:val="24"/>
          <w:szCs w:val="24"/>
        </w:rPr>
      </w:pPr>
      <w:r w:rsidRPr="00881F37">
        <w:rPr>
          <w:sz w:val="24"/>
          <w:szCs w:val="24"/>
        </w:rPr>
        <w:t>La cubierta de PETG traslucido para el circuito de la frecuencia respiratoria, integra los</w:t>
      </w:r>
      <w:r w:rsidR="007710CA" w:rsidRPr="00881F37">
        <w:rPr>
          <w:sz w:val="24"/>
          <w:szCs w:val="24"/>
        </w:rPr>
        <w:t xml:space="preserve"> </w:t>
      </w:r>
      <w:r w:rsidRPr="00881F37">
        <w:rPr>
          <w:sz w:val="24"/>
          <w:szCs w:val="24"/>
        </w:rPr>
        <w:t xml:space="preserve">elementos que se muestra en la Figura </w:t>
      </w:r>
      <w:r w:rsidR="007710CA" w:rsidRPr="00881F37">
        <w:rPr>
          <w:sz w:val="24"/>
          <w:szCs w:val="24"/>
        </w:rPr>
        <w:t>17</w:t>
      </w:r>
      <w:r w:rsidRPr="00881F37">
        <w:rPr>
          <w:sz w:val="24"/>
          <w:szCs w:val="24"/>
        </w:rPr>
        <w:t xml:space="preserve">.  </w:t>
      </w:r>
    </w:p>
    <w:p w14:paraId="3585C25A" w14:textId="77777777" w:rsidR="00881F37" w:rsidRDefault="00881F37" w:rsidP="00181FEA">
      <w:pPr>
        <w:spacing w:before="240" w:after="240" w:line="276" w:lineRule="auto"/>
        <w:ind w:left="232" w:right="-284"/>
        <w:jc w:val="both"/>
        <w:rPr>
          <w:sz w:val="24"/>
          <w:szCs w:val="24"/>
        </w:rPr>
      </w:pPr>
    </w:p>
    <w:p w14:paraId="605FAD52" w14:textId="77777777" w:rsidR="00881F37" w:rsidRPr="00881F37" w:rsidRDefault="00881F37" w:rsidP="00181FEA">
      <w:pPr>
        <w:spacing w:before="240" w:after="240" w:line="276" w:lineRule="auto"/>
        <w:ind w:left="232" w:right="-284"/>
        <w:jc w:val="both"/>
        <w:rPr>
          <w:sz w:val="24"/>
          <w:szCs w:val="24"/>
        </w:rPr>
      </w:pPr>
    </w:p>
    <w:p w14:paraId="0BA2E396" w14:textId="330FEC6B" w:rsidR="002A1B32" w:rsidRPr="00881F37" w:rsidRDefault="007710CA" w:rsidP="00181FEA">
      <w:pPr>
        <w:spacing w:before="106" w:after="240" w:line="276" w:lineRule="auto"/>
        <w:ind w:left="232" w:right="930"/>
        <w:jc w:val="center"/>
        <w:rPr>
          <w:sz w:val="24"/>
          <w:szCs w:val="24"/>
        </w:rPr>
      </w:pPr>
      <w:r w:rsidRPr="00881F37">
        <w:rPr>
          <w:noProof/>
          <w:sz w:val="24"/>
          <w:szCs w:val="24"/>
        </w:rPr>
        <w:drawing>
          <wp:inline distT="0" distB="0" distL="0" distR="0" wp14:anchorId="243EE8CB" wp14:editId="164F6664">
            <wp:extent cx="2416038" cy="2009775"/>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25177" cy="2017377"/>
                    </a:xfrm>
                    <a:prstGeom prst="rect">
                      <a:avLst/>
                    </a:prstGeom>
                  </pic:spPr>
                </pic:pic>
              </a:graphicData>
            </a:graphic>
          </wp:inline>
        </w:drawing>
      </w:r>
    </w:p>
    <w:p w14:paraId="04ED9B6B" w14:textId="1F4A868C" w:rsidR="007710CA" w:rsidRPr="00881F37" w:rsidRDefault="007710CA" w:rsidP="00181FEA">
      <w:pPr>
        <w:spacing w:before="106" w:after="240" w:line="276" w:lineRule="auto"/>
        <w:ind w:right="-285"/>
        <w:jc w:val="both"/>
        <w:rPr>
          <w:sz w:val="24"/>
          <w:szCs w:val="24"/>
        </w:rPr>
      </w:pPr>
      <w:r w:rsidRPr="00881F37">
        <w:rPr>
          <w:sz w:val="24"/>
          <w:szCs w:val="24"/>
        </w:rPr>
        <w:t xml:space="preserve">Figura 17. Prototipo </w:t>
      </w:r>
      <w:r w:rsidR="003B5B5F" w:rsidRPr="00881F37">
        <w:rPr>
          <w:sz w:val="24"/>
          <w:szCs w:val="24"/>
        </w:rPr>
        <w:t xml:space="preserve">para la </w:t>
      </w:r>
      <w:r w:rsidRPr="00881F37">
        <w:rPr>
          <w:sz w:val="24"/>
          <w:szCs w:val="24"/>
        </w:rPr>
        <w:t>frecuencia respiratoria con PETG</w:t>
      </w:r>
      <w:r w:rsidR="003B5B5F" w:rsidRPr="00881F37">
        <w:rPr>
          <w:sz w:val="24"/>
          <w:szCs w:val="24"/>
        </w:rPr>
        <w:t xml:space="preserve"> </w:t>
      </w:r>
      <w:r w:rsidRPr="00881F37">
        <w:rPr>
          <w:sz w:val="24"/>
          <w:szCs w:val="24"/>
        </w:rPr>
        <w:t>traslucido. Fuente: Elaboración propia</w:t>
      </w:r>
    </w:p>
    <w:p w14:paraId="4CD0B9E5" w14:textId="77777777" w:rsidR="003B5B5F" w:rsidRPr="00881F37" w:rsidRDefault="007710CA" w:rsidP="00181FEA">
      <w:pPr>
        <w:spacing w:before="240" w:line="276" w:lineRule="auto"/>
        <w:ind w:right="-284"/>
        <w:jc w:val="both"/>
        <w:rPr>
          <w:sz w:val="24"/>
          <w:szCs w:val="24"/>
        </w:rPr>
      </w:pPr>
      <w:r w:rsidRPr="00881F37">
        <w:rPr>
          <w:sz w:val="24"/>
          <w:szCs w:val="24"/>
        </w:rPr>
        <w:t xml:space="preserve">Para la frecuencia respiratoria se colocó una mascarilla al paciente con la finalidad de obtener resultados con mayor exactitud, entro del circuito, es integro un diodo LED el cual se mantiene parpadeando continuamente, si el paciente deja de respirar el zumbador sonora, hasta que el paciente vuelva a inhalar y exhalar. La pantalla OLED muestra dicha actividad respiratoria dando un promedio de las respiraciones por minuto y un gráfico de ello.  </w:t>
      </w:r>
    </w:p>
    <w:p w14:paraId="0DFA1A9D" w14:textId="7E786C04" w:rsidR="007710CA" w:rsidRPr="00881F37" w:rsidRDefault="007710CA" w:rsidP="00181FEA">
      <w:pPr>
        <w:spacing w:before="240" w:line="276" w:lineRule="auto"/>
        <w:ind w:right="-284"/>
        <w:jc w:val="center"/>
        <w:rPr>
          <w:sz w:val="24"/>
          <w:szCs w:val="24"/>
        </w:rPr>
      </w:pPr>
      <w:r w:rsidRPr="00881F37">
        <w:rPr>
          <w:noProof/>
          <w:color w:val="000000"/>
          <w:sz w:val="24"/>
          <w:szCs w:val="24"/>
        </w:rPr>
        <w:lastRenderedPageBreak/>
        <w:drawing>
          <wp:inline distT="0" distB="0" distL="0" distR="0" wp14:anchorId="340AB5E4" wp14:editId="7247C113">
            <wp:extent cx="2085975" cy="215668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02208" cy="2173469"/>
                    </a:xfrm>
                    <a:prstGeom prst="rect">
                      <a:avLst/>
                    </a:prstGeom>
                    <a:noFill/>
                    <a:ln>
                      <a:noFill/>
                    </a:ln>
                  </pic:spPr>
                </pic:pic>
              </a:graphicData>
            </a:graphic>
          </wp:inline>
        </w:drawing>
      </w:r>
      <w:r w:rsidRPr="00881F37">
        <w:rPr>
          <w:noProof/>
          <w:sz w:val="24"/>
          <w:szCs w:val="24"/>
        </w:rPr>
        <w:drawing>
          <wp:inline distT="0" distB="0" distL="0" distR="0" wp14:anchorId="4023D3F0" wp14:editId="785BBAAB">
            <wp:extent cx="2219325" cy="2164840"/>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31230" cy="2176453"/>
                    </a:xfrm>
                    <a:prstGeom prst="rect">
                      <a:avLst/>
                    </a:prstGeom>
                  </pic:spPr>
                </pic:pic>
              </a:graphicData>
            </a:graphic>
          </wp:inline>
        </w:drawing>
      </w:r>
    </w:p>
    <w:p w14:paraId="5B7EBA62" w14:textId="79B129D5" w:rsidR="007710CA" w:rsidRPr="00881F37" w:rsidRDefault="007710CA" w:rsidP="00181FEA">
      <w:pPr>
        <w:spacing w:line="276" w:lineRule="auto"/>
        <w:ind w:right="-281"/>
        <w:jc w:val="center"/>
        <w:rPr>
          <w:sz w:val="24"/>
          <w:szCs w:val="24"/>
        </w:rPr>
      </w:pPr>
      <w:r w:rsidRPr="00881F37">
        <w:rPr>
          <w:sz w:val="24"/>
          <w:szCs w:val="24"/>
        </w:rPr>
        <w:t xml:space="preserve">Figura 18. Prototipo </w:t>
      </w:r>
      <w:r w:rsidR="003B5B5F" w:rsidRPr="00881F37">
        <w:rPr>
          <w:sz w:val="24"/>
          <w:szCs w:val="24"/>
        </w:rPr>
        <w:t xml:space="preserve">para la </w:t>
      </w:r>
      <w:r w:rsidRPr="00881F37">
        <w:rPr>
          <w:sz w:val="24"/>
          <w:szCs w:val="24"/>
        </w:rPr>
        <w:t>frecuencia respiratoria encendido.</w:t>
      </w:r>
      <w:r w:rsidR="003B5B5F" w:rsidRPr="00881F37">
        <w:rPr>
          <w:sz w:val="24"/>
          <w:szCs w:val="24"/>
        </w:rPr>
        <w:t xml:space="preserve"> Fuente: Elaboración propia</w:t>
      </w:r>
    </w:p>
    <w:p w14:paraId="68970152" w14:textId="26E520B2" w:rsidR="007710CA" w:rsidRPr="00881F37" w:rsidRDefault="007710CA" w:rsidP="00181FEA">
      <w:pPr>
        <w:spacing w:before="184" w:line="276" w:lineRule="auto"/>
        <w:ind w:right="-281"/>
        <w:jc w:val="both"/>
        <w:rPr>
          <w:sz w:val="24"/>
          <w:szCs w:val="24"/>
        </w:rPr>
      </w:pPr>
      <w:r w:rsidRPr="00881F37">
        <w:rPr>
          <w:sz w:val="24"/>
          <w:szCs w:val="24"/>
        </w:rPr>
        <w:t xml:space="preserve">Para obtener los valores de la presión arterial, éstos </w:t>
      </w:r>
      <w:r w:rsidR="003B5B5F" w:rsidRPr="00881F37">
        <w:rPr>
          <w:sz w:val="24"/>
          <w:szCs w:val="24"/>
        </w:rPr>
        <w:t>s</w:t>
      </w:r>
      <w:r w:rsidRPr="00881F37">
        <w:rPr>
          <w:sz w:val="24"/>
          <w:szCs w:val="24"/>
        </w:rPr>
        <w:t xml:space="preserve">on obtenidos usando un </w:t>
      </w:r>
      <w:proofErr w:type="spellStart"/>
      <w:r w:rsidRPr="00881F37">
        <w:rPr>
          <w:sz w:val="24"/>
          <w:szCs w:val="24"/>
        </w:rPr>
        <w:t>bauman</w:t>
      </w:r>
      <w:r w:rsidR="00C366B5" w:rsidRPr="00881F37">
        <w:rPr>
          <w:sz w:val="24"/>
          <w:szCs w:val="24"/>
        </w:rPr>
        <w:t>ó</w:t>
      </w:r>
      <w:r w:rsidRPr="00881F37">
        <w:rPr>
          <w:sz w:val="24"/>
          <w:szCs w:val="24"/>
        </w:rPr>
        <w:t>metro</w:t>
      </w:r>
      <w:proofErr w:type="spellEnd"/>
      <w:r w:rsidRPr="00881F37">
        <w:rPr>
          <w:sz w:val="24"/>
          <w:szCs w:val="24"/>
        </w:rPr>
        <w:t xml:space="preserve"> activado a distancia por un relevador integrado dentro del dispositivo, la plataforma utilizada en este prototipo es Adafruit.IO, </w:t>
      </w:r>
      <w:r w:rsidR="003B5B5F" w:rsidRPr="00881F37">
        <w:rPr>
          <w:sz w:val="24"/>
          <w:szCs w:val="24"/>
        </w:rPr>
        <w:t xml:space="preserve">que </w:t>
      </w:r>
      <w:r w:rsidRPr="00881F37">
        <w:rPr>
          <w:sz w:val="24"/>
          <w:szCs w:val="24"/>
        </w:rPr>
        <w:t xml:space="preserve">permite el encendido y apagado del sistema como se muestra en la figura 19. </w:t>
      </w:r>
    </w:p>
    <w:p w14:paraId="66D5BB6F" w14:textId="03422C82" w:rsidR="007710CA" w:rsidRPr="00881F37" w:rsidRDefault="007710CA" w:rsidP="00181FEA">
      <w:pPr>
        <w:spacing w:before="184" w:line="276" w:lineRule="auto"/>
        <w:ind w:right="-281"/>
        <w:jc w:val="both"/>
        <w:rPr>
          <w:sz w:val="24"/>
          <w:szCs w:val="24"/>
        </w:rPr>
      </w:pPr>
      <w:r w:rsidRPr="00881F37">
        <w:rPr>
          <w:noProof/>
          <w:sz w:val="24"/>
          <w:szCs w:val="24"/>
        </w:rPr>
        <w:drawing>
          <wp:inline distT="0" distB="0" distL="0" distR="0" wp14:anchorId="39064F0D" wp14:editId="40329FE9">
            <wp:extent cx="2724150" cy="110287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39746" cy="1109188"/>
                    </a:xfrm>
                    <a:prstGeom prst="rect">
                      <a:avLst/>
                    </a:prstGeom>
                  </pic:spPr>
                </pic:pic>
              </a:graphicData>
            </a:graphic>
          </wp:inline>
        </w:drawing>
      </w:r>
      <w:r w:rsidRPr="00881F37">
        <w:rPr>
          <w:sz w:val="24"/>
          <w:szCs w:val="24"/>
        </w:rPr>
        <w:t xml:space="preserve"> </w:t>
      </w:r>
      <w:r w:rsidRPr="00881F37">
        <w:rPr>
          <w:noProof/>
          <w:sz w:val="24"/>
          <w:szCs w:val="24"/>
        </w:rPr>
        <w:drawing>
          <wp:inline distT="0" distB="0" distL="0" distR="0" wp14:anchorId="1CB21D5E" wp14:editId="0A99E212">
            <wp:extent cx="2724150" cy="109068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44671" cy="1098900"/>
                    </a:xfrm>
                    <a:prstGeom prst="rect">
                      <a:avLst/>
                    </a:prstGeom>
                  </pic:spPr>
                </pic:pic>
              </a:graphicData>
            </a:graphic>
          </wp:inline>
        </w:drawing>
      </w:r>
    </w:p>
    <w:p w14:paraId="664616F1" w14:textId="0B68DB13" w:rsidR="007710CA" w:rsidRPr="00881F37" w:rsidRDefault="007710CA" w:rsidP="00181FEA">
      <w:pPr>
        <w:spacing w:before="184" w:line="276" w:lineRule="auto"/>
        <w:ind w:right="-281"/>
        <w:jc w:val="both"/>
        <w:rPr>
          <w:sz w:val="24"/>
          <w:szCs w:val="24"/>
        </w:rPr>
      </w:pPr>
      <w:r w:rsidRPr="00881F37">
        <w:rPr>
          <w:sz w:val="24"/>
          <w:szCs w:val="24"/>
        </w:rPr>
        <w:t xml:space="preserve">Figura 19. Botones </w:t>
      </w:r>
      <w:proofErr w:type="spellStart"/>
      <w:r w:rsidR="003B5B5F" w:rsidRPr="00881F37">
        <w:rPr>
          <w:sz w:val="24"/>
          <w:szCs w:val="24"/>
        </w:rPr>
        <w:t>on</w:t>
      </w:r>
      <w:proofErr w:type="spellEnd"/>
      <w:r w:rsidR="003B5B5F" w:rsidRPr="00881F37">
        <w:rPr>
          <w:sz w:val="24"/>
          <w:szCs w:val="24"/>
        </w:rPr>
        <w:t>-off</w:t>
      </w:r>
      <w:r w:rsidRPr="00881F37">
        <w:rPr>
          <w:sz w:val="24"/>
          <w:szCs w:val="24"/>
        </w:rPr>
        <w:t xml:space="preserve"> de prototipo presión arterial en Adafruit</w:t>
      </w:r>
      <w:r w:rsidR="003B5B5F" w:rsidRPr="00881F37">
        <w:rPr>
          <w:sz w:val="24"/>
          <w:szCs w:val="24"/>
        </w:rPr>
        <w:t>.IO</w:t>
      </w:r>
      <w:r w:rsidRPr="00881F37">
        <w:rPr>
          <w:sz w:val="24"/>
          <w:szCs w:val="24"/>
        </w:rPr>
        <w:t>. Fuente: Elaboración propia.</w:t>
      </w:r>
    </w:p>
    <w:p w14:paraId="1086F032" w14:textId="77777777" w:rsidR="00881F37" w:rsidRDefault="00881F37" w:rsidP="00181FEA">
      <w:pPr>
        <w:spacing w:before="184" w:line="276" w:lineRule="auto"/>
        <w:ind w:right="-281"/>
        <w:jc w:val="both"/>
        <w:rPr>
          <w:sz w:val="24"/>
          <w:szCs w:val="24"/>
        </w:rPr>
      </w:pPr>
    </w:p>
    <w:p w14:paraId="0E78D8A0" w14:textId="518904B8" w:rsidR="007710CA" w:rsidRPr="00881F37" w:rsidRDefault="007710CA" w:rsidP="00181FEA">
      <w:pPr>
        <w:spacing w:before="184" w:line="276" w:lineRule="auto"/>
        <w:ind w:right="-281"/>
        <w:jc w:val="both"/>
        <w:rPr>
          <w:sz w:val="24"/>
          <w:szCs w:val="24"/>
        </w:rPr>
      </w:pPr>
      <w:r w:rsidRPr="00881F37">
        <w:rPr>
          <w:sz w:val="24"/>
          <w:szCs w:val="24"/>
        </w:rPr>
        <w:t>Se coloca la bolsa de aire en el brazo</w:t>
      </w:r>
      <w:r w:rsidR="00C366B5" w:rsidRPr="00881F37">
        <w:rPr>
          <w:sz w:val="24"/>
          <w:szCs w:val="24"/>
        </w:rPr>
        <w:t xml:space="preserve"> del </w:t>
      </w:r>
      <w:proofErr w:type="spellStart"/>
      <w:r w:rsidR="00C366B5" w:rsidRPr="00881F37">
        <w:rPr>
          <w:sz w:val="24"/>
          <w:szCs w:val="24"/>
        </w:rPr>
        <w:t>baumanómetro</w:t>
      </w:r>
      <w:proofErr w:type="spellEnd"/>
      <w:r w:rsidRPr="00881F37">
        <w:rPr>
          <w:sz w:val="24"/>
          <w:szCs w:val="24"/>
        </w:rPr>
        <w:t>, y se asegura a una medida adecuada, permitiendo que al momento de inflar la bolsa tenga suficiente espacio y no lastime al usuario. La posición correcta de la manguera de la bolsa es en forma paralela a el brazo y apuntando hacia abajo. La bolsa se puede colocar en ambos brazos siempre y cuando el usuario no se mueva y mantenga un estado de reposo</w:t>
      </w:r>
      <w:r w:rsidR="00173E63" w:rsidRPr="00881F37">
        <w:rPr>
          <w:sz w:val="24"/>
          <w:szCs w:val="24"/>
        </w:rPr>
        <w:t>,</w:t>
      </w:r>
      <w:r w:rsidRPr="00881F37">
        <w:rPr>
          <w:sz w:val="24"/>
          <w:szCs w:val="24"/>
        </w:rPr>
        <w:t xml:space="preserve"> sí por algún tipo de accidente el usuario se mueve o interfiere con el procedimiento, el dispositivo </w:t>
      </w:r>
      <w:r w:rsidR="00DF633B" w:rsidRPr="00881F37">
        <w:rPr>
          <w:sz w:val="24"/>
          <w:szCs w:val="24"/>
        </w:rPr>
        <w:t>desplegará</w:t>
      </w:r>
      <w:r w:rsidRPr="00881F37">
        <w:rPr>
          <w:sz w:val="24"/>
          <w:szCs w:val="24"/>
        </w:rPr>
        <w:t xml:space="preserve"> un error en la pantalla y repetirá el proceso hasta obtener los datos de manera correcta</w:t>
      </w:r>
      <w:r w:rsidR="00173E63" w:rsidRPr="00881F37">
        <w:rPr>
          <w:sz w:val="24"/>
          <w:szCs w:val="24"/>
        </w:rPr>
        <w:t>, como se muestra en la figura 20</w:t>
      </w:r>
      <w:r w:rsidRPr="00881F37">
        <w:rPr>
          <w:sz w:val="24"/>
          <w:szCs w:val="24"/>
        </w:rPr>
        <w:t>.</w:t>
      </w:r>
    </w:p>
    <w:p w14:paraId="367B7B74" w14:textId="12DB988F" w:rsidR="007710CA" w:rsidRPr="00881F37" w:rsidRDefault="007710CA" w:rsidP="00181FEA">
      <w:pPr>
        <w:spacing w:before="184" w:line="276" w:lineRule="auto"/>
        <w:ind w:right="-281" w:firstLine="420"/>
        <w:jc w:val="center"/>
        <w:rPr>
          <w:sz w:val="24"/>
          <w:szCs w:val="24"/>
        </w:rPr>
      </w:pPr>
      <w:r w:rsidRPr="00881F37">
        <w:rPr>
          <w:noProof/>
          <w:sz w:val="24"/>
          <w:szCs w:val="24"/>
        </w:rPr>
        <w:lastRenderedPageBreak/>
        <w:drawing>
          <wp:inline distT="0" distB="0" distL="0" distR="0" wp14:anchorId="5F3C882D" wp14:editId="66C96214">
            <wp:extent cx="2647761" cy="3117821"/>
            <wp:effectExtent l="0" t="635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16200000">
                      <a:off x="0" y="0"/>
                      <a:ext cx="2647761" cy="3117821"/>
                    </a:xfrm>
                    <a:prstGeom prst="rect">
                      <a:avLst/>
                    </a:prstGeom>
                  </pic:spPr>
                </pic:pic>
              </a:graphicData>
            </a:graphic>
          </wp:inline>
        </w:drawing>
      </w:r>
      <w:r w:rsidRPr="00881F37">
        <w:rPr>
          <w:noProof/>
          <w:sz w:val="24"/>
          <w:szCs w:val="24"/>
        </w:rPr>
        <w:drawing>
          <wp:inline distT="0" distB="0" distL="0" distR="0" wp14:anchorId="1424EE76" wp14:editId="67DCF1D1">
            <wp:extent cx="1404919" cy="2635262"/>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04919" cy="2635262"/>
                    </a:xfrm>
                    <a:prstGeom prst="rect">
                      <a:avLst/>
                    </a:prstGeom>
                  </pic:spPr>
                </pic:pic>
              </a:graphicData>
            </a:graphic>
          </wp:inline>
        </w:drawing>
      </w:r>
    </w:p>
    <w:p w14:paraId="24EF50AC" w14:textId="237DA688" w:rsidR="007710CA" w:rsidRPr="00881F37" w:rsidRDefault="007710CA" w:rsidP="00181FEA">
      <w:pPr>
        <w:spacing w:before="184" w:line="276" w:lineRule="auto"/>
        <w:ind w:right="-281"/>
        <w:jc w:val="center"/>
        <w:rPr>
          <w:sz w:val="24"/>
          <w:szCs w:val="24"/>
        </w:rPr>
      </w:pPr>
      <w:r w:rsidRPr="00881F37">
        <w:rPr>
          <w:sz w:val="24"/>
          <w:szCs w:val="24"/>
        </w:rPr>
        <w:t>Figura 20. Posición correcta de la bolsa de aire. Fuente: Elaboración propia</w:t>
      </w:r>
      <w:r w:rsidR="00173E63" w:rsidRPr="00881F37">
        <w:rPr>
          <w:sz w:val="24"/>
          <w:szCs w:val="24"/>
        </w:rPr>
        <w:t>.</w:t>
      </w:r>
    </w:p>
    <w:p w14:paraId="4CE54CA5" w14:textId="591784CA" w:rsidR="00BF69CB" w:rsidRPr="00881F37" w:rsidRDefault="00BF69CB" w:rsidP="00181FEA">
      <w:pPr>
        <w:spacing w:before="184" w:line="276" w:lineRule="auto"/>
        <w:ind w:right="-281"/>
        <w:jc w:val="both"/>
        <w:rPr>
          <w:bCs/>
          <w:sz w:val="24"/>
          <w:szCs w:val="24"/>
        </w:rPr>
      </w:pPr>
      <w:r w:rsidRPr="00881F37">
        <w:rPr>
          <w:bCs/>
          <w:sz w:val="24"/>
          <w:szCs w:val="24"/>
        </w:rPr>
        <w:t>Para la temperatura corporal se integró la diadema</w:t>
      </w:r>
      <w:r w:rsidR="00173E63" w:rsidRPr="00881F37">
        <w:rPr>
          <w:bCs/>
          <w:sz w:val="24"/>
          <w:szCs w:val="24"/>
        </w:rPr>
        <w:t xml:space="preserve"> (ver figura 21)</w:t>
      </w:r>
      <w:r w:rsidRPr="00881F37">
        <w:rPr>
          <w:bCs/>
          <w:sz w:val="24"/>
          <w:szCs w:val="24"/>
        </w:rPr>
        <w:t xml:space="preserve"> que apunta en la frente del usuario, ya que es una posición </w:t>
      </w:r>
      <w:r w:rsidR="00173E63" w:rsidRPr="00881F37">
        <w:rPr>
          <w:bCs/>
          <w:sz w:val="24"/>
          <w:szCs w:val="24"/>
        </w:rPr>
        <w:t>para</w:t>
      </w:r>
      <w:r w:rsidRPr="00881F37">
        <w:rPr>
          <w:bCs/>
          <w:sz w:val="24"/>
          <w:szCs w:val="24"/>
        </w:rPr>
        <w:t xml:space="preserve"> env</w:t>
      </w:r>
      <w:r w:rsidR="00173E63" w:rsidRPr="00881F37">
        <w:rPr>
          <w:bCs/>
          <w:sz w:val="24"/>
          <w:szCs w:val="24"/>
        </w:rPr>
        <w:t>i</w:t>
      </w:r>
      <w:r w:rsidRPr="00881F37">
        <w:rPr>
          <w:bCs/>
          <w:sz w:val="24"/>
          <w:szCs w:val="24"/>
        </w:rPr>
        <w:t>a</w:t>
      </w:r>
      <w:r w:rsidR="00173E63" w:rsidRPr="00881F37">
        <w:rPr>
          <w:bCs/>
          <w:sz w:val="24"/>
          <w:szCs w:val="24"/>
        </w:rPr>
        <w:t>r los</w:t>
      </w:r>
      <w:r w:rsidRPr="00881F37">
        <w:rPr>
          <w:bCs/>
          <w:sz w:val="24"/>
          <w:szCs w:val="24"/>
        </w:rPr>
        <w:t xml:space="preserve"> datos de la persona de forma precisa, de igual forma, la persona debe de evitar realizar movimientos bruscos para </w:t>
      </w:r>
      <w:r w:rsidR="00173E63" w:rsidRPr="00881F37">
        <w:rPr>
          <w:bCs/>
          <w:sz w:val="24"/>
          <w:szCs w:val="24"/>
        </w:rPr>
        <w:t xml:space="preserve">evitar lectura </w:t>
      </w:r>
      <w:proofErr w:type="spellStart"/>
      <w:r w:rsidR="00173E63" w:rsidRPr="00881F37">
        <w:rPr>
          <w:bCs/>
          <w:sz w:val="24"/>
          <w:szCs w:val="24"/>
        </w:rPr>
        <w:t>erronea</w:t>
      </w:r>
      <w:proofErr w:type="spellEnd"/>
      <w:r w:rsidRPr="00881F37">
        <w:rPr>
          <w:bCs/>
          <w:sz w:val="24"/>
          <w:szCs w:val="24"/>
        </w:rPr>
        <w:t xml:space="preserve">, las variables de la temperatura se almacenaran en la plataforma </w:t>
      </w:r>
      <w:proofErr w:type="spellStart"/>
      <w:r w:rsidRPr="00881F37">
        <w:rPr>
          <w:bCs/>
          <w:sz w:val="24"/>
          <w:szCs w:val="24"/>
        </w:rPr>
        <w:t>IoT</w:t>
      </w:r>
      <w:proofErr w:type="spellEnd"/>
      <w:r w:rsidRPr="00881F37">
        <w:rPr>
          <w:bCs/>
          <w:sz w:val="24"/>
          <w:szCs w:val="24"/>
        </w:rPr>
        <w:t xml:space="preserve"> Adafruit.IO, la adquisición de las variables puede ser obtenida en cualquier momento que se requiera.</w:t>
      </w:r>
    </w:p>
    <w:p w14:paraId="6A4ECBBD" w14:textId="6A300D6D" w:rsidR="00BF69CB" w:rsidRPr="00881F37" w:rsidRDefault="00BF69CB" w:rsidP="00181FEA">
      <w:pPr>
        <w:spacing w:before="184" w:line="276" w:lineRule="auto"/>
        <w:ind w:right="-281"/>
        <w:jc w:val="center"/>
        <w:rPr>
          <w:b/>
          <w:bCs/>
          <w:sz w:val="24"/>
          <w:szCs w:val="24"/>
        </w:rPr>
      </w:pPr>
      <w:r w:rsidRPr="00881F37">
        <w:rPr>
          <w:b/>
          <w:bCs/>
          <w:noProof/>
          <w:sz w:val="24"/>
          <w:szCs w:val="24"/>
        </w:rPr>
        <w:drawing>
          <wp:inline distT="0" distB="0" distL="0" distR="0" wp14:anchorId="0F9AFEEB" wp14:editId="22968824">
            <wp:extent cx="2657475" cy="1770084"/>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9916" cy="1778371"/>
                    </a:xfrm>
                    <a:prstGeom prst="rect">
                      <a:avLst/>
                    </a:prstGeom>
                    <a:noFill/>
                    <a:ln>
                      <a:noFill/>
                    </a:ln>
                  </pic:spPr>
                </pic:pic>
              </a:graphicData>
            </a:graphic>
          </wp:inline>
        </w:drawing>
      </w:r>
    </w:p>
    <w:p w14:paraId="5080012A" w14:textId="27F0EA1A" w:rsidR="00BF69CB" w:rsidRPr="00881F37" w:rsidRDefault="00BF69CB" w:rsidP="00181FEA">
      <w:pPr>
        <w:spacing w:line="276" w:lineRule="auto"/>
        <w:ind w:right="-281"/>
        <w:jc w:val="center"/>
        <w:rPr>
          <w:bCs/>
          <w:sz w:val="24"/>
          <w:szCs w:val="24"/>
        </w:rPr>
      </w:pPr>
      <w:r w:rsidRPr="00881F37">
        <w:rPr>
          <w:bCs/>
          <w:sz w:val="24"/>
          <w:szCs w:val="24"/>
        </w:rPr>
        <w:t>Figura 21. Posición correcta del monitor de temperatura corporal.</w:t>
      </w:r>
      <w:r w:rsidR="00173E63" w:rsidRPr="00881F37">
        <w:rPr>
          <w:bCs/>
          <w:sz w:val="24"/>
          <w:szCs w:val="24"/>
        </w:rPr>
        <w:t xml:space="preserve"> Fuente: Elaboración propia.</w:t>
      </w:r>
    </w:p>
    <w:p w14:paraId="5F555598" w14:textId="23052063" w:rsidR="00BF69CB" w:rsidRPr="00881F37" w:rsidRDefault="00BF69CB" w:rsidP="00181FEA">
      <w:pPr>
        <w:spacing w:before="184" w:line="276" w:lineRule="auto"/>
        <w:ind w:right="-281"/>
        <w:jc w:val="center"/>
        <w:rPr>
          <w:bCs/>
          <w:sz w:val="24"/>
          <w:szCs w:val="24"/>
        </w:rPr>
      </w:pPr>
      <w:r w:rsidRPr="00881F37">
        <w:rPr>
          <w:noProof/>
          <w:sz w:val="24"/>
          <w:szCs w:val="24"/>
        </w:rPr>
        <w:drawing>
          <wp:inline distT="0" distB="0" distL="0" distR="0" wp14:anchorId="6E58B086" wp14:editId="3266B76F">
            <wp:extent cx="4366968" cy="2525486"/>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06543" cy="2548373"/>
                    </a:xfrm>
                    <a:prstGeom prst="rect">
                      <a:avLst/>
                    </a:prstGeom>
                  </pic:spPr>
                </pic:pic>
              </a:graphicData>
            </a:graphic>
          </wp:inline>
        </w:drawing>
      </w:r>
    </w:p>
    <w:p w14:paraId="7A2D8A4D" w14:textId="6E1A8CCD" w:rsidR="00BF69CB" w:rsidRPr="00881F37" w:rsidRDefault="00BF69CB" w:rsidP="00181FEA">
      <w:pPr>
        <w:spacing w:before="184" w:line="276" w:lineRule="auto"/>
        <w:ind w:right="-281"/>
        <w:jc w:val="center"/>
        <w:rPr>
          <w:bCs/>
          <w:sz w:val="24"/>
          <w:szCs w:val="24"/>
        </w:rPr>
      </w:pPr>
      <w:r w:rsidRPr="00881F37">
        <w:rPr>
          <w:bCs/>
          <w:sz w:val="24"/>
          <w:szCs w:val="24"/>
        </w:rPr>
        <w:t xml:space="preserve">Figura 22. Gráfico de la temperatura corporal en tiempo real de usuario. </w:t>
      </w:r>
      <w:r w:rsidR="00173E63" w:rsidRPr="00881F37">
        <w:rPr>
          <w:bCs/>
          <w:sz w:val="24"/>
          <w:szCs w:val="24"/>
        </w:rPr>
        <w:t xml:space="preserve">Fuente: </w:t>
      </w:r>
      <w:r w:rsidR="00173E63" w:rsidRPr="00881F37">
        <w:rPr>
          <w:bCs/>
          <w:sz w:val="24"/>
          <w:szCs w:val="24"/>
        </w:rPr>
        <w:lastRenderedPageBreak/>
        <w:t>Elaboración propia</w:t>
      </w:r>
    </w:p>
    <w:p w14:paraId="41DF0401" w14:textId="7C754C45" w:rsidR="00BF69CB" w:rsidRPr="00881F37" w:rsidRDefault="00BF69CB" w:rsidP="00181FEA">
      <w:pPr>
        <w:spacing w:before="240" w:line="276" w:lineRule="auto"/>
        <w:ind w:right="-281"/>
        <w:jc w:val="both"/>
        <w:rPr>
          <w:bCs/>
          <w:sz w:val="24"/>
          <w:szCs w:val="24"/>
        </w:rPr>
      </w:pPr>
      <w:r w:rsidRPr="00881F37">
        <w:rPr>
          <w:bCs/>
          <w:sz w:val="24"/>
          <w:szCs w:val="24"/>
        </w:rPr>
        <w:t xml:space="preserve">Según datos de los expertos del hospital de San José Tec Salud, Monterrey, Nuevo León, México, los valores de saturación de oxígeno (SpO2) de una persona sana promedio son de 95% al 98%, sí el nivel de oxigenación cae a 92%, es razón suficiente para llamar al médico y tomar medidas al respecto, sí este nivel es menor a 90%, es motivo para acudir a emergencias de inmediato. Una persona con síntomas de COVID-19 que permanece en casa puede monitorear regularmente sus niveles de oxígeno y mantener una base de datos en la aplicación móvil </w:t>
      </w:r>
      <w:proofErr w:type="spellStart"/>
      <w:r w:rsidRPr="00881F37">
        <w:rPr>
          <w:bCs/>
          <w:sz w:val="24"/>
          <w:szCs w:val="24"/>
        </w:rPr>
        <w:t>Blynk</w:t>
      </w:r>
      <w:proofErr w:type="spellEnd"/>
      <w:r w:rsidRPr="00881F37">
        <w:rPr>
          <w:bCs/>
          <w:sz w:val="24"/>
          <w:szCs w:val="24"/>
        </w:rPr>
        <w:t xml:space="preserve"> e identificar sí éstos </w:t>
      </w:r>
      <w:r w:rsidR="00173E63" w:rsidRPr="00881F37">
        <w:rPr>
          <w:bCs/>
          <w:sz w:val="24"/>
          <w:szCs w:val="24"/>
        </w:rPr>
        <w:t xml:space="preserve">valores de los signos vitales </w:t>
      </w:r>
      <w:r w:rsidRPr="00881F37">
        <w:rPr>
          <w:bCs/>
          <w:sz w:val="24"/>
          <w:szCs w:val="24"/>
        </w:rPr>
        <w:t>comienzan a bajar, los valores de saturación de oxígeno podrían ser una señal de acudir de inmediato al hospital, antes de sentir dificultad para respirar.</w:t>
      </w:r>
    </w:p>
    <w:p w14:paraId="34521DCB" w14:textId="25D3F6BB" w:rsidR="00BF69CB" w:rsidRPr="00881F37" w:rsidRDefault="00BF69CB" w:rsidP="00181FEA">
      <w:pPr>
        <w:spacing w:before="184" w:line="276" w:lineRule="auto"/>
        <w:ind w:right="-281"/>
        <w:jc w:val="center"/>
        <w:rPr>
          <w:bCs/>
          <w:sz w:val="24"/>
          <w:szCs w:val="24"/>
        </w:rPr>
      </w:pPr>
      <w:r w:rsidRPr="00881F37">
        <w:rPr>
          <w:noProof/>
          <w:sz w:val="24"/>
          <w:szCs w:val="24"/>
        </w:rPr>
        <w:drawing>
          <wp:inline distT="0" distB="0" distL="0" distR="0" wp14:anchorId="43BFF4FF" wp14:editId="14B94F98">
            <wp:extent cx="2383971" cy="175817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22025" cy="1786244"/>
                    </a:xfrm>
                    <a:prstGeom prst="rect">
                      <a:avLst/>
                    </a:prstGeom>
                  </pic:spPr>
                </pic:pic>
              </a:graphicData>
            </a:graphic>
          </wp:inline>
        </w:drawing>
      </w:r>
    </w:p>
    <w:p w14:paraId="523B90AA" w14:textId="5BBE9EDF" w:rsidR="002E2F01" w:rsidRPr="00881F37" w:rsidRDefault="002E2F01" w:rsidP="00181FEA">
      <w:pPr>
        <w:spacing w:line="276" w:lineRule="auto"/>
        <w:ind w:right="-281"/>
        <w:jc w:val="center"/>
        <w:rPr>
          <w:b/>
          <w:bCs/>
          <w:sz w:val="24"/>
          <w:szCs w:val="24"/>
        </w:rPr>
      </w:pPr>
      <w:r w:rsidRPr="00881F37">
        <w:rPr>
          <w:bCs/>
          <w:sz w:val="24"/>
          <w:szCs w:val="24"/>
        </w:rPr>
        <w:t xml:space="preserve">Figura 23. Variables de saturación de oxígeno en </w:t>
      </w:r>
      <w:proofErr w:type="spellStart"/>
      <w:r w:rsidRPr="00881F37">
        <w:rPr>
          <w:bCs/>
          <w:sz w:val="24"/>
          <w:szCs w:val="24"/>
        </w:rPr>
        <w:t>Blynk</w:t>
      </w:r>
      <w:proofErr w:type="spellEnd"/>
      <w:r w:rsidR="00173E63" w:rsidRPr="00881F37">
        <w:rPr>
          <w:bCs/>
          <w:sz w:val="24"/>
          <w:szCs w:val="24"/>
        </w:rPr>
        <w:t>. Fuente: Ela</w:t>
      </w:r>
      <w:r w:rsidR="007B7249" w:rsidRPr="00881F37">
        <w:rPr>
          <w:bCs/>
          <w:sz w:val="24"/>
          <w:szCs w:val="24"/>
        </w:rPr>
        <w:t>b</w:t>
      </w:r>
      <w:r w:rsidR="00173E63" w:rsidRPr="00881F37">
        <w:rPr>
          <w:bCs/>
          <w:sz w:val="24"/>
          <w:szCs w:val="24"/>
        </w:rPr>
        <w:t>oración propia</w:t>
      </w:r>
    </w:p>
    <w:p w14:paraId="20FA8754" w14:textId="76546912" w:rsidR="002E2F01" w:rsidRPr="00881F37" w:rsidRDefault="00173E63" w:rsidP="00181FEA">
      <w:pPr>
        <w:spacing w:before="184" w:line="276" w:lineRule="auto"/>
        <w:ind w:right="-281"/>
        <w:jc w:val="both"/>
        <w:rPr>
          <w:sz w:val="24"/>
          <w:szCs w:val="24"/>
        </w:rPr>
      </w:pPr>
      <w:r w:rsidRPr="00881F37">
        <w:rPr>
          <w:sz w:val="24"/>
          <w:szCs w:val="24"/>
        </w:rPr>
        <w:t>El empleo de este prototipo para la medición de la saturación de oxígeno en la sangre, es</w:t>
      </w:r>
      <w:r w:rsidR="002E2F01" w:rsidRPr="00881F37">
        <w:rPr>
          <w:sz w:val="24"/>
          <w:szCs w:val="24"/>
        </w:rPr>
        <w:t xml:space="preserve"> sencilla basta con colocar el dedo índice sobre el sensor ejerciendo una presión minina, es recomendable que las personas descansen unos minutos</w:t>
      </w:r>
      <w:r w:rsidRPr="00881F37">
        <w:rPr>
          <w:sz w:val="24"/>
          <w:szCs w:val="24"/>
        </w:rPr>
        <w:t xml:space="preserve">, </w:t>
      </w:r>
      <w:r w:rsidR="002E2F01" w:rsidRPr="00881F37">
        <w:rPr>
          <w:sz w:val="24"/>
          <w:szCs w:val="24"/>
        </w:rPr>
        <w:t>quitarse las uñas, y no usarlo con las manos frías, para tener mayor precisión.</w:t>
      </w:r>
    </w:p>
    <w:p w14:paraId="488E9AD3" w14:textId="3C369780" w:rsidR="002E2F01" w:rsidRPr="00881F37" w:rsidRDefault="002E2F01" w:rsidP="00181FEA">
      <w:pPr>
        <w:spacing w:before="184" w:line="276" w:lineRule="auto"/>
        <w:ind w:right="-281"/>
        <w:jc w:val="center"/>
        <w:rPr>
          <w:sz w:val="24"/>
          <w:szCs w:val="24"/>
        </w:rPr>
      </w:pPr>
      <w:r w:rsidRPr="00881F37">
        <w:rPr>
          <w:noProof/>
          <w:sz w:val="24"/>
          <w:szCs w:val="24"/>
        </w:rPr>
        <w:drawing>
          <wp:inline distT="0" distB="0" distL="0" distR="0" wp14:anchorId="6D54BBF3" wp14:editId="3BEA5682">
            <wp:extent cx="2318657" cy="2364219"/>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36774" cy="2382692"/>
                    </a:xfrm>
                    <a:prstGeom prst="rect">
                      <a:avLst/>
                    </a:prstGeom>
                  </pic:spPr>
                </pic:pic>
              </a:graphicData>
            </a:graphic>
          </wp:inline>
        </w:drawing>
      </w:r>
    </w:p>
    <w:p w14:paraId="65E1B9F6" w14:textId="0859CEB9" w:rsidR="002E2F01" w:rsidRPr="00881F37" w:rsidRDefault="002E2F01" w:rsidP="00181FEA">
      <w:pPr>
        <w:spacing w:before="184" w:line="276" w:lineRule="auto"/>
        <w:ind w:right="-281"/>
        <w:jc w:val="center"/>
        <w:rPr>
          <w:sz w:val="24"/>
          <w:szCs w:val="24"/>
        </w:rPr>
      </w:pPr>
      <w:r w:rsidRPr="00881F37">
        <w:rPr>
          <w:sz w:val="24"/>
          <w:szCs w:val="24"/>
        </w:rPr>
        <w:t xml:space="preserve">Figura 24. Prototipo físico de saturación de oxígeno de la sangre.  </w:t>
      </w:r>
    </w:p>
    <w:p w14:paraId="155EDF12" w14:textId="1392B016" w:rsidR="002E2F01" w:rsidRPr="00881F37" w:rsidRDefault="002E2F01" w:rsidP="00181FEA">
      <w:pPr>
        <w:spacing w:before="184" w:line="276" w:lineRule="auto"/>
        <w:ind w:right="-281"/>
        <w:jc w:val="both"/>
        <w:rPr>
          <w:sz w:val="24"/>
          <w:szCs w:val="24"/>
        </w:rPr>
      </w:pPr>
      <w:r w:rsidRPr="00881F37">
        <w:rPr>
          <w:sz w:val="24"/>
          <w:szCs w:val="24"/>
        </w:rPr>
        <w:t xml:space="preserve">En la figura 25, se muestran todos los elementos </w:t>
      </w:r>
      <w:r w:rsidR="007B7249" w:rsidRPr="00881F37">
        <w:rPr>
          <w:sz w:val="24"/>
          <w:szCs w:val="24"/>
        </w:rPr>
        <w:t>que integran</w:t>
      </w:r>
      <w:r w:rsidRPr="00881F37">
        <w:rPr>
          <w:sz w:val="24"/>
          <w:szCs w:val="24"/>
        </w:rPr>
        <w:t xml:space="preserve"> el prototipo, como se ha mencionado en repetidas ocasiones, para mejores resultados el usuario debe permanecer en un estado de reposo evitando realizar movimientos bruscos que alteren los datos.  </w:t>
      </w:r>
    </w:p>
    <w:p w14:paraId="38504600" w14:textId="73F8A2CF" w:rsidR="002E2F01" w:rsidRPr="00881F37" w:rsidRDefault="002E2F01" w:rsidP="00181FEA">
      <w:pPr>
        <w:tabs>
          <w:tab w:val="left" w:pos="3660"/>
        </w:tabs>
        <w:spacing w:before="184" w:line="276" w:lineRule="auto"/>
        <w:ind w:right="-281"/>
        <w:jc w:val="center"/>
        <w:rPr>
          <w:sz w:val="24"/>
          <w:szCs w:val="24"/>
        </w:rPr>
      </w:pPr>
      <w:r w:rsidRPr="00881F37">
        <w:rPr>
          <w:noProof/>
          <w:sz w:val="24"/>
          <w:szCs w:val="24"/>
        </w:rPr>
        <w:lastRenderedPageBreak/>
        <w:drawing>
          <wp:inline distT="0" distB="0" distL="0" distR="0" wp14:anchorId="4A69919A" wp14:editId="5B28732D">
            <wp:extent cx="2950029" cy="2391406"/>
            <wp:effectExtent l="0" t="0" r="317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74261" cy="2411049"/>
                    </a:xfrm>
                    <a:prstGeom prst="rect">
                      <a:avLst/>
                    </a:prstGeom>
                    <a:noFill/>
                    <a:ln>
                      <a:noFill/>
                    </a:ln>
                  </pic:spPr>
                </pic:pic>
              </a:graphicData>
            </a:graphic>
          </wp:inline>
        </w:drawing>
      </w:r>
    </w:p>
    <w:p w14:paraId="0A41A61C" w14:textId="1C82B0C8" w:rsidR="002E2F01" w:rsidRPr="00881F37" w:rsidRDefault="002E2F01" w:rsidP="00181FEA">
      <w:pPr>
        <w:spacing w:before="184" w:line="276" w:lineRule="auto"/>
        <w:ind w:right="-281"/>
        <w:jc w:val="center"/>
        <w:rPr>
          <w:sz w:val="24"/>
          <w:szCs w:val="24"/>
        </w:rPr>
      </w:pPr>
      <w:r w:rsidRPr="00881F37">
        <w:rPr>
          <w:sz w:val="24"/>
          <w:szCs w:val="24"/>
        </w:rPr>
        <w:t>Figura 25. Elemento s que componen el prototipo funcional. Fuente: Elaboración propia</w:t>
      </w:r>
    </w:p>
    <w:p w14:paraId="4331A074" w14:textId="4B839DBB" w:rsidR="002E2F01" w:rsidRPr="00881F37" w:rsidRDefault="002E2F01" w:rsidP="00181FEA">
      <w:pPr>
        <w:spacing w:before="184" w:line="276" w:lineRule="auto"/>
        <w:ind w:right="-281"/>
        <w:jc w:val="both"/>
        <w:rPr>
          <w:sz w:val="24"/>
          <w:szCs w:val="24"/>
        </w:rPr>
      </w:pPr>
      <w:r w:rsidRPr="00881F37">
        <w:rPr>
          <w:sz w:val="24"/>
          <w:szCs w:val="24"/>
        </w:rPr>
        <w:t>La validación médica, se realizó en compañía de</w:t>
      </w:r>
      <w:r w:rsidR="007B7249" w:rsidRPr="00881F37">
        <w:rPr>
          <w:sz w:val="24"/>
          <w:szCs w:val="24"/>
        </w:rPr>
        <w:t xml:space="preserve"> un</w:t>
      </w:r>
      <w:r w:rsidRPr="00881F37">
        <w:rPr>
          <w:sz w:val="24"/>
          <w:szCs w:val="24"/>
        </w:rPr>
        <w:t xml:space="preserve"> médico cirujano, dentro de u</w:t>
      </w:r>
      <w:r w:rsidR="007B7249" w:rsidRPr="00881F37">
        <w:rPr>
          <w:sz w:val="24"/>
          <w:szCs w:val="24"/>
        </w:rPr>
        <w:t>n</w:t>
      </w:r>
      <w:r w:rsidRPr="00881F37">
        <w:rPr>
          <w:sz w:val="24"/>
          <w:szCs w:val="24"/>
        </w:rPr>
        <w:t xml:space="preserve"> consultorio médico, ubicado en San Felipe </w:t>
      </w:r>
      <w:proofErr w:type="spellStart"/>
      <w:r w:rsidRPr="00881F37">
        <w:rPr>
          <w:sz w:val="24"/>
          <w:szCs w:val="24"/>
        </w:rPr>
        <w:t>Tlalmimilolpan</w:t>
      </w:r>
      <w:proofErr w:type="spellEnd"/>
      <w:r w:rsidRPr="00881F37">
        <w:rPr>
          <w:sz w:val="24"/>
          <w:szCs w:val="24"/>
        </w:rPr>
        <w:t xml:space="preserve">, Toluca, México. </w:t>
      </w:r>
    </w:p>
    <w:p w14:paraId="53939FA1" w14:textId="59239701" w:rsidR="002E2F01" w:rsidRPr="00881F37" w:rsidRDefault="002E2F01" w:rsidP="00181FEA">
      <w:pPr>
        <w:spacing w:before="184" w:line="276" w:lineRule="auto"/>
        <w:ind w:right="-281"/>
        <w:jc w:val="both"/>
        <w:rPr>
          <w:sz w:val="24"/>
          <w:szCs w:val="24"/>
        </w:rPr>
      </w:pPr>
      <w:r w:rsidRPr="00881F37">
        <w:rPr>
          <w:sz w:val="24"/>
          <w:szCs w:val="24"/>
        </w:rPr>
        <w:t xml:space="preserve">Para ello se toman medidas comparativas entre el equipo que utiliza habitualmente en cada consulta y el prototipo desarrollado, </w:t>
      </w:r>
      <w:r w:rsidR="007B7249" w:rsidRPr="00881F37">
        <w:rPr>
          <w:sz w:val="24"/>
          <w:szCs w:val="24"/>
        </w:rPr>
        <w:t xml:space="preserve">como se observa </w:t>
      </w:r>
      <w:r w:rsidRPr="00881F37">
        <w:rPr>
          <w:sz w:val="24"/>
          <w:szCs w:val="24"/>
        </w:rPr>
        <w:t xml:space="preserve">en la Figura </w:t>
      </w:r>
      <w:r w:rsidR="00085A3D" w:rsidRPr="00881F37">
        <w:rPr>
          <w:sz w:val="24"/>
          <w:szCs w:val="24"/>
        </w:rPr>
        <w:t>26</w:t>
      </w:r>
      <w:r w:rsidR="007B7249" w:rsidRPr="00881F37">
        <w:rPr>
          <w:sz w:val="24"/>
          <w:szCs w:val="24"/>
        </w:rPr>
        <w:t>.</w:t>
      </w:r>
      <w:r w:rsidRPr="00881F37">
        <w:rPr>
          <w:sz w:val="24"/>
          <w:szCs w:val="24"/>
        </w:rPr>
        <w:t xml:space="preserve"> </w:t>
      </w:r>
      <w:r w:rsidR="007B7249" w:rsidRPr="00881F37">
        <w:rPr>
          <w:sz w:val="24"/>
          <w:szCs w:val="24"/>
        </w:rPr>
        <w:t>S</w:t>
      </w:r>
      <w:r w:rsidRPr="00881F37">
        <w:rPr>
          <w:sz w:val="24"/>
          <w:szCs w:val="24"/>
        </w:rPr>
        <w:t xml:space="preserve">e realizan las mediciones de cada una de las variables a registrar.  </w:t>
      </w:r>
    </w:p>
    <w:p w14:paraId="45E12345" w14:textId="5DD69ED1" w:rsidR="00085A3D" w:rsidRPr="00881F37" w:rsidRDefault="00085A3D" w:rsidP="00181FEA">
      <w:pPr>
        <w:spacing w:line="276" w:lineRule="auto"/>
        <w:ind w:right="-284"/>
        <w:jc w:val="center"/>
        <w:rPr>
          <w:sz w:val="24"/>
          <w:szCs w:val="24"/>
        </w:rPr>
      </w:pPr>
      <w:r w:rsidRPr="00881F37">
        <w:rPr>
          <w:noProof/>
          <w:sz w:val="24"/>
          <w:szCs w:val="24"/>
        </w:rPr>
        <w:drawing>
          <wp:inline distT="0" distB="0" distL="0" distR="0" wp14:anchorId="5B00E664" wp14:editId="386AB565">
            <wp:extent cx="1685925" cy="2281396"/>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97673" cy="2297293"/>
                    </a:xfrm>
                    <a:prstGeom prst="rect">
                      <a:avLst/>
                    </a:prstGeom>
                    <a:noFill/>
                    <a:ln>
                      <a:noFill/>
                    </a:ln>
                  </pic:spPr>
                </pic:pic>
              </a:graphicData>
            </a:graphic>
          </wp:inline>
        </w:drawing>
      </w:r>
      <w:r w:rsidRPr="00881F37">
        <w:rPr>
          <w:noProof/>
          <w:sz w:val="24"/>
          <w:szCs w:val="24"/>
        </w:rPr>
        <w:drawing>
          <wp:inline distT="0" distB="0" distL="0" distR="0" wp14:anchorId="26047D77" wp14:editId="10D2EA41">
            <wp:extent cx="1714500" cy="2279721"/>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39934" cy="2313540"/>
                    </a:xfrm>
                    <a:prstGeom prst="rect">
                      <a:avLst/>
                    </a:prstGeom>
                    <a:noFill/>
                    <a:ln>
                      <a:noFill/>
                    </a:ln>
                  </pic:spPr>
                </pic:pic>
              </a:graphicData>
            </a:graphic>
          </wp:inline>
        </w:drawing>
      </w:r>
      <w:r w:rsidRPr="00881F37">
        <w:rPr>
          <w:noProof/>
          <w:sz w:val="24"/>
          <w:szCs w:val="24"/>
        </w:rPr>
        <w:drawing>
          <wp:inline distT="0" distB="0" distL="0" distR="0" wp14:anchorId="7E581394" wp14:editId="08CAE226">
            <wp:extent cx="1704975" cy="2276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04975" cy="2276475"/>
                    </a:xfrm>
                    <a:prstGeom prst="rect">
                      <a:avLst/>
                    </a:prstGeom>
                    <a:noFill/>
                    <a:ln>
                      <a:noFill/>
                    </a:ln>
                  </pic:spPr>
                </pic:pic>
              </a:graphicData>
            </a:graphic>
          </wp:inline>
        </w:drawing>
      </w:r>
    </w:p>
    <w:p w14:paraId="0D97AFBD" w14:textId="77777777" w:rsidR="00085A3D" w:rsidRPr="00881F37" w:rsidRDefault="00085A3D" w:rsidP="00181FEA">
      <w:pPr>
        <w:spacing w:line="276" w:lineRule="auto"/>
        <w:ind w:right="-284"/>
        <w:jc w:val="center"/>
        <w:rPr>
          <w:sz w:val="24"/>
          <w:szCs w:val="24"/>
        </w:rPr>
      </w:pPr>
    </w:p>
    <w:p w14:paraId="1B4123DE" w14:textId="2E644A4E" w:rsidR="00085A3D" w:rsidRPr="00881F37" w:rsidRDefault="00085A3D" w:rsidP="00181FEA">
      <w:pPr>
        <w:spacing w:line="276" w:lineRule="auto"/>
        <w:ind w:right="-281"/>
        <w:jc w:val="center"/>
        <w:rPr>
          <w:sz w:val="24"/>
          <w:szCs w:val="24"/>
        </w:rPr>
      </w:pPr>
      <w:r w:rsidRPr="00881F37">
        <w:rPr>
          <w:noProof/>
          <w:sz w:val="24"/>
          <w:szCs w:val="24"/>
        </w:rPr>
        <w:drawing>
          <wp:inline distT="0" distB="0" distL="0" distR="0" wp14:anchorId="2DFE61B5" wp14:editId="51BBD317">
            <wp:extent cx="1857375" cy="24765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61634" cy="2482179"/>
                    </a:xfrm>
                    <a:prstGeom prst="rect">
                      <a:avLst/>
                    </a:prstGeom>
                    <a:noFill/>
                    <a:ln>
                      <a:noFill/>
                    </a:ln>
                  </pic:spPr>
                </pic:pic>
              </a:graphicData>
            </a:graphic>
          </wp:inline>
        </w:drawing>
      </w:r>
      <w:r w:rsidRPr="00881F37">
        <w:rPr>
          <w:sz w:val="24"/>
          <w:szCs w:val="24"/>
        </w:rPr>
        <w:t xml:space="preserve">  </w:t>
      </w:r>
      <w:r w:rsidRPr="00881F37">
        <w:rPr>
          <w:noProof/>
          <w:sz w:val="24"/>
          <w:szCs w:val="24"/>
        </w:rPr>
        <w:drawing>
          <wp:inline distT="0" distB="0" distL="0" distR="0" wp14:anchorId="7030F875" wp14:editId="69BDB8B8">
            <wp:extent cx="3295452" cy="2472690"/>
            <wp:effectExtent l="0" t="0" r="63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325979" cy="2495595"/>
                    </a:xfrm>
                    <a:prstGeom prst="rect">
                      <a:avLst/>
                    </a:prstGeom>
                  </pic:spPr>
                </pic:pic>
              </a:graphicData>
            </a:graphic>
          </wp:inline>
        </w:drawing>
      </w:r>
    </w:p>
    <w:p w14:paraId="5883558C" w14:textId="4B8F7C32" w:rsidR="00085A3D" w:rsidRPr="00881F37" w:rsidRDefault="00085A3D" w:rsidP="00181FEA">
      <w:pPr>
        <w:spacing w:line="276" w:lineRule="auto"/>
        <w:ind w:right="-281"/>
        <w:jc w:val="center"/>
        <w:rPr>
          <w:sz w:val="24"/>
          <w:szCs w:val="24"/>
        </w:rPr>
      </w:pPr>
      <w:r w:rsidRPr="00881F37">
        <w:rPr>
          <w:sz w:val="24"/>
          <w:szCs w:val="24"/>
        </w:rPr>
        <w:t>Figura 26. Prueba de validación médica. Fuente: Elaboración propia.</w:t>
      </w:r>
    </w:p>
    <w:p w14:paraId="4611258C" w14:textId="783F772B" w:rsidR="00040093" w:rsidRPr="00881F37" w:rsidRDefault="00040093" w:rsidP="00181FEA">
      <w:pPr>
        <w:spacing w:before="184" w:line="276" w:lineRule="auto"/>
        <w:ind w:right="-281"/>
        <w:jc w:val="both"/>
        <w:rPr>
          <w:sz w:val="24"/>
          <w:szCs w:val="24"/>
        </w:rPr>
      </w:pPr>
      <w:r w:rsidRPr="00881F37">
        <w:rPr>
          <w:sz w:val="24"/>
          <w:szCs w:val="24"/>
        </w:rPr>
        <w:lastRenderedPageBreak/>
        <w:t>Se tomaron las señales de los signos vitales y se prosiguió a rectificar los datos de cada uno</w:t>
      </w:r>
      <w:r w:rsidR="0053610D" w:rsidRPr="00881F37">
        <w:rPr>
          <w:sz w:val="24"/>
          <w:szCs w:val="24"/>
        </w:rPr>
        <w:t xml:space="preserve"> </w:t>
      </w:r>
      <w:r w:rsidRPr="00881F37">
        <w:rPr>
          <w:sz w:val="24"/>
          <w:szCs w:val="24"/>
        </w:rPr>
        <w:t>de los dispositivos en una tabla comparativa para visualizar el margen de error que se obtuvo.</w:t>
      </w:r>
    </w:p>
    <w:p w14:paraId="1B1821F7" w14:textId="15842658" w:rsidR="0053610D" w:rsidRPr="00881F37" w:rsidRDefault="0053610D" w:rsidP="00181FEA">
      <w:pPr>
        <w:spacing w:before="184" w:line="276" w:lineRule="auto"/>
        <w:ind w:right="-281"/>
        <w:jc w:val="center"/>
        <w:rPr>
          <w:sz w:val="24"/>
          <w:szCs w:val="24"/>
        </w:rPr>
      </w:pPr>
      <w:r w:rsidRPr="00881F37">
        <w:rPr>
          <w:sz w:val="24"/>
          <w:szCs w:val="24"/>
        </w:rPr>
        <w:t xml:space="preserve">Tabla </w:t>
      </w:r>
      <w:r w:rsidR="003370C4" w:rsidRPr="00881F37">
        <w:rPr>
          <w:sz w:val="24"/>
          <w:szCs w:val="24"/>
        </w:rPr>
        <w:t>1</w:t>
      </w:r>
      <w:r w:rsidRPr="00881F37">
        <w:rPr>
          <w:sz w:val="24"/>
          <w:szCs w:val="24"/>
        </w:rPr>
        <w:t>. Validación medica</w:t>
      </w:r>
    </w:p>
    <w:p w14:paraId="79AEE0BA" w14:textId="000DFE17" w:rsidR="0053610D" w:rsidRPr="00881F37" w:rsidRDefault="003370C4" w:rsidP="00181FEA">
      <w:pPr>
        <w:spacing w:line="276" w:lineRule="auto"/>
        <w:ind w:right="-281"/>
        <w:jc w:val="center"/>
        <w:rPr>
          <w:sz w:val="24"/>
          <w:szCs w:val="24"/>
        </w:rPr>
      </w:pPr>
      <w:r w:rsidRPr="00881F37">
        <w:rPr>
          <w:noProof/>
          <w:sz w:val="24"/>
          <w:szCs w:val="24"/>
        </w:rPr>
        <w:drawing>
          <wp:inline distT="0" distB="0" distL="0" distR="0" wp14:anchorId="1659FB30" wp14:editId="22BB21D7">
            <wp:extent cx="5400675" cy="9715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675" cy="971550"/>
                    </a:xfrm>
                    <a:prstGeom prst="rect">
                      <a:avLst/>
                    </a:prstGeom>
                    <a:noFill/>
                    <a:ln>
                      <a:noFill/>
                    </a:ln>
                  </pic:spPr>
                </pic:pic>
              </a:graphicData>
            </a:graphic>
          </wp:inline>
        </w:drawing>
      </w:r>
    </w:p>
    <w:p w14:paraId="4E33330A" w14:textId="40122290" w:rsidR="0053610D" w:rsidRPr="00881F37" w:rsidRDefault="007B7249" w:rsidP="00181FEA">
      <w:pPr>
        <w:spacing w:before="184" w:line="276" w:lineRule="auto"/>
        <w:ind w:right="-281"/>
        <w:jc w:val="both"/>
        <w:rPr>
          <w:sz w:val="24"/>
          <w:szCs w:val="24"/>
        </w:rPr>
      </w:pPr>
      <w:r w:rsidRPr="00881F37">
        <w:rPr>
          <w:sz w:val="24"/>
          <w:szCs w:val="24"/>
        </w:rPr>
        <w:t>Como se puede observar en la tabla 1, la variación fue muy poca dentro de los valores aceptados por los médicos, como lo mencionó el cirujano que realizo las pruebas de comparación.</w:t>
      </w:r>
    </w:p>
    <w:p w14:paraId="39517B36" w14:textId="77777777" w:rsidR="00913BC7" w:rsidRPr="00881F37" w:rsidRDefault="00792C97" w:rsidP="00181FEA">
      <w:pPr>
        <w:pStyle w:val="Ttulo1"/>
        <w:spacing w:before="138" w:line="276" w:lineRule="auto"/>
        <w:ind w:left="0" w:right="51"/>
        <w:jc w:val="left"/>
        <w:rPr>
          <w:sz w:val="24"/>
          <w:szCs w:val="24"/>
        </w:rPr>
      </w:pPr>
      <w:bookmarkStart w:id="3" w:name="_Toc507486222"/>
      <w:r w:rsidRPr="00881F37">
        <w:rPr>
          <w:sz w:val="24"/>
          <w:szCs w:val="24"/>
        </w:rPr>
        <w:t xml:space="preserve">Conclusiones </w:t>
      </w:r>
      <w:bookmarkEnd w:id="3"/>
    </w:p>
    <w:p w14:paraId="10F5596E" w14:textId="315852A0" w:rsidR="003370C4" w:rsidRPr="00881F37" w:rsidRDefault="003370C4" w:rsidP="00181FEA">
      <w:pPr>
        <w:spacing w:before="184" w:line="276" w:lineRule="auto"/>
        <w:ind w:right="-281"/>
        <w:jc w:val="both"/>
        <w:rPr>
          <w:bCs/>
          <w:sz w:val="24"/>
          <w:szCs w:val="24"/>
          <w:lang w:eastAsia="es-MX"/>
        </w:rPr>
      </w:pPr>
      <w:r w:rsidRPr="00881F37">
        <w:rPr>
          <w:bCs/>
          <w:sz w:val="24"/>
          <w:szCs w:val="24"/>
          <w:lang w:eastAsia="es-MX"/>
        </w:rPr>
        <w:t xml:space="preserve">El sistema descrito en este </w:t>
      </w:r>
      <w:r w:rsidR="00F34E96" w:rsidRPr="00881F37">
        <w:rPr>
          <w:bCs/>
          <w:sz w:val="24"/>
          <w:szCs w:val="24"/>
          <w:lang w:eastAsia="es-MX"/>
        </w:rPr>
        <w:t>trabaj</w:t>
      </w:r>
      <w:r w:rsidRPr="00881F37">
        <w:rPr>
          <w:bCs/>
          <w:sz w:val="24"/>
          <w:szCs w:val="24"/>
          <w:lang w:eastAsia="es-MX"/>
        </w:rPr>
        <w:t>o</w:t>
      </w:r>
      <w:r w:rsidR="00F34E96" w:rsidRPr="00881F37">
        <w:rPr>
          <w:bCs/>
          <w:sz w:val="24"/>
          <w:szCs w:val="24"/>
          <w:lang w:eastAsia="es-MX"/>
        </w:rPr>
        <w:t xml:space="preserve"> de investigación,</w:t>
      </w:r>
      <w:r w:rsidRPr="00881F37">
        <w:rPr>
          <w:bCs/>
          <w:sz w:val="24"/>
          <w:szCs w:val="24"/>
          <w:lang w:eastAsia="es-MX"/>
        </w:rPr>
        <w:t xml:space="preserve"> </w:t>
      </w:r>
      <w:r w:rsidR="00F34E96" w:rsidRPr="00881F37">
        <w:rPr>
          <w:bCs/>
          <w:sz w:val="24"/>
          <w:szCs w:val="24"/>
          <w:lang w:eastAsia="es-MX"/>
        </w:rPr>
        <w:t xml:space="preserve">es una herramienta de apoyo para los médicos, y público en general con la supervisión de un médico, </w:t>
      </w:r>
      <w:r w:rsidRPr="00881F37">
        <w:rPr>
          <w:bCs/>
          <w:sz w:val="24"/>
          <w:szCs w:val="24"/>
          <w:lang w:eastAsia="es-MX"/>
        </w:rPr>
        <w:t xml:space="preserve">ofrece una alternativa para el monitoreo de pacientes </w:t>
      </w:r>
      <w:r w:rsidR="00F34E96" w:rsidRPr="00881F37">
        <w:rPr>
          <w:bCs/>
          <w:sz w:val="24"/>
          <w:szCs w:val="24"/>
          <w:lang w:eastAsia="es-MX"/>
        </w:rPr>
        <w:t>de algun</w:t>
      </w:r>
      <w:r w:rsidRPr="00881F37">
        <w:rPr>
          <w:bCs/>
          <w:sz w:val="24"/>
          <w:szCs w:val="24"/>
          <w:lang w:eastAsia="es-MX"/>
        </w:rPr>
        <w:t xml:space="preserve">a enfermedad infecciosa </w:t>
      </w:r>
      <w:r w:rsidR="00F34E96" w:rsidRPr="00881F37">
        <w:rPr>
          <w:bCs/>
          <w:sz w:val="24"/>
          <w:szCs w:val="24"/>
          <w:lang w:eastAsia="es-MX"/>
        </w:rPr>
        <w:t>por contacto, donde el monitoreo continuo de los signos vitales es importante. E</w:t>
      </w:r>
      <w:r w:rsidRPr="00881F37">
        <w:rPr>
          <w:bCs/>
          <w:sz w:val="24"/>
          <w:szCs w:val="24"/>
          <w:lang w:eastAsia="es-MX"/>
        </w:rPr>
        <w:t xml:space="preserve">l prototipo portátil, es capaz de registrar el ECG, la temperatura corporal y el nivel de oxigenación de la sangre. </w:t>
      </w:r>
    </w:p>
    <w:p w14:paraId="11131DE8" w14:textId="64E9AB22" w:rsidR="003370C4" w:rsidRPr="00881F37" w:rsidRDefault="003370C4" w:rsidP="00181FEA">
      <w:pPr>
        <w:spacing w:before="184" w:line="276" w:lineRule="auto"/>
        <w:ind w:right="-281"/>
        <w:jc w:val="both"/>
        <w:rPr>
          <w:bCs/>
          <w:sz w:val="24"/>
          <w:szCs w:val="24"/>
          <w:lang w:eastAsia="es-MX"/>
        </w:rPr>
      </w:pPr>
      <w:r w:rsidRPr="00881F37">
        <w:rPr>
          <w:bCs/>
          <w:sz w:val="24"/>
          <w:szCs w:val="24"/>
          <w:lang w:eastAsia="es-MX"/>
        </w:rPr>
        <w:t xml:space="preserve">Se mantiene constantemente el monitoreo de las variables de la frecuencia respiratoria y permite visualizar a través de una pantalla OLED, la inhalación y la exhalación por medio de una gráfica que representa los estados de la respiración. Además, se puede medir la presión arterial a distancia. </w:t>
      </w:r>
    </w:p>
    <w:p w14:paraId="1C0D185A" w14:textId="60219042" w:rsidR="003370C4" w:rsidRPr="00881F37" w:rsidRDefault="003370C4" w:rsidP="00181FEA">
      <w:pPr>
        <w:spacing w:before="184" w:line="276" w:lineRule="auto"/>
        <w:ind w:right="-281"/>
        <w:jc w:val="both"/>
        <w:rPr>
          <w:bCs/>
          <w:sz w:val="24"/>
          <w:szCs w:val="24"/>
          <w:lang w:eastAsia="es-MX"/>
        </w:rPr>
      </w:pPr>
      <w:r w:rsidRPr="00881F37">
        <w:rPr>
          <w:bCs/>
          <w:sz w:val="24"/>
          <w:szCs w:val="24"/>
          <w:lang w:eastAsia="es-MX"/>
        </w:rPr>
        <w:t>El dispositivo lo puede utilizar cualquier persona no solo el personal médico. Un gran número de pacientes son atendidos desde casa, por lo que los familiares pueden monitorear con una cierta distancia sin correr el riego de ser contagiados.</w:t>
      </w:r>
    </w:p>
    <w:p w14:paraId="6350A553" w14:textId="2C0EDAD0" w:rsidR="003370C4" w:rsidRPr="00881F37" w:rsidRDefault="003370C4" w:rsidP="00181FEA">
      <w:pPr>
        <w:spacing w:before="184" w:line="276" w:lineRule="auto"/>
        <w:ind w:right="-281"/>
        <w:jc w:val="both"/>
        <w:rPr>
          <w:bCs/>
          <w:sz w:val="24"/>
          <w:szCs w:val="24"/>
          <w:lang w:eastAsia="es-MX"/>
        </w:rPr>
      </w:pPr>
      <w:r w:rsidRPr="00881F37">
        <w:rPr>
          <w:bCs/>
          <w:sz w:val="24"/>
          <w:szCs w:val="24"/>
          <w:lang w:eastAsia="es-MX"/>
        </w:rPr>
        <w:t xml:space="preserve"> Este sistema de monitoreo de signos vitales vía web, es de un bajo costo comparado con los que ofrece el mercado. Realizando un promedio de los sistemas de monitoreo continuo profesionales para personal capacitado en el mercado,</w:t>
      </w:r>
      <w:r w:rsidR="00217E84" w:rsidRPr="00881F37">
        <w:rPr>
          <w:bCs/>
          <w:sz w:val="24"/>
          <w:szCs w:val="24"/>
          <w:lang w:eastAsia="es-MX"/>
        </w:rPr>
        <w:t xml:space="preserve"> donde </w:t>
      </w:r>
      <w:r w:rsidRPr="00881F37">
        <w:rPr>
          <w:bCs/>
          <w:sz w:val="24"/>
          <w:szCs w:val="24"/>
          <w:lang w:eastAsia="es-MX"/>
        </w:rPr>
        <w:t>el precio estimado de todo el prototipo, dando así un ahorro aproximado del 75%.</w:t>
      </w:r>
    </w:p>
    <w:p w14:paraId="06B73B5D" w14:textId="62ADF314" w:rsidR="00913BC7" w:rsidRPr="00881F37" w:rsidRDefault="00792C97" w:rsidP="00181FEA">
      <w:pPr>
        <w:spacing w:before="184" w:line="276" w:lineRule="auto"/>
        <w:ind w:right="-281"/>
        <w:jc w:val="both"/>
        <w:rPr>
          <w:sz w:val="24"/>
          <w:szCs w:val="24"/>
        </w:rPr>
      </w:pPr>
      <w:r w:rsidRPr="00881F37">
        <w:rPr>
          <w:b/>
          <w:bCs/>
          <w:sz w:val="24"/>
          <w:szCs w:val="24"/>
          <w:lang w:eastAsia="es-MX"/>
        </w:rPr>
        <w:t>Futuras líneas de investigación:</w:t>
      </w:r>
    </w:p>
    <w:p w14:paraId="3E6D182E" w14:textId="68E15738" w:rsidR="00913BC7" w:rsidRPr="00881F37" w:rsidRDefault="00217E84" w:rsidP="00181FEA">
      <w:pPr>
        <w:numPr>
          <w:ilvl w:val="0"/>
          <w:numId w:val="9"/>
        </w:numPr>
        <w:spacing w:before="184" w:line="276" w:lineRule="auto"/>
        <w:jc w:val="both"/>
        <w:rPr>
          <w:sz w:val="24"/>
          <w:szCs w:val="24"/>
        </w:rPr>
      </w:pPr>
      <w:r w:rsidRPr="00881F37">
        <w:rPr>
          <w:sz w:val="24"/>
          <w:szCs w:val="24"/>
          <w:lang w:eastAsia="es-MX"/>
        </w:rPr>
        <w:t>Ya se encuentra trabajando con un sistema de monitoreo de manera integral con todos los sensores de las variables en una sola plataforma, ya sea individual o en conjunto, además de monitorear varias personas a la vez</w:t>
      </w:r>
      <w:r w:rsidR="00792C97" w:rsidRPr="00881F37">
        <w:rPr>
          <w:sz w:val="24"/>
          <w:szCs w:val="24"/>
          <w:lang w:eastAsia="es-MX"/>
        </w:rPr>
        <w:t>.</w:t>
      </w:r>
    </w:p>
    <w:p w14:paraId="7A457BCB" w14:textId="7816FC9F" w:rsidR="00913BC7" w:rsidRPr="00881F37" w:rsidRDefault="00217E84" w:rsidP="00181FEA">
      <w:pPr>
        <w:numPr>
          <w:ilvl w:val="0"/>
          <w:numId w:val="9"/>
        </w:numPr>
        <w:spacing w:before="184" w:line="276" w:lineRule="auto"/>
        <w:jc w:val="both"/>
        <w:rPr>
          <w:sz w:val="24"/>
          <w:szCs w:val="24"/>
          <w:lang w:eastAsia="es-MX"/>
        </w:rPr>
      </w:pPr>
      <w:r w:rsidRPr="00881F37">
        <w:rPr>
          <w:sz w:val="24"/>
          <w:szCs w:val="24"/>
          <w:lang w:eastAsia="es-MX"/>
        </w:rPr>
        <w:t>De la misma manera ya se encuentra trabajando sobre la miniaturización de los circuitos y con sensores de mejor precisión</w:t>
      </w:r>
      <w:r w:rsidR="00792C97" w:rsidRPr="00881F37">
        <w:rPr>
          <w:sz w:val="24"/>
          <w:szCs w:val="24"/>
          <w:lang w:eastAsia="es-MX"/>
        </w:rPr>
        <w:t>.</w:t>
      </w:r>
    </w:p>
    <w:p w14:paraId="0CC217E6" w14:textId="77777777" w:rsidR="00CE4626" w:rsidRPr="00881F37" w:rsidRDefault="00792C97" w:rsidP="00181FEA">
      <w:pPr>
        <w:pStyle w:val="Prrafodelista"/>
        <w:widowControl/>
        <w:spacing w:before="184" w:line="276" w:lineRule="auto"/>
        <w:ind w:left="0" w:right="-281" w:firstLine="284"/>
        <w:contextualSpacing/>
        <w:jc w:val="both"/>
        <w:rPr>
          <w:rFonts w:ascii="Times New Roman" w:hAnsi="Times New Roman" w:cs="Times New Roman"/>
          <w:sz w:val="24"/>
          <w:szCs w:val="24"/>
        </w:rPr>
      </w:pPr>
      <w:r w:rsidRPr="00881F37">
        <w:rPr>
          <w:rFonts w:ascii="Times New Roman" w:eastAsia="Times New Roman" w:hAnsi="Times New Roman" w:cs="Times New Roman"/>
          <w:b/>
          <w:bCs/>
          <w:sz w:val="24"/>
          <w:szCs w:val="24"/>
        </w:rPr>
        <w:t>Agradecimientos y colaboraciones.</w:t>
      </w:r>
      <w:r w:rsidRPr="00881F37">
        <w:rPr>
          <w:rFonts w:ascii="Times New Roman" w:hAnsi="Times New Roman" w:cs="Times New Roman"/>
          <w:sz w:val="24"/>
          <w:szCs w:val="24"/>
        </w:rPr>
        <w:t xml:space="preserve"> </w:t>
      </w:r>
    </w:p>
    <w:p w14:paraId="56AB07D7" w14:textId="653095C8" w:rsidR="00913BC7" w:rsidRPr="00881F37" w:rsidRDefault="00792C97" w:rsidP="00181FEA">
      <w:pPr>
        <w:pStyle w:val="Prrafodelista"/>
        <w:widowControl/>
        <w:spacing w:before="184" w:line="276" w:lineRule="auto"/>
        <w:ind w:left="0" w:right="-281" w:firstLine="0"/>
        <w:contextualSpacing/>
        <w:jc w:val="both"/>
        <w:rPr>
          <w:rFonts w:ascii="Times New Roman" w:hAnsi="Times New Roman" w:cs="Times New Roman"/>
          <w:sz w:val="24"/>
          <w:szCs w:val="24"/>
        </w:rPr>
      </w:pPr>
      <w:r w:rsidRPr="00881F37">
        <w:rPr>
          <w:rFonts w:ascii="Times New Roman" w:hAnsi="Times New Roman" w:cs="Times New Roman"/>
          <w:sz w:val="24"/>
          <w:szCs w:val="24"/>
        </w:rPr>
        <w:t xml:space="preserve">Un especial agradecimiento al Tecnológico Nacional de México y al Instituto Tecnológico de Toluca, por su apoyo para el desarrollo de esta investigación, a la Dra. </w:t>
      </w:r>
      <w:proofErr w:type="spellStart"/>
      <w:r w:rsidRPr="00881F37">
        <w:rPr>
          <w:rFonts w:ascii="Times New Roman" w:hAnsi="Times New Roman" w:cs="Times New Roman"/>
          <w:sz w:val="24"/>
          <w:szCs w:val="24"/>
        </w:rPr>
        <w:t>Citlalih</w:t>
      </w:r>
      <w:proofErr w:type="spellEnd"/>
      <w:r w:rsidRPr="00881F37">
        <w:rPr>
          <w:rFonts w:ascii="Times New Roman" w:hAnsi="Times New Roman" w:cs="Times New Roman"/>
          <w:sz w:val="24"/>
          <w:szCs w:val="24"/>
        </w:rPr>
        <w:t xml:space="preserve"> Y. A. Gutiérrez Estrada, </w:t>
      </w:r>
      <w:r w:rsidR="00217E84" w:rsidRPr="00881F37">
        <w:rPr>
          <w:rFonts w:ascii="Times New Roman" w:hAnsi="Times New Roman" w:cs="Times New Roman"/>
          <w:sz w:val="24"/>
          <w:szCs w:val="24"/>
        </w:rPr>
        <w:t xml:space="preserve">al Ing. Jesús Paredes Pedraza, </w:t>
      </w:r>
      <w:r w:rsidRPr="00881F37">
        <w:rPr>
          <w:rFonts w:ascii="Times New Roman" w:hAnsi="Times New Roman" w:cs="Times New Roman"/>
          <w:sz w:val="24"/>
          <w:szCs w:val="24"/>
        </w:rPr>
        <w:t>por su colaboración en el desarrollo del trabajo</w:t>
      </w:r>
      <w:r w:rsidR="00217E84" w:rsidRPr="00881F37">
        <w:rPr>
          <w:rFonts w:ascii="Times New Roman" w:hAnsi="Times New Roman" w:cs="Times New Roman"/>
          <w:sz w:val="24"/>
          <w:szCs w:val="24"/>
        </w:rPr>
        <w:t xml:space="preserve">, de la misma manera un gran reconocimiento </w:t>
      </w:r>
      <w:r w:rsidRPr="00881F37">
        <w:rPr>
          <w:rFonts w:ascii="Times New Roman" w:hAnsi="Times New Roman" w:cs="Times New Roman"/>
          <w:sz w:val="24"/>
          <w:szCs w:val="24"/>
        </w:rPr>
        <w:t xml:space="preserve">al Ing. </w:t>
      </w:r>
      <w:r w:rsidR="00CE4626" w:rsidRPr="00881F37">
        <w:rPr>
          <w:rFonts w:ascii="Times New Roman" w:hAnsi="Times New Roman" w:cs="Times New Roman"/>
          <w:sz w:val="24"/>
          <w:szCs w:val="24"/>
        </w:rPr>
        <w:t>Fabián Sosa Chávez</w:t>
      </w:r>
      <w:r w:rsidRPr="00881F37">
        <w:rPr>
          <w:rFonts w:ascii="Times New Roman" w:hAnsi="Times New Roman" w:cs="Times New Roman"/>
          <w:sz w:val="24"/>
          <w:szCs w:val="24"/>
        </w:rPr>
        <w:t xml:space="preserve"> como colaborador en este trabajo.</w:t>
      </w:r>
    </w:p>
    <w:p w14:paraId="1C1CC8A5" w14:textId="77777777" w:rsidR="00881F37" w:rsidRDefault="00881F37" w:rsidP="00181FEA">
      <w:pPr>
        <w:pStyle w:val="Ttulo2"/>
        <w:spacing w:before="218" w:after="240" w:line="276" w:lineRule="auto"/>
        <w:ind w:left="0"/>
        <w:rPr>
          <w:sz w:val="24"/>
          <w:szCs w:val="24"/>
        </w:rPr>
      </w:pPr>
    </w:p>
    <w:p w14:paraId="14464BF4" w14:textId="77777777" w:rsidR="00881F37" w:rsidRDefault="00881F37" w:rsidP="00181FEA">
      <w:pPr>
        <w:pStyle w:val="Ttulo2"/>
        <w:spacing w:before="218" w:after="240" w:line="276" w:lineRule="auto"/>
        <w:ind w:left="0"/>
        <w:rPr>
          <w:sz w:val="24"/>
          <w:szCs w:val="24"/>
        </w:rPr>
      </w:pPr>
    </w:p>
    <w:p w14:paraId="143F8950" w14:textId="77777777" w:rsidR="00881F37" w:rsidRDefault="00881F37" w:rsidP="00181FEA">
      <w:pPr>
        <w:pStyle w:val="Ttulo2"/>
        <w:spacing w:before="218" w:after="240" w:line="276" w:lineRule="auto"/>
        <w:ind w:left="0"/>
        <w:rPr>
          <w:sz w:val="24"/>
          <w:szCs w:val="24"/>
        </w:rPr>
      </w:pPr>
    </w:p>
    <w:p w14:paraId="21668AA3" w14:textId="77777777" w:rsidR="00881F37" w:rsidRDefault="00881F37" w:rsidP="00181FEA">
      <w:pPr>
        <w:pStyle w:val="Ttulo2"/>
        <w:spacing w:before="218" w:after="240" w:line="276" w:lineRule="auto"/>
        <w:ind w:left="0"/>
        <w:rPr>
          <w:sz w:val="24"/>
          <w:szCs w:val="24"/>
        </w:rPr>
      </w:pPr>
    </w:p>
    <w:p w14:paraId="5EA887E2" w14:textId="77777777" w:rsidR="00881F37" w:rsidRDefault="00881F37" w:rsidP="00181FEA">
      <w:pPr>
        <w:pStyle w:val="Ttulo2"/>
        <w:spacing w:before="218" w:after="240" w:line="276" w:lineRule="auto"/>
        <w:ind w:left="0"/>
        <w:rPr>
          <w:sz w:val="24"/>
          <w:szCs w:val="24"/>
        </w:rPr>
      </w:pPr>
    </w:p>
    <w:p w14:paraId="64D140DF" w14:textId="77777777" w:rsidR="00881F37" w:rsidRDefault="00881F37" w:rsidP="00181FEA">
      <w:pPr>
        <w:pStyle w:val="Ttulo2"/>
        <w:spacing w:before="218" w:after="240" w:line="276" w:lineRule="auto"/>
        <w:ind w:left="0"/>
        <w:rPr>
          <w:sz w:val="24"/>
          <w:szCs w:val="24"/>
        </w:rPr>
      </w:pPr>
    </w:p>
    <w:p w14:paraId="40572893" w14:textId="77777777" w:rsidR="00881F37" w:rsidRDefault="00881F37" w:rsidP="00181FEA">
      <w:pPr>
        <w:pStyle w:val="Ttulo2"/>
        <w:spacing w:before="218" w:after="240" w:line="276" w:lineRule="auto"/>
        <w:ind w:left="0"/>
        <w:rPr>
          <w:sz w:val="24"/>
          <w:szCs w:val="24"/>
        </w:rPr>
      </w:pPr>
    </w:p>
    <w:p w14:paraId="57B6F15C" w14:textId="77777777" w:rsidR="00881F37" w:rsidRDefault="00881F37" w:rsidP="00181FEA">
      <w:pPr>
        <w:pStyle w:val="Ttulo2"/>
        <w:spacing w:before="218" w:after="240" w:line="276" w:lineRule="auto"/>
        <w:ind w:left="0"/>
        <w:rPr>
          <w:sz w:val="24"/>
          <w:szCs w:val="24"/>
        </w:rPr>
      </w:pPr>
    </w:p>
    <w:p w14:paraId="27EA9078" w14:textId="77777777" w:rsidR="00881F37" w:rsidRDefault="00881F37" w:rsidP="00181FEA">
      <w:pPr>
        <w:pStyle w:val="Ttulo2"/>
        <w:spacing w:before="218" w:after="240" w:line="276" w:lineRule="auto"/>
        <w:ind w:left="0"/>
        <w:rPr>
          <w:sz w:val="24"/>
          <w:szCs w:val="24"/>
        </w:rPr>
      </w:pPr>
    </w:p>
    <w:p w14:paraId="77484018" w14:textId="77777777" w:rsidR="00881F37" w:rsidRDefault="00881F37" w:rsidP="00181FEA">
      <w:pPr>
        <w:pStyle w:val="Ttulo2"/>
        <w:spacing w:before="218" w:after="240" w:line="276" w:lineRule="auto"/>
        <w:ind w:left="0"/>
        <w:rPr>
          <w:sz w:val="24"/>
          <w:szCs w:val="24"/>
        </w:rPr>
      </w:pPr>
    </w:p>
    <w:p w14:paraId="263A620D" w14:textId="77777777" w:rsidR="00881F37" w:rsidRDefault="00881F37" w:rsidP="00181FEA">
      <w:pPr>
        <w:pStyle w:val="Ttulo2"/>
        <w:spacing w:before="218" w:after="240" w:line="276" w:lineRule="auto"/>
        <w:ind w:left="0"/>
        <w:rPr>
          <w:sz w:val="24"/>
          <w:szCs w:val="24"/>
        </w:rPr>
      </w:pPr>
    </w:p>
    <w:p w14:paraId="7A58AEED" w14:textId="307B0112" w:rsidR="00913BC7" w:rsidRPr="00881F37" w:rsidRDefault="00792C97" w:rsidP="00181FEA">
      <w:pPr>
        <w:pStyle w:val="Ttulo2"/>
        <w:spacing w:before="218" w:after="240" w:line="276" w:lineRule="auto"/>
        <w:ind w:left="0"/>
        <w:rPr>
          <w:sz w:val="24"/>
          <w:szCs w:val="24"/>
        </w:rPr>
      </w:pPr>
      <w:r w:rsidRPr="00881F37">
        <w:rPr>
          <w:sz w:val="24"/>
          <w:szCs w:val="24"/>
        </w:rPr>
        <w:t>Referencias</w:t>
      </w:r>
    </w:p>
    <w:p w14:paraId="433DE49B" w14:textId="57B0E7A7" w:rsidR="00E340D5" w:rsidRPr="00881F37" w:rsidRDefault="00E340D5" w:rsidP="00181FEA">
      <w:pPr>
        <w:shd w:val="clear" w:color="auto" w:fill="FFFFFF"/>
        <w:spacing w:line="276" w:lineRule="auto"/>
        <w:ind w:left="851" w:right="-281" w:hanging="851"/>
        <w:jc w:val="both"/>
        <w:rPr>
          <w:i/>
          <w:sz w:val="24"/>
          <w:szCs w:val="24"/>
        </w:rPr>
      </w:pPr>
      <w:r w:rsidRPr="00881F37">
        <w:rPr>
          <w:color w:val="000009"/>
          <w:sz w:val="24"/>
          <w:szCs w:val="24"/>
        </w:rPr>
        <w:t>CNETSM</w:t>
      </w:r>
      <w:r w:rsidR="00792C97" w:rsidRPr="00881F37">
        <w:rPr>
          <w:color w:val="000009"/>
          <w:sz w:val="24"/>
          <w:szCs w:val="24"/>
        </w:rPr>
        <w:t xml:space="preserve"> (2017). </w:t>
      </w:r>
      <w:r w:rsidRPr="00881F37">
        <w:rPr>
          <w:i/>
          <w:sz w:val="24"/>
          <w:szCs w:val="24"/>
        </w:rPr>
        <w:t>Centro Nacional de Excelencia Tecnológica en Salud México. (2017). Guías tecnológicas. México:  http://www.cenetec.salud.gob.mx/contenidos</w:t>
      </w:r>
    </w:p>
    <w:p w14:paraId="373BA28C" w14:textId="2D0EBA64" w:rsidR="00913BC7" w:rsidRPr="00881F37" w:rsidRDefault="00E340D5" w:rsidP="00181FEA">
      <w:pPr>
        <w:shd w:val="clear" w:color="auto" w:fill="FFFFFF"/>
        <w:spacing w:line="276" w:lineRule="auto"/>
        <w:ind w:left="851" w:right="-281"/>
        <w:jc w:val="both"/>
        <w:rPr>
          <w:i/>
          <w:sz w:val="24"/>
          <w:szCs w:val="24"/>
        </w:rPr>
      </w:pPr>
      <w:r w:rsidRPr="00881F37">
        <w:rPr>
          <w:i/>
          <w:sz w:val="24"/>
          <w:szCs w:val="24"/>
        </w:rPr>
        <w:t>/</w:t>
      </w:r>
      <w:proofErr w:type="spellStart"/>
      <w:r w:rsidRPr="00881F37">
        <w:rPr>
          <w:i/>
          <w:sz w:val="24"/>
          <w:szCs w:val="24"/>
        </w:rPr>
        <w:t>biomedica</w:t>
      </w:r>
      <w:proofErr w:type="spellEnd"/>
      <w:r w:rsidRPr="00881F37">
        <w:rPr>
          <w:i/>
          <w:sz w:val="24"/>
          <w:szCs w:val="24"/>
        </w:rPr>
        <w:t>/gtecnologias.html</w:t>
      </w:r>
      <w:r w:rsidR="00792C97" w:rsidRPr="00881F37">
        <w:rPr>
          <w:i/>
          <w:sz w:val="24"/>
          <w:szCs w:val="24"/>
        </w:rPr>
        <w:t>.</w:t>
      </w:r>
    </w:p>
    <w:p w14:paraId="05D7B6CB" w14:textId="06E21700" w:rsidR="00913BC7" w:rsidRPr="00881F37" w:rsidRDefault="00E340D5" w:rsidP="00181FEA">
      <w:pPr>
        <w:shd w:val="clear" w:color="auto" w:fill="FFFFFF"/>
        <w:spacing w:before="170" w:line="276" w:lineRule="auto"/>
        <w:ind w:left="851" w:right="-281" w:hanging="851"/>
        <w:jc w:val="both"/>
        <w:rPr>
          <w:sz w:val="24"/>
          <w:szCs w:val="24"/>
        </w:rPr>
      </w:pPr>
      <w:r w:rsidRPr="00881F37">
        <w:rPr>
          <w:color w:val="000009"/>
          <w:sz w:val="24"/>
          <w:szCs w:val="24"/>
        </w:rPr>
        <w:t>Fuentes</w:t>
      </w:r>
      <w:r w:rsidR="00792C97" w:rsidRPr="00881F37">
        <w:rPr>
          <w:color w:val="000009"/>
          <w:sz w:val="24"/>
          <w:szCs w:val="24"/>
        </w:rPr>
        <w:t xml:space="preserve"> (20</w:t>
      </w:r>
      <w:r w:rsidRPr="00881F37">
        <w:rPr>
          <w:color w:val="000009"/>
          <w:sz w:val="24"/>
          <w:szCs w:val="24"/>
        </w:rPr>
        <w:t>20</w:t>
      </w:r>
      <w:r w:rsidR="00792C97" w:rsidRPr="00881F37">
        <w:rPr>
          <w:color w:val="000009"/>
          <w:sz w:val="24"/>
          <w:szCs w:val="24"/>
        </w:rPr>
        <w:t xml:space="preserve">). </w:t>
      </w:r>
      <w:r w:rsidRPr="00881F37">
        <w:rPr>
          <w:i/>
          <w:sz w:val="24"/>
          <w:szCs w:val="24"/>
        </w:rPr>
        <w:t xml:space="preserve">Luis Humberto Fuentes Sánchez. (2020). ABC de la </w:t>
      </w:r>
      <w:proofErr w:type="spellStart"/>
      <w:r w:rsidRPr="00881F37">
        <w:rPr>
          <w:i/>
          <w:sz w:val="24"/>
          <w:szCs w:val="24"/>
        </w:rPr>
        <w:t>R</w:t>
      </w:r>
      <w:r w:rsidR="008511BD" w:rsidRPr="00881F37">
        <w:rPr>
          <w:i/>
          <w:sz w:val="24"/>
          <w:szCs w:val="24"/>
        </w:rPr>
        <w:t>ecupración</w:t>
      </w:r>
      <w:proofErr w:type="spellEnd"/>
      <w:r w:rsidR="008511BD" w:rsidRPr="00881F37">
        <w:rPr>
          <w:i/>
          <w:sz w:val="24"/>
          <w:szCs w:val="24"/>
        </w:rPr>
        <w:t xml:space="preserve"> después del </w:t>
      </w:r>
      <w:r w:rsidRPr="00881F37">
        <w:rPr>
          <w:i/>
          <w:sz w:val="24"/>
          <w:szCs w:val="24"/>
        </w:rPr>
        <w:t xml:space="preserve">COVID19 </w:t>
      </w:r>
      <w:r w:rsidR="008511BD" w:rsidRPr="00881F37">
        <w:rPr>
          <w:i/>
          <w:sz w:val="24"/>
          <w:szCs w:val="24"/>
        </w:rPr>
        <w:t>dejarse ayudar también es de fuertes</w:t>
      </w:r>
      <w:r w:rsidR="00792C97" w:rsidRPr="00881F37">
        <w:rPr>
          <w:i/>
          <w:sz w:val="24"/>
          <w:szCs w:val="24"/>
        </w:rPr>
        <w:t>.</w:t>
      </w:r>
    </w:p>
    <w:p w14:paraId="3F8C4CBB" w14:textId="77777777" w:rsidR="00913BC7" w:rsidRPr="00881F37" w:rsidRDefault="00792C97" w:rsidP="00181FEA">
      <w:pPr>
        <w:shd w:val="clear" w:color="auto" w:fill="FFFFFF"/>
        <w:spacing w:before="170" w:line="276" w:lineRule="auto"/>
        <w:ind w:left="851" w:right="-281" w:hanging="851"/>
        <w:jc w:val="both"/>
        <w:rPr>
          <w:i/>
          <w:color w:val="000009"/>
          <w:sz w:val="24"/>
          <w:szCs w:val="24"/>
        </w:rPr>
      </w:pPr>
      <w:r w:rsidRPr="00881F37">
        <w:rPr>
          <w:color w:val="000009"/>
          <w:sz w:val="24"/>
          <w:szCs w:val="24"/>
          <w:lang w:val="en-US"/>
        </w:rPr>
        <w:t xml:space="preserve">Gutiérrez (2016). </w:t>
      </w:r>
      <w:r w:rsidRPr="00881F37">
        <w:rPr>
          <w:i/>
          <w:sz w:val="24"/>
          <w:szCs w:val="24"/>
          <w:lang w:val="en-US" w:eastAsia="es-MX"/>
        </w:rPr>
        <w:t xml:space="preserve">Gutiérrez, C., Diaz, S., De la Rosa, J., Gómez, K., Baron C. (2005), Reyes, I., Villanueva, M. </w:t>
      </w:r>
      <w:r w:rsidRPr="00881F37">
        <w:rPr>
          <w:i/>
          <w:iCs/>
          <w:sz w:val="24"/>
          <w:szCs w:val="24"/>
          <w:lang w:val="en-US" w:eastAsia="es-MX"/>
        </w:rPr>
        <w:t>"Development of a System for monitoring and controlling research projects based on a framework integrating traditional and agile methodologies"</w:t>
      </w:r>
      <w:r w:rsidRPr="00881F37">
        <w:rPr>
          <w:i/>
          <w:sz w:val="24"/>
          <w:szCs w:val="24"/>
          <w:lang w:val="en-US" w:eastAsia="es-MX"/>
        </w:rPr>
        <w:t xml:space="preserve">, Publisher: IEEE. </w:t>
      </w:r>
      <w:r w:rsidRPr="00881F37">
        <w:rPr>
          <w:i/>
          <w:sz w:val="24"/>
          <w:szCs w:val="24"/>
          <w:lang w:eastAsia="es-MX"/>
        </w:rPr>
        <w:t xml:space="preserve">Las Vegas, USA, IEEE </w:t>
      </w:r>
      <w:proofErr w:type="spellStart"/>
      <w:r w:rsidRPr="00881F37">
        <w:rPr>
          <w:i/>
          <w:sz w:val="24"/>
          <w:szCs w:val="24"/>
          <w:lang w:eastAsia="es-MX"/>
        </w:rPr>
        <w:t>publisher</w:t>
      </w:r>
      <w:proofErr w:type="spellEnd"/>
      <w:r w:rsidRPr="00881F37">
        <w:rPr>
          <w:i/>
          <w:sz w:val="24"/>
          <w:szCs w:val="24"/>
          <w:lang w:eastAsia="es-MX"/>
        </w:rPr>
        <w:t>.</w:t>
      </w:r>
    </w:p>
    <w:p w14:paraId="04688A9D" w14:textId="5E88263F" w:rsidR="00913BC7" w:rsidRPr="00881F37" w:rsidRDefault="008511BD" w:rsidP="00181FEA">
      <w:pPr>
        <w:shd w:val="clear" w:color="auto" w:fill="FFFFFF"/>
        <w:spacing w:before="170" w:line="276" w:lineRule="auto"/>
        <w:ind w:left="851" w:right="-281" w:hanging="851"/>
        <w:jc w:val="both"/>
        <w:rPr>
          <w:color w:val="000009"/>
          <w:sz w:val="24"/>
          <w:szCs w:val="24"/>
        </w:rPr>
      </w:pPr>
      <w:r w:rsidRPr="00881F37">
        <w:rPr>
          <w:color w:val="000009"/>
          <w:sz w:val="24"/>
          <w:szCs w:val="24"/>
        </w:rPr>
        <w:t>MedlinePlus</w:t>
      </w:r>
      <w:r w:rsidR="00792C97" w:rsidRPr="00881F37">
        <w:rPr>
          <w:color w:val="000009"/>
          <w:sz w:val="24"/>
          <w:szCs w:val="24"/>
        </w:rPr>
        <w:t xml:space="preserve"> (2022). </w:t>
      </w:r>
      <w:proofErr w:type="spellStart"/>
      <w:r w:rsidR="00E340D5" w:rsidRPr="00881F37">
        <w:rPr>
          <w:color w:val="000009"/>
          <w:sz w:val="24"/>
          <w:szCs w:val="24"/>
        </w:rPr>
        <w:t>National</w:t>
      </w:r>
      <w:proofErr w:type="spellEnd"/>
      <w:r w:rsidR="00E340D5" w:rsidRPr="00881F37">
        <w:rPr>
          <w:color w:val="000009"/>
          <w:sz w:val="24"/>
          <w:szCs w:val="24"/>
        </w:rPr>
        <w:t xml:space="preserve"> Library </w:t>
      </w:r>
      <w:proofErr w:type="spellStart"/>
      <w:r w:rsidR="00E340D5" w:rsidRPr="00881F37">
        <w:rPr>
          <w:color w:val="000009"/>
          <w:sz w:val="24"/>
          <w:szCs w:val="24"/>
        </w:rPr>
        <w:t>of</w:t>
      </w:r>
      <w:proofErr w:type="spellEnd"/>
      <w:r w:rsidR="00E340D5" w:rsidRPr="00881F37">
        <w:rPr>
          <w:color w:val="000009"/>
          <w:sz w:val="24"/>
          <w:szCs w:val="24"/>
        </w:rPr>
        <w:t xml:space="preserve"> Medicine. (2020). Otros nombres: Alta presión, Hipertensión. U.S: </w:t>
      </w:r>
      <w:r w:rsidRPr="00881F37">
        <w:rPr>
          <w:color w:val="000009"/>
          <w:sz w:val="24"/>
          <w:szCs w:val="24"/>
        </w:rPr>
        <w:t xml:space="preserve">https://medlineplus.gov/spanish/highbloodpressure.html </w:t>
      </w:r>
      <w:proofErr w:type="gramStart"/>
      <w:r w:rsidR="00E340D5" w:rsidRPr="00881F37">
        <w:rPr>
          <w:color w:val="000009"/>
          <w:sz w:val="24"/>
          <w:szCs w:val="24"/>
        </w:rPr>
        <w:t>#:~</w:t>
      </w:r>
      <w:proofErr w:type="gramEnd"/>
      <w:r w:rsidR="00E340D5" w:rsidRPr="00881F37">
        <w:rPr>
          <w:color w:val="000009"/>
          <w:sz w:val="24"/>
          <w:szCs w:val="24"/>
        </w:rPr>
        <w:t>:text=La%20presi%C3%B3n%20arterial%20es%20</w:t>
      </w:r>
      <w:proofErr w:type="gramStart"/>
      <w:r w:rsidR="00E340D5" w:rsidRPr="00881F37">
        <w:rPr>
          <w:color w:val="000009"/>
          <w:sz w:val="24"/>
          <w:szCs w:val="24"/>
        </w:rPr>
        <w:t>la,Esto</w:t>
      </w:r>
      <w:proofErr w:type="gramEnd"/>
      <w:r w:rsidR="00E340D5" w:rsidRPr="00881F37">
        <w:rPr>
          <w:color w:val="000009"/>
          <w:sz w:val="24"/>
          <w:szCs w:val="24"/>
        </w:rPr>
        <w:t>%20se%20llama%</w:t>
      </w:r>
      <w:r w:rsidRPr="00881F37">
        <w:rPr>
          <w:color w:val="000009"/>
          <w:sz w:val="24"/>
          <w:szCs w:val="24"/>
        </w:rPr>
        <w:t xml:space="preserve"> </w:t>
      </w:r>
      <w:r w:rsidR="00E340D5" w:rsidRPr="00881F37">
        <w:rPr>
          <w:color w:val="000009"/>
          <w:sz w:val="24"/>
          <w:szCs w:val="24"/>
        </w:rPr>
        <w:t>20presi%C3%B3n%20sist%C3%B3</w:t>
      </w:r>
      <w:proofErr w:type="gramStart"/>
      <w:r w:rsidR="00E340D5" w:rsidRPr="00881F37">
        <w:rPr>
          <w:color w:val="000009"/>
          <w:sz w:val="24"/>
          <w:szCs w:val="24"/>
        </w:rPr>
        <w:t>lica.</w:t>
      </w:r>
      <w:r w:rsidR="00792C97" w:rsidRPr="00881F37">
        <w:rPr>
          <w:color w:val="000009"/>
          <w:sz w:val="24"/>
          <w:szCs w:val="24"/>
        </w:rPr>
        <w:t>.</w:t>
      </w:r>
      <w:proofErr w:type="gramEnd"/>
    </w:p>
    <w:p w14:paraId="399A52FF" w14:textId="6032AF18" w:rsidR="00913BC7" w:rsidRPr="00881F37" w:rsidRDefault="008511BD" w:rsidP="00181FEA">
      <w:pPr>
        <w:shd w:val="clear" w:color="auto" w:fill="FFFFFF"/>
        <w:spacing w:before="170" w:line="276" w:lineRule="auto"/>
        <w:ind w:left="851" w:right="-281" w:hanging="851"/>
        <w:jc w:val="both"/>
        <w:rPr>
          <w:color w:val="000009"/>
          <w:sz w:val="24"/>
          <w:szCs w:val="24"/>
        </w:rPr>
      </w:pPr>
      <w:r w:rsidRPr="00881F37">
        <w:rPr>
          <w:color w:val="000009"/>
          <w:sz w:val="24"/>
          <w:szCs w:val="24"/>
        </w:rPr>
        <w:t>Rebolled</w:t>
      </w:r>
      <w:r w:rsidR="00792C97" w:rsidRPr="00881F37">
        <w:rPr>
          <w:color w:val="000009"/>
          <w:sz w:val="24"/>
          <w:szCs w:val="24"/>
        </w:rPr>
        <w:t>o (20</w:t>
      </w:r>
      <w:r w:rsidRPr="00881F37">
        <w:rPr>
          <w:color w:val="000009"/>
          <w:sz w:val="24"/>
          <w:szCs w:val="24"/>
        </w:rPr>
        <w:t>16</w:t>
      </w:r>
      <w:r w:rsidR="00792C97" w:rsidRPr="00881F37">
        <w:rPr>
          <w:color w:val="000009"/>
          <w:sz w:val="24"/>
          <w:szCs w:val="24"/>
        </w:rPr>
        <w:t xml:space="preserve">). </w:t>
      </w:r>
      <w:r w:rsidRPr="00881F37">
        <w:rPr>
          <w:color w:val="000009"/>
          <w:sz w:val="24"/>
          <w:szCs w:val="24"/>
        </w:rPr>
        <w:t>Universidad Autónoma de Guerrero. (2016). Monitor de signos vitales portátil. México: http://ri.uagro.mx/handle/uagro/295</w:t>
      </w:r>
      <w:r w:rsidR="00792C97" w:rsidRPr="00881F37">
        <w:rPr>
          <w:color w:val="000009"/>
          <w:sz w:val="24"/>
          <w:szCs w:val="24"/>
        </w:rPr>
        <w:t>.</w:t>
      </w:r>
    </w:p>
    <w:p w14:paraId="5AB8D9E3" w14:textId="23F587FE" w:rsidR="008511BD" w:rsidRPr="00881F37" w:rsidRDefault="008511BD" w:rsidP="00181FEA">
      <w:pPr>
        <w:spacing w:before="170" w:line="276" w:lineRule="auto"/>
        <w:ind w:left="851" w:right="-281" w:hanging="851"/>
        <w:jc w:val="both"/>
        <w:rPr>
          <w:color w:val="000009"/>
          <w:sz w:val="24"/>
          <w:szCs w:val="24"/>
        </w:rPr>
      </w:pPr>
      <w:r w:rsidRPr="00881F37">
        <w:rPr>
          <w:color w:val="000009"/>
          <w:sz w:val="24"/>
          <w:szCs w:val="24"/>
        </w:rPr>
        <w:t>Sihna</w:t>
      </w:r>
      <w:r w:rsidR="00792C97" w:rsidRPr="00881F37">
        <w:rPr>
          <w:color w:val="000009"/>
          <w:sz w:val="24"/>
          <w:szCs w:val="24"/>
        </w:rPr>
        <w:t xml:space="preserve"> (20</w:t>
      </w:r>
      <w:r w:rsidRPr="00881F37">
        <w:rPr>
          <w:color w:val="000009"/>
          <w:sz w:val="24"/>
          <w:szCs w:val="24"/>
        </w:rPr>
        <w:t>20</w:t>
      </w:r>
      <w:r w:rsidR="00792C97" w:rsidRPr="00881F37">
        <w:rPr>
          <w:color w:val="000009"/>
          <w:sz w:val="24"/>
          <w:szCs w:val="24"/>
        </w:rPr>
        <w:t xml:space="preserve">). </w:t>
      </w:r>
      <w:r w:rsidRPr="00881F37">
        <w:rPr>
          <w:color w:val="000009"/>
          <w:sz w:val="24"/>
          <w:szCs w:val="24"/>
        </w:rPr>
        <w:t xml:space="preserve">News Medical Life </w:t>
      </w:r>
      <w:proofErr w:type="spellStart"/>
      <w:r w:rsidRPr="00881F37">
        <w:rPr>
          <w:color w:val="000009"/>
          <w:sz w:val="24"/>
          <w:szCs w:val="24"/>
        </w:rPr>
        <w:t>Sciences</w:t>
      </w:r>
      <w:proofErr w:type="spellEnd"/>
      <w:r w:rsidRPr="00881F37">
        <w:rPr>
          <w:color w:val="000009"/>
          <w:sz w:val="24"/>
          <w:szCs w:val="24"/>
        </w:rPr>
        <w:t xml:space="preserve">. (2020). ¿Cuál es saturación del </w:t>
      </w:r>
      <w:proofErr w:type="gramStart"/>
      <w:r w:rsidRPr="00881F37">
        <w:rPr>
          <w:color w:val="000009"/>
          <w:sz w:val="24"/>
          <w:szCs w:val="24"/>
        </w:rPr>
        <w:t>oxígeno?.</w:t>
      </w:r>
      <w:proofErr w:type="gramEnd"/>
      <w:r w:rsidRPr="00881F37">
        <w:rPr>
          <w:color w:val="000009"/>
          <w:sz w:val="24"/>
          <w:szCs w:val="24"/>
        </w:rPr>
        <w:t xml:space="preserve"> https://www.news-medical.net/health/What-isOxygen-Saturation-(Spanish).aspx</w:t>
      </w:r>
    </w:p>
    <w:p w14:paraId="66225E9D" w14:textId="39D76A20" w:rsidR="00913BC7" w:rsidRPr="00881F37" w:rsidRDefault="00792C97" w:rsidP="00181FEA">
      <w:pPr>
        <w:spacing w:before="170" w:line="276" w:lineRule="auto"/>
        <w:ind w:left="709" w:right="-281" w:hanging="709"/>
        <w:jc w:val="both"/>
        <w:rPr>
          <w:color w:val="000009"/>
          <w:sz w:val="24"/>
          <w:szCs w:val="24"/>
        </w:rPr>
      </w:pPr>
      <w:proofErr w:type="gramStart"/>
      <w:r w:rsidRPr="00881F37">
        <w:rPr>
          <w:color w:val="000009"/>
          <w:sz w:val="24"/>
          <w:szCs w:val="24"/>
        </w:rPr>
        <w:t>.</w:t>
      </w:r>
      <w:r w:rsidR="008511BD" w:rsidRPr="00881F37">
        <w:rPr>
          <w:color w:val="000009"/>
          <w:sz w:val="24"/>
          <w:szCs w:val="24"/>
        </w:rPr>
        <w:t>TAS</w:t>
      </w:r>
      <w:proofErr w:type="gramEnd"/>
      <w:r w:rsidRPr="00881F37">
        <w:rPr>
          <w:color w:val="000009"/>
          <w:sz w:val="24"/>
          <w:szCs w:val="24"/>
        </w:rPr>
        <w:t xml:space="preserve"> (201</w:t>
      </w:r>
      <w:r w:rsidR="008511BD" w:rsidRPr="00881F37">
        <w:rPr>
          <w:color w:val="000009"/>
          <w:sz w:val="24"/>
          <w:szCs w:val="24"/>
        </w:rPr>
        <w:t>8</w:t>
      </w:r>
      <w:r w:rsidRPr="00881F37">
        <w:rPr>
          <w:color w:val="000009"/>
          <w:sz w:val="24"/>
          <w:szCs w:val="24"/>
        </w:rPr>
        <w:t xml:space="preserve">). </w:t>
      </w:r>
      <w:r w:rsidR="008511BD" w:rsidRPr="00881F37">
        <w:rPr>
          <w:color w:val="000009"/>
          <w:sz w:val="24"/>
          <w:szCs w:val="24"/>
        </w:rPr>
        <w:t xml:space="preserve">Varios autores. (2018). Técnico Auxiliar Sanitario, opción Emergencias Sanitarias/Conductor. Servicio Murciano de </w:t>
      </w:r>
      <w:proofErr w:type="gramStart"/>
      <w:r w:rsidR="008511BD" w:rsidRPr="00881F37">
        <w:rPr>
          <w:color w:val="000009"/>
          <w:sz w:val="24"/>
          <w:szCs w:val="24"/>
        </w:rPr>
        <w:t>Salud.</w:t>
      </w:r>
      <w:r w:rsidRPr="00881F37">
        <w:rPr>
          <w:color w:val="000009"/>
          <w:sz w:val="24"/>
          <w:szCs w:val="24"/>
        </w:rPr>
        <w:t>.</w:t>
      </w:r>
      <w:proofErr w:type="gramEnd"/>
    </w:p>
    <w:p w14:paraId="4F94988E" w14:textId="7DB7B37E" w:rsidR="00913BC7" w:rsidRPr="00881F37" w:rsidRDefault="008511BD" w:rsidP="00181FEA">
      <w:pPr>
        <w:spacing w:before="170" w:line="276" w:lineRule="auto"/>
        <w:ind w:left="851" w:right="-281" w:hanging="851"/>
        <w:jc w:val="both"/>
        <w:rPr>
          <w:color w:val="000009"/>
          <w:sz w:val="24"/>
          <w:szCs w:val="24"/>
        </w:rPr>
      </w:pPr>
      <w:r w:rsidRPr="00881F37">
        <w:rPr>
          <w:color w:val="000009"/>
          <w:sz w:val="24"/>
          <w:szCs w:val="24"/>
          <w:lang w:val="en-US"/>
        </w:rPr>
        <w:t>Vega</w:t>
      </w:r>
      <w:r w:rsidR="00792C97" w:rsidRPr="00881F37">
        <w:rPr>
          <w:color w:val="000009"/>
          <w:sz w:val="24"/>
          <w:szCs w:val="24"/>
          <w:lang w:val="en-US"/>
        </w:rPr>
        <w:t xml:space="preserve"> (20</w:t>
      </w:r>
      <w:r w:rsidRPr="00881F37">
        <w:rPr>
          <w:color w:val="000009"/>
          <w:sz w:val="24"/>
          <w:szCs w:val="24"/>
          <w:lang w:val="en-US"/>
        </w:rPr>
        <w:t>19</w:t>
      </w:r>
      <w:r w:rsidR="00792C97" w:rsidRPr="00881F37">
        <w:rPr>
          <w:color w:val="000009"/>
          <w:sz w:val="24"/>
          <w:szCs w:val="24"/>
          <w:lang w:val="en-US"/>
        </w:rPr>
        <w:t xml:space="preserve">). </w:t>
      </w:r>
      <w:r w:rsidRPr="00881F37">
        <w:rPr>
          <w:color w:val="000009"/>
          <w:sz w:val="24"/>
          <w:szCs w:val="24"/>
        </w:rPr>
        <w:t>Universidad Autónoma Metropolitana. (2019). MONITOREO DE SIGNOS VITALES USANDO IOT. http://www.itcelaya.edu.mx/ojs/index.php/pistas/article/view/2100</w:t>
      </w:r>
      <w:r w:rsidR="00792C97" w:rsidRPr="00881F37">
        <w:rPr>
          <w:color w:val="000009"/>
          <w:sz w:val="24"/>
          <w:szCs w:val="24"/>
        </w:rPr>
        <w:t>.</w:t>
      </w:r>
    </w:p>
    <w:p w14:paraId="226CCDD5" w14:textId="1A2D1D9A" w:rsidR="00913BC7" w:rsidRPr="00881F37" w:rsidRDefault="00792C97" w:rsidP="00181FEA">
      <w:pPr>
        <w:spacing w:before="170" w:line="276" w:lineRule="auto"/>
        <w:ind w:left="709" w:right="-281" w:hanging="709"/>
        <w:jc w:val="both"/>
      </w:pPr>
      <w:r w:rsidRPr="00881F37">
        <w:rPr>
          <w:color w:val="000009"/>
          <w:sz w:val="24"/>
          <w:szCs w:val="24"/>
        </w:rPr>
        <w:lastRenderedPageBreak/>
        <w:t>Za</w:t>
      </w:r>
      <w:r w:rsidR="008511BD" w:rsidRPr="00881F37">
        <w:rPr>
          <w:color w:val="000009"/>
          <w:sz w:val="24"/>
          <w:szCs w:val="24"/>
        </w:rPr>
        <w:t>rate</w:t>
      </w:r>
      <w:r w:rsidRPr="00881F37">
        <w:rPr>
          <w:color w:val="000009"/>
          <w:sz w:val="24"/>
          <w:szCs w:val="24"/>
        </w:rPr>
        <w:t xml:space="preserve"> (201</w:t>
      </w:r>
      <w:r w:rsidR="00121CC5" w:rsidRPr="00881F37">
        <w:rPr>
          <w:color w:val="000009"/>
          <w:sz w:val="24"/>
          <w:szCs w:val="24"/>
        </w:rPr>
        <w:t>8</w:t>
      </w:r>
      <w:r w:rsidRPr="00881F37">
        <w:rPr>
          <w:color w:val="000009"/>
          <w:sz w:val="24"/>
          <w:szCs w:val="24"/>
        </w:rPr>
        <w:t xml:space="preserve">). </w:t>
      </w:r>
      <w:r w:rsidR="00121CC5" w:rsidRPr="00881F37">
        <w:rPr>
          <w:color w:val="000009"/>
          <w:sz w:val="24"/>
          <w:szCs w:val="24"/>
        </w:rPr>
        <w:t xml:space="preserve">Universidad Autónoma del Estado de México. (2018). DISEÑO Y </w:t>
      </w:r>
      <w:r w:rsidR="00121CC5" w:rsidRPr="00881F37">
        <w:rPr>
          <w:sz w:val="24"/>
          <w:szCs w:val="24"/>
        </w:rPr>
        <w:t xml:space="preserve">construcción de un prototipo biomédico para la adquisición vía remota de signos vitales utilizando tecnologías del internet de las cosas </w:t>
      </w:r>
      <w:r w:rsidR="00121CC5" w:rsidRPr="00881F37">
        <w:rPr>
          <w:color w:val="000009"/>
          <w:sz w:val="24"/>
          <w:szCs w:val="24"/>
        </w:rPr>
        <w:t>(</w:t>
      </w:r>
      <w:proofErr w:type="spellStart"/>
      <w:r w:rsidR="00121CC5" w:rsidRPr="00881F37">
        <w:rPr>
          <w:color w:val="000009"/>
          <w:sz w:val="24"/>
          <w:szCs w:val="24"/>
        </w:rPr>
        <w:t>IoT</w:t>
      </w:r>
      <w:proofErr w:type="spellEnd"/>
      <w:r w:rsidR="00121CC5" w:rsidRPr="00881F37">
        <w:rPr>
          <w:color w:val="000009"/>
          <w:sz w:val="24"/>
          <w:szCs w:val="24"/>
        </w:rPr>
        <w:t>). http://memorias.somib.org.mx/index.php/memorias/article/download/564/397/</w:t>
      </w:r>
      <w:r w:rsidRPr="00881F37">
        <w:rPr>
          <w:color w:val="000009"/>
          <w:sz w:val="24"/>
          <w:szCs w:val="24"/>
        </w:rPr>
        <w:t>.</w:t>
      </w:r>
    </w:p>
    <w:sectPr w:rsidR="00913BC7" w:rsidRPr="00881F37" w:rsidSect="00881F37">
      <w:headerReference w:type="default" r:id="rId46"/>
      <w:footerReference w:type="default" r:id="rId47"/>
      <w:pgSz w:w="11906" w:h="16838"/>
      <w:pgMar w:top="1417" w:right="1701" w:bottom="567" w:left="1701"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6945B" w14:textId="77777777" w:rsidR="00E733CD" w:rsidRDefault="00E733CD" w:rsidP="004A5B9B">
      <w:r>
        <w:separator/>
      </w:r>
    </w:p>
  </w:endnote>
  <w:endnote w:type="continuationSeparator" w:id="0">
    <w:p w14:paraId="4B4BB3B4" w14:textId="77777777" w:rsidR="00E733CD" w:rsidRDefault="00E733CD" w:rsidP="004A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186D" w14:textId="2C6F6ACC" w:rsidR="00881F37" w:rsidRDefault="00881F37" w:rsidP="00881F37">
    <w:pPr>
      <w:pStyle w:val="Piedepgina"/>
      <w:jc w:val="center"/>
    </w:pPr>
    <w:r w:rsidRPr="001C0031">
      <w:rPr>
        <w:rFonts w:ascii="Calibri" w:hAnsi="Calibri" w:cs="Calibri"/>
        <w:b/>
      </w:rPr>
      <w:t xml:space="preserve">Vol. 11, Núm. 21                  </w:t>
    </w:r>
    <w:proofErr w:type="gramStart"/>
    <w:r w:rsidRPr="001C0031">
      <w:rPr>
        <w:rFonts w:ascii="Calibri" w:hAnsi="Calibri" w:cs="Calibri"/>
        <w:b/>
      </w:rPr>
      <w:t>Enero</w:t>
    </w:r>
    <w:proofErr w:type="gramEnd"/>
    <w:r w:rsidRPr="001C0031">
      <w:rPr>
        <w:rFonts w:ascii="Calibri" w:hAnsi="Calibri" w:cs="Calibri"/>
        <w:b/>
      </w:rPr>
      <w:t xml:space="preserve"> – </w:t>
    </w:r>
    <w:proofErr w:type="gramStart"/>
    <w:r w:rsidRPr="001C0031">
      <w:rPr>
        <w:rFonts w:ascii="Calibri" w:hAnsi="Calibri" w:cs="Calibri"/>
        <w:b/>
      </w:rPr>
      <w:t>Junio</w:t>
    </w:r>
    <w:proofErr w:type="gramEnd"/>
    <w:r w:rsidRPr="001C0031">
      <w:rPr>
        <w:rFonts w:ascii="Calibri" w:hAnsi="Calibri" w:cs="Calibri"/>
        <w:b/>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384DC" w14:textId="77777777" w:rsidR="00E733CD" w:rsidRDefault="00E733CD" w:rsidP="004A5B9B">
      <w:r>
        <w:separator/>
      </w:r>
    </w:p>
  </w:footnote>
  <w:footnote w:type="continuationSeparator" w:id="0">
    <w:p w14:paraId="355FD151" w14:textId="77777777" w:rsidR="00E733CD" w:rsidRDefault="00E733CD" w:rsidP="004A5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A591" w14:textId="2754A8AD" w:rsidR="007710CA" w:rsidRPr="004A5B9B" w:rsidRDefault="00881F37" w:rsidP="004A5B9B">
    <w:pPr>
      <w:pStyle w:val="Encabezado"/>
      <w:jc w:val="center"/>
      <w:rPr>
        <w:rFonts w:asciiTheme="minorHAnsi" w:hAnsiTheme="minorHAnsi" w:cstheme="minorHAnsi"/>
      </w:rPr>
    </w:pPr>
    <w:r w:rsidRPr="006A1F3B">
      <w:rPr>
        <w:noProof/>
      </w:rPr>
      <w:drawing>
        <wp:inline distT="0" distB="0" distL="0" distR="0" wp14:anchorId="75D7C970" wp14:editId="7257D0A9">
          <wp:extent cx="4845050" cy="704850"/>
          <wp:effectExtent l="0" t="0" r="0" b="0"/>
          <wp:docPr id="1163103062" name="Imagen 116310306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r w:rsidR="007710CA">
      <w:rPr>
        <w:rFonts w:cstheme="minorHAnsi"/>
        <w:b/>
        <w:i/>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6C08"/>
    <w:multiLevelType w:val="multilevel"/>
    <w:tmpl w:val="615A55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7DE32DE"/>
    <w:multiLevelType w:val="multilevel"/>
    <w:tmpl w:val="5A3AE4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2A40B1E"/>
    <w:multiLevelType w:val="multilevel"/>
    <w:tmpl w:val="7F64BF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4CB1D06"/>
    <w:multiLevelType w:val="multilevel"/>
    <w:tmpl w:val="419A2A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87C305D"/>
    <w:multiLevelType w:val="multilevel"/>
    <w:tmpl w:val="2DF435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3C3034BB"/>
    <w:multiLevelType w:val="multilevel"/>
    <w:tmpl w:val="6BECBC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2E9399F"/>
    <w:multiLevelType w:val="multilevel"/>
    <w:tmpl w:val="91AE62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63A5F96"/>
    <w:multiLevelType w:val="multilevel"/>
    <w:tmpl w:val="B37AF1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667E4B58"/>
    <w:multiLevelType w:val="multilevel"/>
    <w:tmpl w:val="6F78DE2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70471517"/>
    <w:multiLevelType w:val="multilevel"/>
    <w:tmpl w:val="6EA66BAA"/>
    <w:lvl w:ilvl="0">
      <w:start w:val="1"/>
      <w:numFmt w:val="bullet"/>
      <w:lvlText w:val=""/>
      <w:lvlJc w:val="left"/>
      <w:pPr>
        <w:tabs>
          <w:tab w:val="num" w:pos="970"/>
        </w:tabs>
        <w:ind w:left="970" w:hanging="360"/>
      </w:pPr>
      <w:rPr>
        <w:rFonts w:ascii="Symbol" w:hAnsi="Symbol" w:cs="Symbol" w:hint="default"/>
      </w:rPr>
    </w:lvl>
    <w:lvl w:ilvl="1">
      <w:start w:val="1"/>
      <w:numFmt w:val="bullet"/>
      <w:lvlText w:val="◦"/>
      <w:lvlJc w:val="left"/>
      <w:pPr>
        <w:tabs>
          <w:tab w:val="num" w:pos="1330"/>
        </w:tabs>
        <w:ind w:left="1330" w:hanging="360"/>
      </w:pPr>
      <w:rPr>
        <w:rFonts w:ascii="OpenSymbol" w:hAnsi="OpenSymbol" w:cs="OpenSymbol" w:hint="default"/>
      </w:rPr>
    </w:lvl>
    <w:lvl w:ilvl="2">
      <w:start w:val="1"/>
      <w:numFmt w:val="bullet"/>
      <w:lvlText w:val="▪"/>
      <w:lvlJc w:val="left"/>
      <w:pPr>
        <w:tabs>
          <w:tab w:val="num" w:pos="1690"/>
        </w:tabs>
        <w:ind w:left="1690" w:hanging="360"/>
      </w:pPr>
      <w:rPr>
        <w:rFonts w:ascii="OpenSymbol" w:hAnsi="OpenSymbol" w:cs="OpenSymbol" w:hint="default"/>
      </w:rPr>
    </w:lvl>
    <w:lvl w:ilvl="3">
      <w:start w:val="1"/>
      <w:numFmt w:val="bullet"/>
      <w:lvlText w:val=""/>
      <w:lvlJc w:val="left"/>
      <w:pPr>
        <w:tabs>
          <w:tab w:val="num" w:pos="2050"/>
        </w:tabs>
        <w:ind w:left="2050" w:hanging="360"/>
      </w:pPr>
      <w:rPr>
        <w:rFonts w:ascii="Symbol" w:hAnsi="Symbol" w:cs="Symbol" w:hint="default"/>
      </w:rPr>
    </w:lvl>
    <w:lvl w:ilvl="4">
      <w:start w:val="1"/>
      <w:numFmt w:val="bullet"/>
      <w:lvlText w:val="◦"/>
      <w:lvlJc w:val="left"/>
      <w:pPr>
        <w:tabs>
          <w:tab w:val="num" w:pos="2410"/>
        </w:tabs>
        <w:ind w:left="2410" w:hanging="360"/>
      </w:pPr>
      <w:rPr>
        <w:rFonts w:ascii="OpenSymbol" w:hAnsi="OpenSymbol" w:cs="OpenSymbol" w:hint="default"/>
      </w:rPr>
    </w:lvl>
    <w:lvl w:ilvl="5">
      <w:start w:val="1"/>
      <w:numFmt w:val="bullet"/>
      <w:lvlText w:val="▪"/>
      <w:lvlJc w:val="left"/>
      <w:pPr>
        <w:tabs>
          <w:tab w:val="num" w:pos="2770"/>
        </w:tabs>
        <w:ind w:left="2770" w:hanging="360"/>
      </w:pPr>
      <w:rPr>
        <w:rFonts w:ascii="OpenSymbol" w:hAnsi="OpenSymbol" w:cs="OpenSymbol" w:hint="default"/>
      </w:rPr>
    </w:lvl>
    <w:lvl w:ilvl="6">
      <w:start w:val="1"/>
      <w:numFmt w:val="bullet"/>
      <w:lvlText w:val=""/>
      <w:lvlJc w:val="left"/>
      <w:pPr>
        <w:tabs>
          <w:tab w:val="num" w:pos="3130"/>
        </w:tabs>
        <w:ind w:left="3130" w:hanging="360"/>
      </w:pPr>
      <w:rPr>
        <w:rFonts w:ascii="Symbol" w:hAnsi="Symbol" w:cs="Symbol" w:hint="default"/>
      </w:rPr>
    </w:lvl>
    <w:lvl w:ilvl="7">
      <w:start w:val="1"/>
      <w:numFmt w:val="bullet"/>
      <w:lvlText w:val="◦"/>
      <w:lvlJc w:val="left"/>
      <w:pPr>
        <w:tabs>
          <w:tab w:val="num" w:pos="3490"/>
        </w:tabs>
        <w:ind w:left="3490" w:hanging="360"/>
      </w:pPr>
      <w:rPr>
        <w:rFonts w:ascii="OpenSymbol" w:hAnsi="OpenSymbol" w:cs="OpenSymbol" w:hint="default"/>
      </w:rPr>
    </w:lvl>
    <w:lvl w:ilvl="8">
      <w:start w:val="1"/>
      <w:numFmt w:val="bullet"/>
      <w:lvlText w:val="▪"/>
      <w:lvlJc w:val="left"/>
      <w:pPr>
        <w:tabs>
          <w:tab w:val="num" w:pos="3850"/>
        </w:tabs>
        <w:ind w:left="3850" w:hanging="360"/>
      </w:pPr>
      <w:rPr>
        <w:rFonts w:ascii="OpenSymbol" w:hAnsi="OpenSymbol" w:cs="OpenSymbol" w:hint="default"/>
      </w:rPr>
    </w:lvl>
  </w:abstractNum>
  <w:num w:numId="1" w16cid:durableId="182479190">
    <w:abstractNumId w:val="8"/>
  </w:num>
  <w:num w:numId="2" w16cid:durableId="502358802">
    <w:abstractNumId w:val="1"/>
  </w:num>
  <w:num w:numId="3" w16cid:durableId="2106655232">
    <w:abstractNumId w:val="4"/>
  </w:num>
  <w:num w:numId="4" w16cid:durableId="120346807">
    <w:abstractNumId w:val="3"/>
  </w:num>
  <w:num w:numId="5" w16cid:durableId="1000043721">
    <w:abstractNumId w:val="9"/>
  </w:num>
  <w:num w:numId="6" w16cid:durableId="1832912999">
    <w:abstractNumId w:val="7"/>
  </w:num>
  <w:num w:numId="7" w16cid:durableId="1472165535">
    <w:abstractNumId w:val="0"/>
  </w:num>
  <w:num w:numId="8" w16cid:durableId="1822849188">
    <w:abstractNumId w:val="2"/>
  </w:num>
  <w:num w:numId="9" w16cid:durableId="1637222299">
    <w:abstractNumId w:val="6"/>
  </w:num>
  <w:num w:numId="10" w16cid:durableId="129712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BC7"/>
    <w:rsid w:val="00040093"/>
    <w:rsid w:val="00070702"/>
    <w:rsid w:val="00077CC4"/>
    <w:rsid w:val="00085A3D"/>
    <w:rsid w:val="00121CC5"/>
    <w:rsid w:val="001467B4"/>
    <w:rsid w:val="00173E63"/>
    <w:rsid w:val="00181FEA"/>
    <w:rsid w:val="001C0B55"/>
    <w:rsid w:val="00217E84"/>
    <w:rsid w:val="002607E0"/>
    <w:rsid w:val="0028474A"/>
    <w:rsid w:val="002A1B32"/>
    <w:rsid w:val="002E1B9D"/>
    <w:rsid w:val="002E2F01"/>
    <w:rsid w:val="00313873"/>
    <w:rsid w:val="003370C4"/>
    <w:rsid w:val="00374828"/>
    <w:rsid w:val="003A0B95"/>
    <w:rsid w:val="003B5B5F"/>
    <w:rsid w:val="0044215D"/>
    <w:rsid w:val="004441FC"/>
    <w:rsid w:val="0045185F"/>
    <w:rsid w:val="004802A1"/>
    <w:rsid w:val="00481F78"/>
    <w:rsid w:val="004A5B9B"/>
    <w:rsid w:val="004C2B70"/>
    <w:rsid w:val="004D37ED"/>
    <w:rsid w:val="004F2EEC"/>
    <w:rsid w:val="00511655"/>
    <w:rsid w:val="0053610D"/>
    <w:rsid w:val="005711AC"/>
    <w:rsid w:val="0058094C"/>
    <w:rsid w:val="00595E31"/>
    <w:rsid w:val="005D1B44"/>
    <w:rsid w:val="005D352F"/>
    <w:rsid w:val="005D6A40"/>
    <w:rsid w:val="006076C3"/>
    <w:rsid w:val="00637FFE"/>
    <w:rsid w:val="00655D6D"/>
    <w:rsid w:val="006955F7"/>
    <w:rsid w:val="006B0B36"/>
    <w:rsid w:val="006B2290"/>
    <w:rsid w:val="00700283"/>
    <w:rsid w:val="007710CA"/>
    <w:rsid w:val="00792C97"/>
    <w:rsid w:val="007B7249"/>
    <w:rsid w:val="00802AF7"/>
    <w:rsid w:val="00810E44"/>
    <w:rsid w:val="00836D76"/>
    <w:rsid w:val="008511BD"/>
    <w:rsid w:val="0088084D"/>
    <w:rsid w:val="00881F37"/>
    <w:rsid w:val="008A5272"/>
    <w:rsid w:val="008A6A79"/>
    <w:rsid w:val="00913BC7"/>
    <w:rsid w:val="009570C8"/>
    <w:rsid w:val="00976463"/>
    <w:rsid w:val="00987282"/>
    <w:rsid w:val="00A46DA3"/>
    <w:rsid w:val="00AB58E3"/>
    <w:rsid w:val="00AD77D4"/>
    <w:rsid w:val="00B1051D"/>
    <w:rsid w:val="00B35048"/>
    <w:rsid w:val="00B96B09"/>
    <w:rsid w:val="00BA116E"/>
    <w:rsid w:val="00BE734C"/>
    <w:rsid w:val="00BF4000"/>
    <w:rsid w:val="00BF69CB"/>
    <w:rsid w:val="00C366B5"/>
    <w:rsid w:val="00CE4626"/>
    <w:rsid w:val="00DC0A0F"/>
    <w:rsid w:val="00DD3D90"/>
    <w:rsid w:val="00DF633B"/>
    <w:rsid w:val="00E01B24"/>
    <w:rsid w:val="00E04CC8"/>
    <w:rsid w:val="00E0519B"/>
    <w:rsid w:val="00E340D5"/>
    <w:rsid w:val="00E41DAB"/>
    <w:rsid w:val="00E66DD6"/>
    <w:rsid w:val="00E733CD"/>
    <w:rsid w:val="00EC5806"/>
    <w:rsid w:val="00ED1A72"/>
    <w:rsid w:val="00F34E96"/>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4B20B"/>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lang w:val="es-MX"/>
    </w:rPr>
  </w:style>
  <w:style w:type="paragraph" w:styleId="Ttulo1">
    <w:name w:val="heading 1"/>
    <w:basedOn w:val="Normal"/>
    <w:uiPriority w:val="9"/>
    <w:qFormat/>
    <w:pPr>
      <w:ind w:left="2557" w:right="3256"/>
      <w:jc w:val="center"/>
      <w:outlineLvl w:val="0"/>
    </w:pPr>
    <w:rPr>
      <w:b/>
      <w:bCs/>
      <w:sz w:val="32"/>
      <w:szCs w:val="32"/>
    </w:rPr>
  </w:style>
  <w:style w:type="paragraph" w:styleId="Ttulo2">
    <w:name w:val="heading 2"/>
    <w:basedOn w:val="Normal"/>
    <w:uiPriority w:val="9"/>
    <w:unhideWhenUsed/>
    <w:qFormat/>
    <w:pPr>
      <w:ind w:left="242"/>
      <w:outlineLvl w:val="1"/>
    </w:pPr>
    <w:rPr>
      <w:b/>
      <w:b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C02C3C"/>
    <w:rPr>
      <w:color w:val="0000FF" w:themeColor="hyperlink"/>
      <w:u w:val="single"/>
    </w:rPr>
  </w:style>
  <w:style w:type="character" w:styleId="Mencinsinresolver">
    <w:name w:val="Unresolved Mention"/>
    <w:basedOn w:val="Fuentedeprrafopredeter"/>
    <w:uiPriority w:val="99"/>
    <w:semiHidden/>
    <w:unhideWhenUsed/>
    <w:qFormat/>
    <w:rsid w:val="00C02C3C"/>
    <w:rPr>
      <w:color w:val="605E5C"/>
      <w:shd w:val="clear" w:color="auto" w:fill="E1DFDD"/>
    </w:rPr>
  </w:style>
  <w:style w:type="character" w:customStyle="1" w:styleId="HTMLconformatoprevioCar">
    <w:name w:val="HTML con formato previo Car"/>
    <w:basedOn w:val="Fuentedeprrafopredeter"/>
    <w:link w:val="HTMLconformatoprevio"/>
    <w:uiPriority w:val="99"/>
    <w:qFormat/>
    <w:rsid w:val="00CE7308"/>
    <w:rPr>
      <w:rFonts w:ascii="Courier New" w:eastAsia="Times New Roman" w:hAnsi="Courier New" w:cs="Courier New"/>
      <w:sz w:val="20"/>
      <w:szCs w:val="20"/>
      <w:lang w:val="es-MX" w:eastAsia="es-MX"/>
    </w:rPr>
  </w:style>
  <w:style w:type="character" w:customStyle="1" w:styleId="y2iqfc">
    <w:name w:val="y2iqfc"/>
    <w:basedOn w:val="Fuentedeprrafopredeter"/>
    <w:qFormat/>
    <w:rsid w:val="00CE7308"/>
  </w:style>
  <w:style w:type="character" w:styleId="Fuerte">
    <w:name w:val="Strong"/>
    <w:basedOn w:val="Fuentedeprrafopredeter"/>
    <w:uiPriority w:val="22"/>
    <w:qFormat/>
    <w:rsid w:val="009445EC"/>
    <w:rPr>
      <w:b/>
      <w:bCs/>
    </w:rPr>
  </w:style>
  <w:style w:type="character" w:customStyle="1" w:styleId="PiedepginaCar">
    <w:name w:val="Pie de página Car"/>
    <w:basedOn w:val="Fuentedeprrafopredeter"/>
    <w:link w:val="Piedepgina"/>
    <w:uiPriority w:val="99"/>
    <w:qFormat/>
    <w:rsid w:val="007B0C37"/>
    <w:rPr>
      <w:rFonts w:ascii="Arial" w:eastAsia="Calibri" w:hAnsi="Arial" w:cs="Times New Roman"/>
      <w:lang w:val="es-MX"/>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ind w:right="937"/>
      <w:jc w:val="right"/>
    </w:pPr>
    <w:rPr>
      <w:rFonts w:ascii="Calibri" w:eastAsia="Calibri" w:hAnsi="Calibri" w:cs="Calibri"/>
      <w:b/>
      <w:bCs/>
      <w:sz w:val="36"/>
      <w:szCs w:val="36"/>
    </w:rPr>
  </w:style>
  <w:style w:type="paragraph" w:styleId="Textoindependiente">
    <w:name w:val="Body Text"/>
    <w:basedOn w:val="Normal"/>
    <w:uiPriority w:val="1"/>
    <w:qFormat/>
    <w:rPr>
      <w:sz w:val="24"/>
      <w:szCs w:val="24"/>
    </w:rPr>
  </w:style>
  <w:style w:type="paragraph" w:styleId="Lista">
    <w:name w:val="List"/>
    <w:basedOn w:val="Textoindependiente"/>
    <w:rPr>
      <w:rFonts w:cs="Noto Sans Devanagari"/>
    </w:rPr>
  </w:style>
  <w:style w:type="paragraph" w:styleId="Descripcin">
    <w:name w:val="caption"/>
    <w:basedOn w:val="Normal"/>
    <w:next w:val="Normal"/>
    <w:uiPriority w:val="35"/>
    <w:unhideWhenUsed/>
    <w:qFormat/>
    <w:rsid w:val="007B0C37"/>
    <w:pPr>
      <w:widowControl/>
      <w:spacing w:after="200"/>
      <w:jc w:val="both"/>
    </w:pPr>
    <w:rPr>
      <w:rFonts w:ascii="Arial" w:eastAsia="Calibri" w:hAnsi="Arial"/>
      <w:b/>
      <w:bCs/>
      <w:color w:val="4F81BD" w:themeColor="accent1"/>
      <w:sz w:val="18"/>
      <w:szCs w:val="18"/>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34"/>
    <w:qFormat/>
    <w:pPr>
      <w:ind w:left="714" w:hanging="404"/>
    </w:pPr>
    <w:rPr>
      <w:rFonts w:ascii="Arial" w:eastAsia="Arial" w:hAnsi="Arial" w:cs="Arial"/>
    </w:rPr>
  </w:style>
  <w:style w:type="paragraph" w:customStyle="1" w:styleId="TableParagraph">
    <w:name w:val="Table Paragraph"/>
    <w:basedOn w:val="Normal"/>
    <w:uiPriority w:val="1"/>
    <w:qFormat/>
    <w:rPr>
      <w:rFonts w:ascii="Arial" w:eastAsia="Arial" w:hAnsi="Arial" w:cs="Arial"/>
    </w:rPr>
  </w:style>
  <w:style w:type="paragraph" w:styleId="HTMLconformatoprevio">
    <w:name w:val="HTML Preformatted"/>
    <w:basedOn w:val="Normal"/>
    <w:link w:val="HTMLconformatoprevioCar"/>
    <w:uiPriority w:val="99"/>
    <w:unhideWhenUsed/>
    <w:qFormat/>
    <w:rsid w:val="00CE73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MX"/>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7B0C37"/>
    <w:pPr>
      <w:widowControl/>
      <w:tabs>
        <w:tab w:val="center" w:pos="4419"/>
        <w:tab w:val="right" w:pos="8838"/>
      </w:tabs>
      <w:spacing w:after="160" w:line="360" w:lineRule="auto"/>
      <w:jc w:val="both"/>
    </w:pPr>
    <w:rPr>
      <w:rFonts w:ascii="Arial" w:eastAsia="Calibri" w:hAnsi="Arial"/>
    </w:rPr>
  </w:style>
  <w:style w:type="paragraph" w:customStyle="1" w:styleId="Default">
    <w:name w:val="Default"/>
    <w:qFormat/>
    <w:rsid w:val="00C96AD2"/>
    <w:rPr>
      <w:rFonts w:ascii="Times New Roman" w:eastAsia="Calibri" w:hAnsi="Times New Roman" w:cs="Times New Roman"/>
      <w:color w:val="000000"/>
      <w:sz w:val="24"/>
      <w:szCs w:val="24"/>
      <w:lang w:val="es-MX"/>
    </w:rPr>
  </w:style>
  <w:style w:type="paragraph" w:customStyle="1" w:styleId="Contenidodelmarco">
    <w:name w:val="Contenido del marco"/>
    <w:basedOn w:val="Normal"/>
    <w:qFormat/>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Encabezado">
    <w:name w:val="header"/>
    <w:basedOn w:val="Normal"/>
    <w:link w:val="EncabezadoCar"/>
    <w:uiPriority w:val="99"/>
    <w:unhideWhenUsed/>
    <w:rsid w:val="004A5B9B"/>
    <w:pPr>
      <w:tabs>
        <w:tab w:val="center" w:pos="4419"/>
        <w:tab w:val="right" w:pos="8838"/>
      </w:tabs>
    </w:pPr>
  </w:style>
  <w:style w:type="character" w:customStyle="1" w:styleId="EncabezadoCar">
    <w:name w:val="Encabezado Car"/>
    <w:basedOn w:val="Fuentedeprrafopredeter"/>
    <w:link w:val="Encabezado"/>
    <w:uiPriority w:val="99"/>
    <w:rsid w:val="004A5B9B"/>
    <w:rPr>
      <w:rFonts w:ascii="Times New Roman" w:eastAsia="Times New Roman" w:hAnsi="Times New Roman" w:cs="Times New Roman"/>
      <w:lang w:val="es-MX"/>
    </w:rPr>
  </w:style>
  <w:style w:type="table" w:styleId="Tablaconcuadrcula">
    <w:name w:val="Table Grid"/>
    <w:basedOn w:val="Tablanormal"/>
    <w:uiPriority w:val="39"/>
    <w:rsid w:val="00536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B0B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92599">
      <w:bodyDiv w:val="1"/>
      <w:marLeft w:val="0"/>
      <w:marRight w:val="0"/>
      <w:marTop w:val="0"/>
      <w:marBottom w:val="0"/>
      <w:divBdr>
        <w:top w:val="none" w:sz="0" w:space="0" w:color="auto"/>
        <w:left w:val="none" w:sz="0" w:space="0" w:color="auto"/>
        <w:bottom w:val="none" w:sz="0" w:space="0" w:color="auto"/>
        <w:right w:val="none" w:sz="0" w:space="0" w:color="auto"/>
      </w:divBdr>
    </w:div>
    <w:div w:id="750274917">
      <w:bodyDiv w:val="1"/>
      <w:marLeft w:val="0"/>
      <w:marRight w:val="0"/>
      <w:marTop w:val="0"/>
      <w:marBottom w:val="0"/>
      <w:divBdr>
        <w:top w:val="none" w:sz="0" w:space="0" w:color="auto"/>
        <w:left w:val="none" w:sz="0" w:space="0" w:color="auto"/>
        <w:bottom w:val="none" w:sz="0" w:space="0" w:color="auto"/>
        <w:right w:val="none" w:sz="0" w:space="0" w:color="auto"/>
      </w:divBdr>
    </w:div>
    <w:div w:id="1441103208">
      <w:bodyDiv w:val="1"/>
      <w:marLeft w:val="0"/>
      <w:marRight w:val="0"/>
      <w:marTop w:val="0"/>
      <w:marBottom w:val="0"/>
      <w:divBdr>
        <w:top w:val="none" w:sz="0" w:space="0" w:color="auto"/>
        <w:left w:val="none" w:sz="0" w:space="0" w:color="auto"/>
        <w:bottom w:val="none" w:sz="0" w:space="0" w:color="auto"/>
        <w:right w:val="none" w:sz="0" w:space="0" w:color="auto"/>
      </w:divBdr>
    </w:div>
    <w:div w:id="2023360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oter" Target="footer1.xml"/><Relationship Id="rId7" Type="http://schemas.openxmlformats.org/officeDocument/2006/relationships/hyperlink" Target="https://orcid.org/0009-0002-2400-3698"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5275</Words>
  <Characters>29015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zeo</dc:creator>
  <dc:description/>
  <cp:lastModifiedBy>L. ANAID DE LA CRUZ</cp:lastModifiedBy>
  <cp:revision>2</cp:revision>
  <cp:lastPrinted>2023-05-08T20:12:00Z</cp:lastPrinted>
  <dcterms:created xsi:type="dcterms:W3CDTF">2026-07-13T19:27:00Z</dcterms:created>
  <dcterms:modified xsi:type="dcterms:W3CDTF">2026-07-13T19:27:00Z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para Microsoft 365</vt:lpwstr>
  </property>
  <property fmtid="{D5CDD505-2E9C-101B-9397-08002B2CF9AE}" pid="4" name="LastSaved">
    <vt:filetime>2023-01-26T00:00:00Z</vt:filetime>
  </property>
</Properties>
</file>