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9C2FD" w14:textId="6335499C" w:rsidR="004F2107" w:rsidRPr="004F2107" w:rsidRDefault="004F2107" w:rsidP="004F2107">
      <w:pPr>
        <w:jc w:val="right"/>
        <w:rPr>
          <w:rFonts w:ascii="Calibri" w:hAnsi="Calibri" w:cs="Calibri"/>
          <w:color w:val="000000" w:themeColor="text1"/>
          <w:sz w:val="24"/>
          <w:szCs w:val="24"/>
        </w:rPr>
      </w:pPr>
      <w:r w:rsidRPr="004F2107">
        <w:rPr>
          <w:rFonts w:ascii="Calibri" w:hAnsi="Calibri" w:cs="Calibri"/>
          <w:b/>
          <w:bCs/>
          <w:color w:val="000000" w:themeColor="text1"/>
          <w:sz w:val="24"/>
          <w:szCs w:val="24"/>
        </w:rPr>
        <w:t>DOI:</w:t>
      </w:r>
      <w:r w:rsidRPr="004F2107">
        <w:rPr>
          <w:rFonts w:ascii="Calibri" w:hAnsi="Calibri" w:cs="Calibri"/>
          <w:color w:val="000000" w:themeColor="text1"/>
          <w:sz w:val="24"/>
          <w:szCs w:val="24"/>
        </w:rPr>
        <w:t xml:space="preserve"> </w:t>
      </w:r>
      <w:hyperlink r:id="rId8" w:history="1">
        <w:r w:rsidRPr="004F2107">
          <w:rPr>
            <w:rStyle w:val="Hipervnculo"/>
            <w:rFonts w:ascii="Calibri" w:hAnsi="Calibri" w:cs="Calibri"/>
            <w:color w:val="000000" w:themeColor="text1"/>
            <w:sz w:val="24"/>
            <w:szCs w:val="24"/>
            <w:u w:val="none"/>
          </w:rPr>
          <w:t>https://doi.org/10.23913/ctes.v11i21.825</w:t>
        </w:r>
      </w:hyperlink>
    </w:p>
    <w:p w14:paraId="6581FD0F" w14:textId="564CD0F9" w:rsidR="00D510E7" w:rsidRPr="00D510E7" w:rsidRDefault="00D510E7" w:rsidP="00D510E7">
      <w:pPr>
        <w:spacing w:before="240" w:line="360" w:lineRule="auto"/>
        <w:jc w:val="right"/>
        <w:outlineLvl w:val="0"/>
        <w:rPr>
          <w:rFonts w:eastAsia="Times New Roman" w:cstheme="minorHAnsi"/>
          <w:b/>
          <w:bCs/>
          <w:kern w:val="36"/>
          <w:sz w:val="32"/>
          <w:szCs w:val="32"/>
          <w:lang w:eastAsia="es-MX"/>
        </w:rPr>
      </w:pPr>
      <w:r w:rsidRPr="00D510E7">
        <w:rPr>
          <w:rFonts w:ascii="Times New Roman" w:hAnsi="Times New Roman"/>
          <w:b/>
          <w:bCs/>
          <w:i/>
          <w:iCs/>
          <w:sz w:val="24"/>
          <w:szCs w:val="24"/>
        </w:rPr>
        <w:t>Artículos científicos</w:t>
      </w:r>
    </w:p>
    <w:p w14:paraId="282FCAFC" w14:textId="2E71F99E" w:rsidR="00713628" w:rsidRPr="00D510E7" w:rsidRDefault="00713628" w:rsidP="00D510E7">
      <w:pPr>
        <w:spacing w:after="0" w:line="276" w:lineRule="auto"/>
        <w:jc w:val="right"/>
        <w:outlineLvl w:val="0"/>
        <w:rPr>
          <w:rFonts w:ascii="Calibri" w:hAnsi="Calibri" w:cs="Calibri"/>
          <w:b/>
          <w:bCs/>
          <w:sz w:val="32"/>
          <w:szCs w:val="32"/>
        </w:rPr>
      </w:pPr>
      <w:r w:rsidRPr="00D510E7">
        <w:rPr>
          <w:rFonts w:ascii="Calibri" w:hAnsi="Calibri" w:cs="Calibri"/>
          <w:b/>
          <w:bCs/>
          <w:sz w:val="32"/>
          <w:szCs w:val="32"/>
        </w:rPr>
        <w:t xml:space="preserve">Las Soft Skills </w:t>
      </w:r>
      <w:r w:rsidR="0012018E" w:rsidRPr="00D510E7">
        <w:rPr>
          <w:rFonts w:ascii="Calibri" w:hAnsi="Calibri" w:cs="Calibri"/>
          <w:b/>
          <w:bCs/>
          <w:sz w:val="32"/>
          <w:szCs w:val="32"/>
        </w:rPr>
        <w:t>en</w:t>
      </w:r>
      <w:r w:rsidR="00856C2C" w:rsidRPr="00D510E7">
        <w:rPr>
          <w:rFonts w:ascii="Calibri" w:hAnsi="Calibri" w:cs="Calibri"/>
          <w:b/>
          <w:bCs/>
          <w:sz w:val="32"/>
          <w:szCs w:val="32"/>
        </w:rPr>
        <w:t xml:space="preserve"> estudiantes </w:t>
      </w:r>
      <w:r w:rsidR="00157FC3" w:rsidRPr="00D510E7">
        <w:rPr>
          <w:rFonts w:ascii="Calibri" w:hAnsi="Calibri" w:cs="Calibri"/>
          <w:b/>
          <w:bCs/>
          <w:sz w:val="32"/>
          <w:szCs w:val="32"/>
        </w:rPr>
        <w:t xml:space="preserve">de </w:t>
      </w:r>
      <w:r w:rsidR="0012018E" w:rsidRPr="00D510E7">
        <w:rPr>
          <w:rFonts w:ascii="Calibri" w:hAnsi="Calibri" w:cs="Calibri"/>
          <w:b/>
          <w:bCs/>
          <w:sz w:val="32"/>
          <w:szCs w:val="32"/>
        </w:rPr>
        <w:t>la Universidad Autónoma de Nayarit</w:t>
      </w:r>
      <w:r w:rsidR="00BD76BA" w:rsidRPr="00D510E7">
        <w:rPr>
          <w:rFonts w:ascii="Calibri" w:hAnsi="Calibri" w:cs="Calibri"/>
          <w:b/>
          <w:bCs/>
          <w:sz w:val="32"/>
          <w:szCs w:val="32"/>
        </w:rPr>
        <w:t>:</w:t>
      </w:r>
      <w:r w:rsidRPr="00D510E7">
        <w:rPr>
          <w:rFonts w:ascii="Calibri" w:hAnsi="Calibri" w:cs="Calibri"/>
          <w:b/>
          <w:bCs/>
          <w:sz w:val="32"/>
          <w:szCs w:val="32"/>
        </w:rPr>
        <w:t xml:space="preserve"> Perspectivas, Desafíos y Oportunidades</w:t>
      </w:r>
    </w:p>
    <w:p w14:paraId="4120B60C" w14:textId="6AFB6B6B" w:rsidR="009223FF" w:rsidRPr="00D510E7" w:rsidRDefault="00D510E7" w:rsidP="00D510E7">
      <w:pPr>
        <w:spacing w:after="0" w:line="276" w:lineRule="auto"/>
        <w:contextualSpacing/>
        <w:jc w:val="right"/>
        <w:outlineLvl w:val="0"/>
        <w:rPr>
          <w:rFonts w:ascii="Calibri" w:hAnsi="Calibri" w:cs="Calibri"/>
          <w:b/>
          <w:bCs/>
          <w:i/>
          <w:iCs/>
          <w:sz w:val="28"/>
          <w:szCs w:val="28"/>
        </w:rPr>
      </w:pPr>
      <w:r>
        <w:rPr>
          <w:rFonts w:ascii="Calibri" w:hAnsi="Calibri" w:cs="Calibri"/>
          <w:b/>
          <w:bCs/>
          <w:i/>
          <w:iCs/>
          <w:sz w:val="28"/>
          <w:szCs w:val="28"/>
        </w:rPr>
        <w:br/>
      </w:r>
      <w:r w:rsidR="009223FF" w:rsidRPr="00D510E7">
        <w:rPr>
          <w:rFonts w:ascii="Calibri" w:hAnsi="Calibri" w:cs="Calibri"/>
          <w:b/>
          <w:bCs/>
          <w:i/>
          <w:iCs/>
          <w:sz w:val="28"/>
          <w:szCs w:val="28"/>
        </w:rPr>
        <w:t>Soft Skills in students of the Autonomous University</w:t>
      </w:r>
      <w:r w:rsidR="004C6F4D" w:rsidRPr="00D510E7">
        <w:rPr>
          <w:rFonts w:ascii="Calibri" w:hAnsi="Calibri" w:cs="Calibri"/>
          <w:b/>
          <w:bCs/>
          <w:i/>
          <w:iCs/>
          <w:sz w:val="28"/>
          <w:szCs w:val="28"/>
        </w:rPr>
        <w:t xml:space="preserve"> of Nayarit</w:t>
      </w:r>
      <w:r w:rsidR="009223FF" w:rsidRPr="00D510E7">
        <w:rPr>
          <w:rFonts w:ascii="Calibri" w:hAnsi="Calibri" w:cs="Calibri"/>
          <w:b/>
          <w:bCs/>
          <w:i/>
          <w:iCs/>
          <w:sz w:val="28"/>
          <w:szCs w:val="28"/>
        </w:rPr>
        <w:t>:</w:t>
      </w:r>
    </w:p>
    <w:p w14:paraId="3BC4DE66" w14:textId="1BE4D953" w:rsidR="009223FF" w:rsidRPr="00D510E7" w:rsidRDefault="009223FF" w:rsidP="00D510E7">
      <w:pPr>
        <w:spacing w:after="0" w:line="276" w:lineRule="auto"/>
        <w:contextualSpacing/>
        <w:jc w:val="right"/>
        <w:outlineLvl w:val="0"/>
        <w:rPr>
          <w:rFonts w:ascii="Calibri" w:hAnsi="Calibri" w:cs="Calibri"/>
          <w:b/>
          <w:bCs/>
          <w:i/>
          <w:iCs/>
          <w:sz w:val="28"/>
          <w:szCs w:val="28"/>
        </w:rPr>
      </w:pPr>
      <w:r w:rsidRPr="00D510E7">
        <w:rPr>
          <w:rFonts w:ascii="Calibri" w:hAnsi="Calibri" w:cs="Calibri"/>
          <w:b/>
          <w:bCs/>
          <w:i/>
          <w:iCs/>
          <w:sz w:val="28"/>
          <w:szCs w:val="28"/>
        </w:rPr>
        <w:t>Perspectives, Challenges and Opportunities</w:t>
      </w:r>
    </w:p>
    <w:p w14:paraId="7F2A417B" w14:textId="45BAB0A3" w:rsidR="00BD76BA" w:rsidRPr="006414E5" w:rsidRDefault="00BD76BA" w:rsidP="00D510E7">
      <w:pPr>
        <w:pStyle w:val="Prrafodelista"/>
        <w:spacing w:before="100" w:beforeAutospacing="1" w:after="100" w:afterAutospacing="1" w:line="276" w:lineRule="auto"/>
        <w:ind w:left="840"/>
        <w:jc w:val="right"/>
        <w:outlineLvl w:val="0"/>
        <w:rPr>
          <w:rFonts w:eastAsia="Times New Roman" w:cstheme="minorHAnsi"/>
          <w:b/>
          <w:bCs/>
          <w:kern w:val="36"/>
          <w:sz w:val="24"/>
          <w:szCs w:val="24"/>
          <w:lang w:eastAsia="es-MX"/>
        </w:rPr>
      </w:pPr>
      <w:r w:rsidRPr="006414E5">
        <w:rPr>
          <w:rFonts w:eastAsia="Times New Roman" w:cstheme="minorHAnsi"/>
          <w:b/>
          <w:bCs/>
          <w:kern w:val="36"/>
          <w:sz w:val="24"/>
          <w:szCs w:val="24"/>
          <w:lang w:eastAsia="es-MX"/>
        </w:rPr>
        <w:t>Mtra. Mónica Salcedo Rosales</w:t>
      </w:r>
    </w:p>
    <w:p w14:paraId="26174691" w14:textId="6089FF48" w:rsidR="00BD76BA" w:rsidRPr="006414E5" w:rsidRDefault="00BD76BA" w:rsidP="00D510E7">
      <w:pPr>
        <w:pStyle w:val="Prrafodelista"/>
        <w:spacing w:before="100" w:beforeAutospacing="1" w:after="100" w:afterAutospacing="1" w:line="276" w:lineRule="auto"/>
        <w:ind w:left="840"/>
        <w:jc w:val="right"/>
        <w:outlineLvl w:val="0"/>
        <w:rPr>
          <w:rFonts w:eastAsia="Times New Roman" w:cstheme="minorHAnsi"/>
          <w:kern w:val="36"/>
          <w:sz w:val="24"/>
          <w:szCs w:val="24"/>
          <w:lang w:eastAsia="es-MX"/>
        </w:rPr>
      </w:pPr>
      <w:r w:rsidRPr="006414E5">
        <w:rPr>
          <w:rFonts w:eastAsia="Times New Roman" w:cstheme="minorHAnsi"/>
          <w:kern w:val="36"/>
          <w:sz w:val="24"/>
          <w:szCs w:val="24"/>
          <w:lang w:eastAsia="es-MX"/>
        </w:rPr>
        <w:t>Universidad Autónoma de Nayarit</w:t>
      </w:r>
    </w:p>
    <w:p w14:paraId="7B03134C" w14:textId="77777777" w:rsidR="00A041D9" w:rsidRPr="00D510E7" w:rsidRDefault="00BD76BA" w:rsidP="00D510E7">
      <w:pPr>
        <w:pStyle w:val="Prrafodelista"/>
        <w:spacing w:before="100" w:beforeAutospacing="1" w:after="100" w:afterAutospacing="1" w:line="276" w:lineRule="auto"/>
        <w:ind w:left="840"/>
        <w:jc w:val="right"/>
        <w:outlineLvl w:val="0"/>
        <w:rPr>
          <w:rStyle w:val="Hipervnculo"/>
          <w:rFonts w:eastAsia="Times New Roman" w:cstheme="minorHAnsi"/>
          <w:color w:val="FF0000"/>
          <w:kern w:val="36"/>
          <w:sz w:val="24"/>
          <w:szCs w:val="24"/>
          <w:u w:val="none"/>
          <w:lang w:eastAsia="es-MX"/>
        </w:rPr>
      </w:pPr>
      <w:hyperlink r:id="rId9" w:history="1">
        <w:r w:rsidRPr="00D510E7">
          <w:rPr>
            <w:rStyle w:val="Hipervnculo"/>
            <w:rFonts w:eastAsia="Times New Roman" w:cstheme="minorHAnsi"/>
            <w:color w:val="FF0000"/>
            <w:kern w:val="36"/>
            <w:sz w:val="24"/>
            <w:szCs w:val="24"/>
            <w:u w:val="none"/>
            <w:lang w:eastAsia="es-MX"/>
          </w:rPr>
          <w:t>msalcedo@uan.edu.mx</w:t>
        </w:r>
      </w:hyperlink>
    </w:p>
    <w:p w14:paraId="79D78D20" w14:textId="5DD2DE29" w:rsidR="00A041D9" w:rsidRPr="006414E5" w:rsidRDefault="00A041D9" w:rsidP="00D510E7">
      <w:pPr>
        <w:pStyle w:val="Prrafodelista"/>
        <w:spacing w:before="100" w:beforeAutospacing="1" w:after="100" w:afterAutospacing="1" w:line="276" w:lineRule="auto"/>
        <w:ind w:left="840"/>
        <w:jc w:val="right"/>
        <w:outlineLvl w:val="0"/>
        <w:rPr>
          <w:rStyle w:val="Hipervnculo"/>
          <w:rFonts w:eastAsia="Times New Roman" w:cstheme="minorHAnsi"/>
          <w:color w:val="auto"/>
          <w:kern w:val="36"/>
          <w:sz w:val="24"/>
          <w:szCs w:val="24"/>
          <w:u w:val="none"/>
          <w:lang w:eastAsia="es-MX"/>
        </w:rPr>
      </w:pPr>
      <w:hyperlink r:id="rId10" w:history="1">
        <w:r w:rsidRPr="006414E5">
          <w:rPr>
            <w:rStyle w:val="Hipervnculo"/>
            <w:rFonts w:cstheme="minorHAnsi"/>
            <w:color w:val="auto"/>
            <w:sz w:val="24"/>
            <w:szCs w:val="24"/>
            <w:u w:val="none"/>
            <w:lang w:val="es-ES"/>
          </w:rPr>
          <w:t>https://orcid.org/0000-0003-2660-8404</w:t>
        </w:r>
      </w:hyperlink>
    </w:p>
    <w:p w14:paraId="05EF6C84" w14:textId="4D22B6AE" w:rsidR="00BD76BA" w:rsidRPr="006414E5" w:rsidRDefault="00BD76BA" w:rsidP="00D510E7">
      <w:pPr>
        <w:pStyle w:val="Prrafodelista"/>
        <w:spacing w:before="100" w:beforeAutospacing="1" w:after="100" w:afterAutospacing="1" w:line="276" w:lineRule="auto"/>
        <w:ind w:left="840"/>
        <w:jc w:val="right"/>
        <w:outlineLvl w:val="0"/>
        <w:rPr>
          <w:rFonts w:eastAsia="Times New Roman" w:cstheme="minorHAnsi"/>
          <w:kern w:val="36"/>
          <w:sz w:val="24"/>
          <w:szCs w:val="24"/>
          <w:lang w:eastAsia="es-MX"/>
        </w:rPr>
      </w:pPr>
    </w:p>
    <w:p w14:paraId="47C709ED" w14:textId="465A46D8" w:rsidR="00BD76BA" w:rsidRPr="006414E5" w:rsidRDefault="00BD76BA" w:rsidP="00D510E7">
      <w:pPr>
        <w:pStyle w:val="Prrafodelista"/>
        <w:spacing w:before="100" w:beforeAutospacing="1" w:after="100" w:afterAutospacing="1" w:line="276" w:lineRule="auto"/>
        <w:ind w:left="840"/>
        <w:jc w:val="right"/>
        <w:outlineLvl w:val="0"/>
        <w:rPr>
          <w:rFonts w:eastAsia="Times New Roman" w:cstheme="minorHAnsi"/>
          <w:b/>
          <w:bCs/>
          <w:kern w:val="36"/>
          <w:sz w:val="24"/>
          <w:szCs w:val="24"/>
          <w:lang w:eastAsia="es-MX"/>
        </w:rPr>
      </w:pPr>
      <w:r w:rsidRPr="006414E5">
        <w:rPr>
          <w:rFonts w:eastAsia="Times New Roman" w:cstheme="minorHAnsi"/>
          <w:b/>
          <w:bCs/>
          <w:kern w:val="36"/>
          <w:sz w:val="24"/>
          <w:szCs w:val="24"/>
          <w:lang w:eastAsia="es-MX"/>
        </w:rPr>
        <w:t>Mtra. Sonia Yadira Tapia Ponce</w:t>
      </w:r>
    </w:p>
    <w:p w14:paraId="105CAD34" w14:textId="3FD99233" w:rsidR="00BD76BA" w:rsidRPr="006414E5" w:rsidRDefault="00BD76BA" w:rsidP="00D510E7">
      <w:pPr>
        <w:pStyle w:val="Prrafodelista"/>
        <w:spacing w:before="100" w:beforeAutospacing="1" w:after="100" w:afterAutospacing="1" w:line="276" w:lineRule="auto"/>
        <w:ind w:left="840"/>
        <w:jc w:val="right"/>
        <w:outlineLvl w:val="0"/>
        <w:rPr>
          <w:rFonts w:eastAsia="Times New Roman" w:cstheme="minorHAnsi"/>
          <w:kern w:val="36"/>
          <w:sz w:val="24"/>
          <w:szCs w:val="24"/>
          <w:lang w:eastAsia="es-MX"/>
        </w:rPr>
      </w:pPr>
      <w:r w:rsidRPr="006414E5">
        <w:rPr>
          <w:rFonts w:eastAsia="Times New Roman" w:cstheme="minorHAnsi"/>
          <w:kern w:val="36"/>
          <w:sz w:val="24"/>
          <w:szCs w:val="24"/>
          <w:lang w:eastAsia="es-MX"/>
        </w:rPr>
        <w:t>Universidad Autónoma de Nayarit</w:t>
      </w:r>
    </w:p>
    <w:p w14:paraId="21A6C5B0" w14:textId="622AA6A9" w:rsidR="00A041D9" w:rsidRPr="00D510E7" w:rsidRDefault="00F17DC2" w:rsidP="00D510E7">
      <w:pPr>
        <w:pStyle w:val="Prrafodelista"/>
        <w:spacing w:before="100" w:beforeAutospacing="1" w:after="100" w:afterAutospacing="1" w:line="276" w:lineRule="auto"/>
        <w:ind w:left="840"/>
        <w:jc w:val="right"/>
        <w:outlineLvl w:val="0"/>
        <w:rPr>
          <w:rStyle w:val="Hipervnculo"/>
          <w:rFonts w:eastAsia="Times New Roman"/>
          <w:color w:val="FF0000"/>
          <w:kern w:val="36"/>
          <w:sz w:val="24"/>
          <w:szCs w:val="24"/>
          <w:u w:val="none"/>
          <w:lang w:eastAsia="es-MX"/>
        </w:rPr>
      </w:pPr>
      <w:hyperlink r:id="rId11" w:history="1">
        <w:r w:rsidRPr="00D510E7">
          <w:rPr>
            <w:rStyle w:val="Hipervnculo"/>
            <w:rFonts w:eastAsia="Times New Roman" w:cstheme="minorHAnsi"/>
            <w:color w:val="FF0000"/>
            <w:kern w:val="36"/>
            <w:sz w:val="24"/>
            <w:szCs w:val="24"/>
            <w:u w:val="none"/>
            <w:lang w:eastAsia="es-MX"/>
          </w:rPr>
          <w:t>soniatapia@uan.edu.mx</w:t>
        </w:r>
      </w:hyperlink>
    </w:p>
    <w:p w14:paraId="06B1B70A" w14:textId="667495E1" w:rsidR="00A041D9" w:rsidRPr="006414E5" w:rsidRDefault="00A041D9" w:rsidP="00D510E7">
      <w:pPr>
        <w:pStyle w:val="Prrafodelista"/>
        <w:spacing w:before="100" w:beforeAutospacing="1" w:after="100" w:afterAutospacing="1" w:line="276" w:lineRule="auto"/>
        <w:ind w:left="840"/>
        <w:jc w:val="right"/>
        <w:outlineLvl w:val="0"/>
        <w:rPr>
          <w:rFonts w:eastAsia="Times New Roman" w:cstheme="minorHAnsi"/>
          <w:kern w:val="36"/>
          <w:sz w:val="24"/>
          <w:szCs w:val="24"/>
          <w:lang w:eastAsia="es-MX"/>
        </w:rPr>
      </w:pPr>
      <w:hyperlink r:id="rId12" w:tgtFrame="_blank" w:history="1">
        <w:r w:rsidRPr="006414E5">
          <w:rPr>
            <w:rStyle w:val="Hipervnculo"/>
            <w:rFonts w:cstheme="minorHAnsi"/>
            <w:color w:val="auto"/>
            <w:sz w:val="24"/>
            <w:szCs w:val="24"/>
            <w:u w:val="none"/>
            <w:lang w:val="es-ES"/>
          </w:rPr>
          <w:t>https://orcid.org/0000-0002-1900-4779</w:t>
        </w:r>
      </w:hyperlink>
    </w:p>
    <w:p w14:paraId="7D2588E8" w14:textId="5EABB5F0" w:rsidR="00BD76BA" w:rsidRPr="006414E5" w:rsidRDefault="00BD76BA" w:rsidP="00D510E7">
      <w:pPr>
        <w:pStyle w:val="Prrafodelista"/>
        <w:spacing w:before="100" w:beforeAutospacing="1" w:after="100" w:afterAutospacing="1" w:line="276" w:lineRule="auto"/>
        <w:ind w:left="840"/>
        <w:jc w:val="right"/>
        <w:outlineLvl w:val="0"/>
        <w:rPr>
          <w:rFonts w:eastAsia="Times New Roman" w:cstheme="minorHAnsi"/>
          <w:kern w:val="36"/>
          <w:sz w:val="24"/>
          <w:szCs w:val="24"/>
          <w:lang w:eastAsia="es-MX"/>
        </w:rPr>
      </w:pPr>
    </w:p>
    <w:p w14:paraId="6E6CA253" w14:textId="77777777" w:rsidR="00DA5929" w:rsidRPr="006414E5" w:rsidRDefault="00DA5929" w:rsidP="00D510E7">
      <w:pPr>
        <w:pStyle w:val="Prrafodelista"/>
        <w:spacing w:before="100" w:beforeAutospacing="1" w:after="100" w:afterAutospacing="1" w:line="276" w:lineRule="auto"/>
        <w:ind w:left="840"/>
        <w:jc w:val="right"/>
        <w:outlineLvl w:val="0"/>
        <w:rPr>
          <w:rFonts w:eastAsia="Times New Roman" w:cstheme="minorHAnsi"/>
          <w:b/>
          <w:bCs/>
          <w:kern w:val="36"/>
          <w:sz w:val="24"/>
          <w:szCs w:val="24"/>
          <w:lang w:eastAsia="es-MX"/>
        </w:rPr>
      </w:pPr>
      <w:r w:rsidRPr="006414E5">
        <w:rPr>
          <w:rFonts w:eastAsia="Times New Roman" w:cstheme="minorHAnsi"/>
          <w:b/>
          <w:bCs/>
          <w:kern w:val="36"/>
          <w:sz w:val="24"/>
          <w:szCs w:val="24"/>
          <w:lang w:eastAsia="es-MX"/>
        </w:rPr>
        <w:t>Mtro. Sergio Agustín Olivares Granados</w:t>
      </w:r>
    </w:p>
    <w:p w14:paraId="589C30A7" w14:textId="77777777" w:rsidR="00DA5929" w:rsidRPr="006414E5" w:rsidRDefault="00DA5929" w:rsidP="00D510E7">
      <w:pPr>
        <w:pStyle w:val="Prrafodelista"/>
        <w:spacing w:before="100" w:beforeAutospacing="1" w:after="100" w:afterAutospacing="1" w:line="276" w:lineRule="auto"/>
        <w:ind w:left="840"/>
        <w:jc w:val="right"/>
        <w:outlineLvl w:val="0"/>
        <w:rPr>
          <w:rFonts w:eastAsia="Times New Roman" w:cstheme="minorHAnsi"/>
          <w:kern w:val="36"/>
          <w:sz w:val="24"/>
          <w:szCs w:val="24"/>
          <w:lang w:eastAsia="es-MX"/>
        </w:rPr>
      </w:pPr>
      <w:r w:rsidRPr="006414E5">
        <w:rPr>
          <w:rFonts w:eastAsia="Times New Roman" w:cstheme="minorHAnsi"/>
          <w:kern w:val="36"/>
          <w:sz w:val="24"/>
          <w:szCs w:val="24"/>
          <w:lang w:eastAsia="es-MX"/>
        </w:rPr>
        <w:t>Universidad Autónoma de Nayarit</w:t>
      </w:r>
    </w:p>
    <w:p w14:paraId="7B036316" w14:textId="6F32D54A" w:rsidR="00DA5929" w:rsidRPr="00D510E7" w:rsidRDefault="00675552" w:rsidP="00D510E7">
      <w:pPr>
        <w:pStyle w:val="Prrafodelista"/>
        <w:spacing w:before="100" w:beforeAutospacing="1" w:after="100" w:afterAutospacing="1" w:line="276" w:lineRule="auto"/>
        <w:ind w:left="840"/>
        <w:jc w:val="right"/>
        <w:outlineLvl w:val="0"/>
        <w:rPr>
          <w:rStyle w:val="Hipervnculo"/>
          <w:rFonts w:eastAsia="Times New Roman" w:cstheme="minorHAnsi"/>
          <w:color w:val="FF0000"/>
          <w:kern w:val="36"/>
          <w:sz w:val="24"/>
          <w:szCs w:val="24"/>
          <w:u w:val="none"/>
          <w:lang w:eastAsia="es-MX"/>
        </w:rPr>
      </w:pPr>
      <w:hyperlink r:id="rId13" w:history="1">
        <w:r w:rsidRPr="00D510E7">
          <w:rPr>
            <w:rStyle w:val="Hipervnculo"/>
            <w:rFonts w:eastAsia="Times New Roman" w:cstheme="minorHAnsi"/>
            <w:color w:val="FF0000"/>
            <w:kern w:val="36"/>
            <w:sz w:val="24"/>
            <w:szCs w:val="24"/>
            <w:u w:val="none"/>
            <w:lang w:eastAsia="es-MX"/>
          </w:rPr>
          <w:t>solivares@uan.edu.mx</w:t>
        </w:r>
      </w:hyperlink>
    </w:p>
    <w:p w14:paraId="662E99FC" w14:textId="40505AB4" w:rsidR="00DA5929" w:rsidRPr="006414E5" w:rsidRDefault="00DA5929" w:rsidP="00D510E7">
      <w:pPr>
        <w:pStyle w:val="Prrafodelista"/>
        <w:spacing w:before="100" w:beforeAutospacing="1" w:after="100" w:afterAutospacing="1" w:line="276" w:lineRule="auto"/>
        <w:ind w:left="840"/>
        <w:jc w:val="right"/>
        <w:outlineLvl w:val="0"/>
        <w:rPr>
          <w:rFonts w:eastAsia="Times New Roman" w:cstheme="minorHAnsi"/>
          <w:kern w:val="36"/>
          <w:sz w:val="24"/>
          <w:szCs w:val="24"/>
          <w:lang w:eastAsia="es-MX"/>
        </w:rPr>
      </w:pPr>
      <w:r w:rsidRPr="006414E5">
        <w:rPr>
          <w:rFonts w:cstheme="minorHAnsi"/>
          <w:lang w:val="es-ES"/>
        </w:rPr>
        <w:t>https://orcid.org/0000-0002-4648-195X</w:t>
      </w:r>
    </w:p>
    <w:p w14:paraId="49FE5EA0" w14:textId="77777777" w:rsidR="00DA5929" w:rsidRPr="006414E5" w:rsidRDefault="00DA5929" w:rsidP="00D510E7">
      <w:pPr>
        <w:pStyle w:val="Prrafodelista"/>
        <w:spacing w:before="100" w:beforeAutospacing="1" w:after="100" w:afterAutospacing="1" w:line="276" w:lineRule="auto"/>
        <w:ind w:left="840"/>
        <w:jc w:val="right"/>
        <w:outlineLvl w:val="0"/>
        <w:rPr>
          <w:rFonts w:eastAsia="Times New Roman" w:cstheme="minorHAnsi"/>
          <w:b/>
          <w:bCs/>
          <w:kern w:val="36"/>
          <w:sz w:val="24"/>
          <w:szCs w:val="24"/>
          <w:lang w:eastAsia="es-MX"/>
        </w:rPr>
      </w:pPr>
    </w:p>
    <w:p w14:paraId="7C6F8E47" w14:textId="24D63D67" w:rsidR="00BD76BA" w:rsidRPr="006414E5" w:rsidRDefault="00BD76BA" w:rsidP="00D510E7">
      <w:pPr>
        <w:pStyle w:val="Prrafodelista"/>
        <w:spacing w:before="100" w:beforeAutospacing="1" w:after="100" w:afterAutospacing="1" w:line="276" w:lineRule="auto"/>
        <w:ind w:left="840"/>
        <w:jc w:val="right"/>
        <w:outlineLvl w:val="0"/>
        <w:rPr>
          <w:rFonts w:eastAsia="Times New Roman" w:cstheme="minorHAnsi"/>
          <w:b/>
          <w:bCs/>
          <w:kern w:val="36"/>
          <w:sz w:val="24"/>
          <w:szCs w:val="24"/>
          <w:lang w:eastAsia="es-MX"/>
        </w:rPr>
      </w:pPr>
      <w:r w:rsidRPr="006414E5">
        <w:rPr>
          <w:rFonts w:eastAsia="Times New Roman" w:cstheme="minorHAnsi"/>
          <w:b/>
          <w:bCs/>
          <w:kern w:val="36"/>
          <w:sz w:val="24"/>
          <w:szCs w:val="24"/>
          <w:lang w:eastAsia="es-MX"/>
        </w:rPr>
        <w:t>Mtro. Janoé Antonio González Reyes</w:t>
      </w:r>
    </w:p>
    <w:p w14:paraId="2F85D675" w14:textId="3DD1AACE" w:rsidR="00BD76BA" w:rsidRPr="006414E5" w:rsidRDefault="00BD76BA" w:rsidP="00D510E7">
      <w:pPr>
        <w:pStyle w:val="Prrafodelista"/>
        <w:spacing w:before="100" w:beforeAutospacing="1" w:after="100" w:afterAutospacing="1" w:line="276" w:lineRule="auto"/>
        <w:ind w:left="840"/>
        <w:jc w:val="right"/>
        <w:outlineLvl w:val="0"/>
        <w:rPr>
          <w:rFonts w:eastAsia="Times New Roman" w:cstheme="minorHAnsi"/>
          <w:kern w:val="36"/>
          <w:sz w:val="24"/>
          <w:szCs w:val="24"/>
          <w:lang w:eastAsia="es-MX"/>
        </w:rPr>
      </w:pPr>
      <w:r w:rsidRPr="006414E5">
        <w:rPr>
          <w:rFonts w:eastAsia="Times New Roman" w:cstheme="minorHAnsi"/>
          <w:kern w:val="36"/>
          <w:sz w:val="24"/>
          <w:szCs w:val="24"/>
          <w:lang w:eastAsia="es-MX"/>
        </w:rPr>
        <w:t>Universidad Autónoma de Nayarit</w:t>
      </w:r>
    </w:p>
    <w:p w14:paraId="5EF25DE3" w14:textId="56D55901" w:rsidR="00A041D9" w:rsidRPr="00D510E7" w:rsidRDefault="00DA5929" w:rsidP="00D510E7">
      <w:pPr>
        <w:pStyle w:val="Prrafodelista"/>
        <w:spacing w:before="100" w:beforeAutospacing="1" w:after="100" w:afterAutospacing="1" w:line="276" w:lineRule="auto"/>
        <w:ind w:left="840"/>
        <w:jc w:val="right"/>
        <w:outlineLvl w:val="0"/>
        <w:rPr>
          <w:rStyle w:val="Hipervnculo"/>
          <w:color w:val="FF0000"/>
          <w:u w:val="none"/>
        </w:rPr>
      </w:pPr>
      <w:hyperlink r:id="rId14" w:history="1">
        <w:r w:rsidRPr="00D510E7">
          <w:rPr>
            <w:rStyle w:val="Hipervnculo"/>
            <w:rFonts w:eastAsia="Times New Roman" w:cstheme="minorHAnsi"/>
            <w:color w:val="FF0000"/>
            <w:kern w:val="36"/>
            <w:sz w:val="24"/>
            <w:szCs w:val="24"/>
            <w:u w:val="none"/>
            <w:lang w:eastAsia="es-MX"/>
          </w:rPr>
          <w:t>janoe.g@uan.edu.mx</w:t>
        </w:r>
      </w:hyperlink>
    </w:p>
    <w:p w14:paraId="699D9088" w14:textId="4CFFE52E" w:rsidR="00A041D9" w:rsidRPr="006414E5" w:rsidRDefault="00F17DC2" w:rsidP="00D510E7">
      <w:pPr>
        <w:pStyle w:val="Prrafodelista"/>
        <w:spacing w:before="100" w:beforeAutospacing="1" w:after="100" w:afterAutospacing="1" w:line="276" w:lineRule="auto"/>
        <w:ind w:left="840"/>
        <w:jc w:val="right"/>
        <w:outlineLvl w:val="0"/>
        <w:rPr>
          <w:rFonts w:cstheme="minorHAnsi"/>
          <w:sz w:val="24"/>
          <w:szCs w:val="24"/>
          <w:lang w:val="es-ES"/>
        </w:rPr>
      </w:pPr>
      <w:hyperlink r:id="rId15" w:history="1">
        <w:r w:rsidRPr="006414E5">
          <w:rPr>
            <w:rStyle w:val="Hipervnculo"/>
            <w:rFonts w:cstheme="minorHAnsi"/>
            <w:color w:val="auto"/>
            <w:sz w:val="24"/>
            <w:szCs w:val="24"/>
            <w:u w:val="none"/>
            <w:lang w:val="es-ES"/>
          </w:rPr>
          <w:t>http://orcid.org/0000-0002-2504-8436</w:t>
        </w:r>
      </w:hyperlink>
    </w:p>
    <w:p w14:paraId="179CF6D3" w14:textId="00492269" w:rsidR="00F17DC2" w:rsidRPr="006414E5" w:rsidRDefault="00F17DC2" w:rsidP="00D510E7">
      <w:pPr>
        <w:pStyle w:val="Prrafodelista"/>
        <w:spacing w:before="100" w:beforeAutospacing="1" w:after="100" w:afterAutospacing="1" w:line="276" w:lineRule="auto"/>
        <w:ind w:left="840"/>
        <w:jc w:val="right"/>
        <w:outlineLvl w:val="0"/>
        <w:rPr>
          <w:rFonts w:cstheme="minorHAnsi"/>
          <w:sz w:val="24"/>
          <w:szCs w:val="24"/>
          <w:lang w:val="es-ES"/>
        </w:rPr>
      </w:pPr>
    </w:p>
    <w:p w14:paraId="10B9BD09" w14:textId="1FD072CE" w:rsidR="00F17DC2" w:rsidRPr="006414E5" w:rsidRDefault="00F17DC2" w:rsidP="00D510E7">
      <w:pPr>
        <w:pStyle w:val="Prrafodelista"/>
        <w:spacing w:before="100" w:beforeAutospacing="1" w:after="100" w:afterAutospacing="1" w:line="276" w:lineRule="auto"/>
        <w:ind w:left="840"/>
        <w:jc w:val="right"/>
        <w:outlineLvl w:val="0"/>
        <w:rPr>
          <w:rFonts w:cstheme="minorHAnsi"/>
          <w:b/>
          <w:bCs/>
          <w:sz w:val="24"/>
          <w:szCs w:val="24"/>
          <w:lang w:val="es-ES"/>
        </w:rPr>
      </w:pPr>
      <w:r w:rsidRPr="006414E5">
        <w:rPr>
          <w:rFonts w:cstheme="minorHAnsi"/>
          <w:b/>
          <w:bCs/>
          <w:sz w:val="24"/>
          <w:szCs w:val="24"/>
          <w:lang w:val="es-ES"/>
        </w:rPr>
        <w:t>Mtro. Fernando Oregel Rosales</w:t>
      </w:r>
    </w:p>
    <w:p w14:paraId="5EF4502D" w14:textId="2737B7DE" w:rsidR="00F17DC2" w:rsidRPr="006414E5" w:rsidRDefault="00F17DC2" w:rsidP="00D510E7">
      <w:pPr>
        <w:pStyle w:val="Prrafodelista"/>
        <w:spacing w:before="100" w:beforeAutospacing="1" w:after="100" w:afterAutospacing="1" w:line="276" w:lineRule="auto"/>
        <w:ind w:left="840"/>
        <w:jc w:val="right"/>
        <w:outlineLvl w:val="0"/>
        <w:rPr>
          <w:rFonts w:cstheme="minorHAnsi"/>
          <w:lang w:val="es-ES"/>
        </w:rPr>
      </w:pPr>
      <w:r w:rsidRPr="006414E5">
        <w:rPr>
          <w:rFonts w:cstheme="minorHAnsi"/>
          <w:lang w:val="es-ES"/>
        </w:rPr>
        <w:t>Universidad Autónoma de Nayarit</w:t>
      </w:r>
    </w:p>
    <w:p w14:paraId="1F958D80" w14:textId="4C0A28EF" w:rsidR="00F17DC2" w:rsidRPr="00D510E7" w:rsidRDefault="00F17DC2" w:rsidP="00D510E7">
      <w:pPr>
        <w:pStyle w:val="Prrafodelista"/>
        <w:spacing w:before="100" w:beforeAutospacing="1" w:after="100" w:afterAutospacing="1" w:line="276" w:lineRule="auto"/>
        <w:ind w:left="840"/>
        <w:jc w:val="right"/>
        <w:outlineLvl w:val="0"/>
        <w:rPr>
          <w:rStyle w:val="Hipervnculo"/>
          <w:rFonts w:eastAsia="Times New Roman"/>
          <w:color w:val="FF0000"/>
          <w:kern w:val="36"/>
          <w:sz w:val="24"/>
          <w:szCs w:val="24"/>
          <w:u w:val="none"/>
          <w:lang w:eastAsia="es-MX"/>
        </w:rPr>
      </w:pPr>
      <w:r w:rsidRPr="00D510E7">
        <w:rPr>
          <w:rStyle w:val="Hipervnculo"/>
          <w:rFonts w:eastAsia="Times New Roman"/>
          <w:color w:val="FF0000"/>
          <w:kern w:val="36"/>
          <w:sz w:val="24"/>
          <w:szCs w:val="24"/>
          <w:u w:val="none"/>
          <w:lang w:eastAsia="es-MX"/>
        </w:rPr>
        <w:t>fernando.oregel@uan.edu.mx</w:t>
      </w:r>
    </w:p>
    <w:p w14:paraId="2EC3E9CF" w14:textId="2CB8FEC9" w:rsidR="00F17DC2" w:rsidRPr="006414E5" w:rsidRDefault="00F17DC2" w:rsidP="00D510E7">
      <w:pPr>
        <w:pStyle w:val="Prrafodelista"/>
        <w:spacing w:before="100" w:beforeAutospacing="1" w:after="100" w:afterAutospacing="1" w:line="276" w:lineRule="auto"/>
        <w:ind w:left="840"/>
        <w:jc w:val="right"/>
        <w:outlineLvl w:val="0"/>
        <w:rPr>
          <w:rFonts w:eastAsia="Times New Roman" w:cstheme="minorHAnsi"/>
          <w:kern w:val="36"/>
          <w:sz w:val="24"/>
          <w:szCs w:val="24"/>
          <w:lang w:eastAsia="es-MX"/>
        </w:rPr>
      </w:pPr>
      <w:r w:rsidRPr="006414E5">
        <w:rPr>
          <w:rFonts w:eastAsia="Times New Roman" w:cstheme="minorHAnsi"/>
          <w:kern w:val="36"/>
          <w:sz w:val="24"/>
          <w:szCs w:val="24"/>
          <w:lang w:eastAsia="es-MX"/>
        </w:rPr>
        <w:t>https://orcid.org/0009-0009-8473-9307</w:t>
      </w:r>
    </w:p>
    <w:p w14:paraId="5C63E943" w14:textId="6CCCB6DE" w:rsidR="00BD76BA" w:rsidRPr="006414E5" w:rsidRDefault="00BD76BA" w:rsidP="00BD76BA">
      <w:pPr>
        <w:pStyle w:val="Prrafodelista"/>
        <w:spacing w:before="100" w:beforeAutospacing="1" w:after="100" w:afterAutospacing="1" w:line="240" w:lineRule="auto"/>
        <w:ind w:left="840"/>
        <w:jc w:val="right"/>
        <w:outlineLvl w:val="0"/>
        <w:rPr>
          <w:rFonts w:eastAsia="Times New Roman" w:cstheme="minorHAnsi"/>
          <w:kern w:val="36"/>
          <w:sz w:val="24"/>
          <w:szCs w:val="24"/>
          <w:lang w:eastAsia="es-MX"/>
        </w:rPr>
      </w:pPr>
    </w:p>
    <w:p w14:paraId="7CB7AE21" w14:textId="2DA01802" w:rsidR="00713628" w:rsidRDefault="00713628" w:rsidP="00BD76BA">
      <w:pPr>
        <w:spacing w:before="100" w:beforeAutospacing="1" w:after="100" w:afterAutospacing="1" w:line="240" w:lineRule="auto"/>
        <w:outlineLvl w:val="0"/>
        <w:rPr>
          <w:rFonts w:eastAsia="Times New Roman" w:cstheme="minorHAnsi"/>
          <w:kern w:val="36"/>
          <w:sz w:val="24"/>
          <w:szCs w:val="24"/>
          <w:lang w:eastAsia="es-MX"/>
        </w:rPr>
      </w:pPr>
    </w:p>
    <w:p w14:paraId="1176F93E" w14:textId="77777777" w:rsidR="00D510E7" w:rsidRDefault="00D510E7" w:rsidP="00BD76BA">
      <w:pPr>
        <w:spacing w:before="100" w:beforeAutospacing="1" w:after="100" w:afterAutospacing="1" w:line="240" w:lineRule="auto"/>
        <w:outlineLvl w:val="0"/>
        <w:rPr>
          <w:rFonts w:eastAsia="Times New Roman" w:cstheme="minorHAnsi"/>
          <w:kern w:val="36"/>
          <w:sz w:val="24"/>
          <w:szCs w:val="24"/>
          <w:lang w:eastAsia="es-MX"/>
        </w:rPr>
      </w:pPr>
    </w:p>
    <w:p w14:paraId="0BF096AA" w14:textId="77777777" w:rsidR="00D510E7" w:rsidRDefault="00D510E7" w:rsidP="00BD76BA">
      <w:pPr>
        <w:spacing w:before="100" w:beforeAutospacing="1" w:after="100" w:afterAutospacing="1" w:line="240" w:lineRule="auto"/>
        <w:outlineLvl w:val="0"/>
        <w:rPr>
          <w:rFonts w:eastAsia="Times New Roman" w:cstheme="minorHAnsi"/>
          <w:kern w:val="36"/>
          <w:sz w:val="24"/>
          <w:szCs w:val="24"/>
          <w:lang w:eastAsia="es-MX"/>
        </w:rPr>
      </w:pPr>
    </w:p>
    <w:p w14:paraId="09C1DFEE" w14:textId="77777777" w:rsidR="00D510E7" w:rsidRPr="006414E5" w:rsidRDefault="00D510E7" w:rsidP="00BD76BA">
      <w:pPr>
        <w:spacing w:before="100" w:beforeAutospacing="1" w:after="100" w:afterAutospacing="1" w:line="240" w:lineRule="auto"/>
        <w:outlineLvl w:val="0"/>
        <w:rPr>
          <w:rFonts w:eastAsia="Times New Roman" w:cstheme="minorHAnsi"/>
          <w:kern w:val="36"/>
          <w:sz w:val="24"/>
          <w:szCs w:val="24"/>
          <w:lang w:eastAsia="es-MX"/>
        </w:rPr>
      </w:pPr>
    </w:p>
    <w:p w14:paraId="71C5CD7B" w14:textId="1226ECA0" w:rsidR="00713628" w:rsidRPr="00D510E7" w:rsidRDefault="00713628" w:rsidP="00D510E7">
      <w:pPr>
        <w:pStyle w:val="Prrafodelista"/>
        <w:spacing w:after="0" w:line="360" w:lineRule="auto"/>
        <w:ind w:left="840"/>
        <w:outlineLvl w:val="0"/>
        <w:rPr>
          <w:rFonts w:ascii="Times New Roman" w:eastAsia="Times New Roman" w:hAnsi="Times New Roman" w:cs="Times New Roman"/>
          <w:b/>
          <w:bCs/>
          <w:kern w:val="36"/>
          <w:sz w:val="24"/>
          <w:szCs w:val="24"/>
          <w:lang w:eastAsia="es-MX"/>
        </w:rPr>
      </w:pPr>
      <w:r w:rsidRPr="00D510E7">
        <w:rPr>
          <w:rFonts w:ascii="Times New Roman" w:eastAsia="Times New Roman" w:hAnsi="Times New Roman" w:cs="Times New Roman"/>
          <w:b/>
          <w:bCs/>
          <w:kern w:val="36"/>
          <w:sz w:val="24"/>
          <w:szCs w:val="24"/>
          <w:lang w:eastAsia="es-MX"/>
        </w:rPr>
        <w:t>Resumen</w:t>
      </w:r>
    </w:p>
    <w:p w14:paraId="4B4AD9B5" w14:textId="5E5C0678" w:rsidR="00713628" w:rsidRPr="00D510E7" w:rsidRDefault="00713628" w:rsidP="00D510E7">
      <w:pPr>
        <w:pStyle w:val="Prrafodelista"/>
        <w:spacing w:after="0" w:line="360" w:lineRule="auto"/>
        <w:ind w:left="839"/>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En el contexto actual de la educación superior, las soft skills o habilidades blandas </w:t>
      </w:r>
      <w:r w:rsidR="00A779FE" w:rsidRPr="00D510E7">
        <w:rPr>
          <w:rFonts w:ascii="Times New Roman" w:hAnsi="Times New Roman" w:cs="Times New Roman"/>
          <w:color w:val="0D0D0D"/>
          <w:sz w:val="24"/>
          <w:szCs w:val="24"/>
          <w:shd w:val="clear" w:color="auto" w:fill="FFFFFF"/>
        </w:rPr>
        <w:t>resultan fundamentales para el éxito profesional y personal de los estudiantes</w:t>
      </w:r>
      <w:r w:rsidR="005112D5" w:rsidRPr="00D510E7">
        <w:rPr>
          <w:rFonts w:ascii="Times New Roman" w:hAnsi="Times New Roman" w:cs="Times New Roman"/>
          <w:color w:val="0D0D0D"/>
          <w:sz w:val="24"/>
          <w:szCs w:val="24"/>
          <w:shd w:val="clear" w:color="auto" w:fill="FFFFFF"/>
        </w:rPr>
        <w:t xml:space="preserve"> </w:t>
      </w:r>
      <w:r w:rsidR="00AE16AA" w:rsidRPr="00D510E7">
        <w:rPr>
          <w:rFonts w:ascii="Times New Roman" w:hAnsi="Times New Roman" w:cs="Times New Roman"/>
          <w:color w:val="0D0D0D"/>
          <w:sz w:val="24"/>
          <w:szCs w:val="24"/>
          <w:shd w:val="clear" w:color="auto" w:fill="FFFFFF"/>
        </w:rPr>
        <w:t>próximos a enfrentarse al mundo laboral.</w:t>
      </w:r>
      <w:r w:rsidR="00A779FE" w:rsidRPr="00D510E7">
        <w:rPr>
          <w:rFonts w:ascii="Times New Roman" w:hAnsi="Times New Roman" w:cs="Times New Roman"/>
          <w:color w:val="0D0D0D"/>
          <w:sz w:val="24"/>
          <w:szCs w:val="24"/>
          <w:shd w:val="clear" w:color="auto" w:fill="FFFFFF"/>
        </w:rPr>
        <w:t xml:space="preserve"> Este documento de investigación identifica el nivel de competencias</w:t>
      </w:r>
      <w:r w:rsidR="005112D5" w:rsidRPr="00D510E7">
        <w:rPr>
          <w:rFonts w:ascii="Times New Roman" w:hAnsi="Times New Roman" w:cs="Times New Roman"/>
          <w:color w:val="0D0D0D"/>
          <w:sz w:val="24"/>
          <w:szCs w:val="24"/>
          <w:shd w:val="clear" w:color="auto" w:fill="FFFFFF"/>
        </w:rPr>
        <w:t xml:space="preserve"> y habilidades</w:t>
      </w:r>
      <w:r w:rsidR="00A779FE" w:rsidRPr="00D510E7">
        <w:rPr>
          <w:rFonts w:ascii="Times New Roman" w:hAnsi="Times New Roman" w:cs="Times New Roman"/>
          <w:color w:val="0D0D0D"/>
          <w:sz w:val="24"/>
          <w:szCs w:val="24"/>
          <w:shd w:val="clear" w:color="auto" w:fill="FFFFFF"/>
        </w:rPr>
        <w:t xml:space="preserve"> con que cuentan los alumnos de diversas licenciaturas de la Universidad Autónoma de Nayarit (UAN),</w:t>
      </w:r>
      <w:r w:rsidR="005112D5" w:rsidRPr="00D510E7">
        <w:rPr>
          <w:rFonts w:ascii="Times New Roman" w:hAnsi="Times New Roman" w:cs="Times New Roman"/>
          <w:color w:val="0D0D0D"/>
          <w:sz w:val="24"/>
          <w:szCs w:val="24"/>
          <w:shd w:val="clear" w:color="auto" w:fill="FFFFFF"/>
        </w:rPr>
        <w:t xml:space="preserve"> así como su percepción en el manejo de las mismas</w:t>
      </w:r>
      <w:r w:rsidR="00A779FE" w:rsidRPr="00D510E7">
        <w:rPr>
          <w:rFonts w:ascii="Times New Roman" w:hAnsi="Times New Roman" w:cs="Times New Roman"/>
          <w:color w:val="0D0D0D"/>
          <w:sz w:val="24"/>
          <w:szCs w:val="24"/>
          <w:shd w:val="clear" w:color="auto" w:fill="FFFFFF"/>
        </w:rPr>
        <w:t xml:space="preserve">. </w:t>
      </w:r>
      <w:r w:rsidR="00AE16AA" w:rsidRPr="00D510E7">
        <w:rPr>
          <w:rFonts w:ascii="Times New Roman" w:hAnsi="Times New Roman" w:cs="Times New Roman"/>
          <w:color w:val="0D0D0D"/>
          <w:sz w:val="24"/>
          <w:szCs w:val="24"/>
          <w:shd w:val="clear" w:color="auto" w:fill="FFFFFF"/>
        </w:rPr>
        <w:t>Se</w:t>
      </w:r>
      <w:r w:rsidRPr="00D510E7">
        <w:rPr>
          <w:rFonts w:ascii="Times New Roman" w:hAnsi="Times New Roman" w:cs="Times New Roman"/>
          <w:color w:val="0D0D0D"/>
          <w:sz w:val="24"/>
          <w:szCs w:val="24"/>
          <w:shd w:val="clear" w:color="auto" w:fill="FFFFFF"/>
        </w:rPr>
        <w:t xml:space="preserve"> </w:t>
      </w:r>
      <w:r w:rsidR="00A779FE" w:rsidRPr="00D510E7">
        <w:rPr>
          <w:rFonts w:ascii="Times New Roman" w:hAnsi="Times New Roman" w:cs="Times New Roman"/>
          <w:color w:val="0D0D0D"/>
          <w:sz w:val="24"/>
          <w:szCs w:val="24"/>
          <w:shd w:val="clear" w:color="auto" w:fill="FFFFFF"/>
        </w:rPr>
        <w:t>investigan</w:t>
      </w:r>
      <w:r w:rsidRPr="00D510E7">
        <w:rPr>
          <w:rFonts w:ascii="Times New Roman" w:hAnsi="Times New Roman" w:cs="Times New Roman"/>
          <w:color w:val="0D0D0D"/>
          <w:sz w:val="24"/>
          <w:szCs w:val="24"/>
          <w:shd w:val="clear" w:color="auto" w:fill="FFFFFF"/>
        </w:rPr>
        <w:t xml:space="preserve"> los desafíos y oportunidades </w:t>
      </w:r>
      <w:r w:rsidR="00A779FE" w:rsidRPr="00D510E7">
        <w:rPr>
          <w:rFonts w:ascii="Times New Roman" w:hAnsi="Times New Roman" w:cs="Times New Roman"/>
          <w:color w:val="0D0D0D"/>
          <w:sz w:val="24"/>
          <w:szCs w:val="24"/>
          <w:shd w:val="clear" w:color="auto" w:fill="FFFFFF"/>
        </w:rPr>
        <w:t>relacionadas</w:t>
      </w:r>
      <w:r w:rsidRPr="00D510E7">
        <w:rPr>
          <w:rFonts w:ascii="Times New Roman" w:hAnsi="Times New Roman" w:cs="Times New Roman"/>
          <w:color w:val="0D0D0D"/>
          <w:sz w:val="24"/>
          <w:szCs w:val="24"/>
          <w:shd w:val="clear" w:color="auto" w:fill="FFFFFF"/>
        </w:rPr>
        <w:t xml:space="preserve"> con </w:t>
      </w:r>
      <w:r w:rsidR="00AE16AA" w:rsidRPr="00D510E7">
        <w:rPr>
          <w:rFonts w:ascii="Times New Roman" w:hAnsi="Times New Roman" w:cs="Times New Roman"/>
          <w:color w:val="0D0D0D"/>
          <w:sz w:val="24"/>
          <w:szCs w:val="24"/>
          <w:shd w:val="clear" w:color="auto" w:fill="FFFFFF"/>
        </w:rPr>
        <w:t>el manejo</w:t>
      </w:r>
      <w:r w:rsidRPr="00D510E7">
        <w:rPr>
          <w:rFonts w:ascii="Times New Roman" w:hAnsi="Times New Roman" w:cs="Times New Roman"/>
          <w:color w:val="0D0D0D"/>
          <w:sz w:val="24"/>
          <w:szCs w:val="24"/>
          <w:shd w:val="clear" w:color="auto" w:fill="FFFFFF"/>
        </w:rPr>
        <w:t xml:space="preserve"> efectiv</w:t>
      </w:r>
      <w:r w:rsidR="00AE16AA" w:rsidRPr="00D510E7">
        <w:rPr>
          <w:rFonts w:ascii="Times New Roman" w:hAnsi="Times New Roman" w:cs="Times New Roman"/>
          <w:color w:val="0D0D0D"/>
          <w:sz w:val="24"/>
          <w:szCs w:val="24"/>
          <w:shd w:val="clear" w:color="auto" w:fill="FFFFFF"/>
        </w:rPr>
        <w:t>o</w:t>
      </w:r>
      <w:r w:rsidRPr="00D510E7">
        <w:rPr>
          <w:rFonts w:ascii="Times New Roman" w:hAnsi="Times New Roman" w:cs="Times New Roman"/>
          <w:color w:val="0D0D0D"/>
          <w:sz w:val="24"/>
          <w:szCs w:val="24"/>
          <w:shd w:val="clear" w:color="auto" w:fill="FFFFFF"/>
        </w:rPr>
        <w:t xml:space="preserve"> </w:t>
      </w:r>
      <w:r w:rsidR="00AE16AA" w:rsidRPr="00D510E7">
        <w:rPr>
          <w:rFonts w:ascii="Times New Roman" w:hAnsi="Times New Roman" w:cs="Times New Roman"/>
          <w:color w:val="0D0D0D"/>
          <w:sz w:val="24"/>
          <w:szCs w:val="24"/>
          <w:shd w:val="clear" w:color="auto" w:fill="FFFFFF"/>
        </w:rPr>
        <w:t xml:space="preserve">de estas habilidades </w:t>
      </w:r>
      <w:r w:rsidR="005112D5" w:rsidRPr="00D510E7">
        <w:rPr>
          <w:rFonts w:ascii="Times New Roman" w:hAnsi="Times New Roman" w:cs="Times New Roman"/>
          <w:color w:val="0D0D0D"/>
          <w:sz w:val="24"/>
          <w:szCs w:val="24"/>
          <w:shd w:val="clear" w:color="auto" w:fill="FFFFFF"/>
        </w:rPr>
        <w:t xml:space="preserve">en su formación académica, </w:t>
      </w:r>
      <w:r w:rsidR="00DA5929" w:rsidRPr="00D510E7">
        <w:rPr>
          <w:rFonts w:ascii="Times New Roman" w:hAnsi="Times New Roman" w:cs="Times New Roman"/>
          <w:color w:val="0D0D0D"/>
          <w:sz w:val="24"/>
          <w:szCs w:val="24"/>
          <w:shd w:val="clear" w:color="auto" w:fill="FFFFFF"/>
        </w:rPr>
        <w:t>y la</w:t>
      </w:r>
      <w:r w:rsidR="005112D5" w:rsidRPr="00D510E7">
        <w:rPr>
          <w:rFonts w:ascii="Times New Roman" w:hAnsi="Times New Roman" w:cs="Times New Roman"/>
          <w:color w:val="0D0D0D"/>
          <w:sz w:val="24"/>
          <w:szCs w:val="24"/>
          <w:shd w:val="clear" w:color="auto" w:fill="FFFFFF"/>
        </w:rPr>
        <w:t xml:space="preserve"> importancia</w:t>
      </w:r>
      <w:r w:rsidR="00DA5929" w:rsidRPr="00D510E7">
        <w:rPr>
          <w:rFonts w:ascii="Times New Roman" w:hAnsi="Times New Roman" w:cs="Times New Roman"/>
          <w:color w:val="0D0D0D"/>
          <w:sz w:val="24"/>
          <w:szCs w:val="24"/>
          <w:shd w:val="clear" w:color="auto" w:fill="FFFFFF"/>
        </w:rPr>
        <w:t xml:space="preserve"> de</w:t>
      </w:r>
      <w:r w:rsidR="005112D5" w:rsidRPr="00D510E7">
        <w:rPr>
          <w:rFonts w:ascii="Times New Roman" w:hAnsi="Times New Roman" w:cs="Times New Roman"/>
          <w:color w:val="0D0D0D"/>
          <w:sz w:val="24"/>
          <w:szCs w:val="24"/>
          <w:shd w:val="clear" w:color="auto" w:fill="FFFFFF"/>
        </w:rPr>
        <w:t xml:space="preserve"> su </w:t>
      </w:r>
      <w:r w:rsidR="00AE16AA" w:rsidRPr="00D510E7">
        <w:rPr>
          <w:rFonts w:ascii="Times New Roman" w:hAnsi="Times New Roman" w:cs="Times New Roman"/>
          <w:color w:val="0D0D0D"/>
          <w:sz w:val="24"/>
          <w:szCs w:val="24"/>
          <w:shd w:val="clear" w:color="auto" w:fill="FFFFFF"/>
        </w:rPr>
        <w:t xml:space="preserve">integración </w:t>
      </w:r>
      <w:r w:rsidR="005112D5" w:rsidRPr="00D510E7">
        <w:rPr>
          <w:rFonts w:ascii="Times New Roman" w:hAnsi="Times New Roman" w:cs="Times New Roman"/>
          <w:color w:val="0D0D0D"/>
          <w:sz w:val="24"/>
          <w:szCs w:val="24"/>
          <w:shd w:val="clear" w:color="auto" w:fill="FFFFFF"/>
        </w:rPr>
        <w:t>en los mapas</w:t>
      </w:r>
      <w:r w:rsidR="00A779FE" w:rsidRPr="00D510E7">
        <w:rPr>
          <w:rFonts w:ascii="Times New Roman" w:hAnsi="Times New Roman" w:cs="Times New Roman"/>
          <w:color w:val="0D0D0D"/>
          <w:sz w:val="24"/>
          <w:szCs w:val="24"/>
          <w:shd w:val="clear" w:color="auto" w:fill="FFFFFF"/>
        </w:rPr>
        <w:t xml:space="preserve"> curricula</w:t>
      </w:r>
      <w:r w:rsidR="005112D5" w:rsidRPr="00D510E7">
        <w:rPr>
          <w:rFonts w:ascii="Times New Roman" w:hAnsi="Times New Roman" w:cs="Times New Roman"/>
          <w:color w:val="0D0D0D"/>
          <w:sz w:val="24"/>
          <w:szCs w:val="24"/>
          <w:shd w:val="clear" w:color="auto" w:fill="FFFFFF"/>
        </w:rPr>
        <w:t>res</w:t>
      </w:r>
      <w:r w:rsidRPr="00D510E7">
        <w:rPr>
          <w:rFonts w:ascii="Times New Roman" w:hAnsi="Times New Roman" w:cs="Times New Roman"/>
          <w:color w:val="0D0D0D"/>
          <w:sz w:val="24"/>
          <w:szCs w:val="24"/>
          <w:shd w:val="clear" w:color="auto" w:fill="FFFFFF"/>
        </w:rPr>
        <w:t xml:space="preserve">. </w:t>
      </w:r>
      <w:r w:rsidR="00A779FE" w:rsidRPr="00D510E7">
        <w:rPr>
          <w:rFonts w:ascii="Times New Roman" w:hAnsi="Times New Roman" w:cs="Times New Roman"/>
          <w:color w:val="0D0D0D"/>
          <w:sz w:val="24"/>
          <w:szCs w:val="24"/>
          <w:shd w:val="clear" w:color="auto" w:fill="FFFFFF"/>
        </w:rPr>
        <w:t>Se desarrolló una metodología de tipo descriptiva de corte mixto, donde se usó una encuesta</w:t>
      </w:r>
      <w:r w:rsidR="005112D5" w:rsidRPr="00D510E7">
        <w:rPr>
          <w:rFonts w:ascii="Times New Roman" w:hAnsi="Times New Roman" w:cs="Times New Roman"/>
          <w:color w:val="0D0D0D"/>
          <w:sz w:val="24"/>
          <w:szCs w:val="24"/>
          <w:shd w:val="clear" w:color="auto" w:fill="FFFFFF"/>
        </w:rPr>
        <w:t xml:space="preserve"> aplicada por </w:t>
      </w:r>
      <w:r w:rsidR="00AE16AA" w:rsidRPr="00D510E7">
        <w:rPr>
          <w:rFonts w:ascii="Times New Roman" w:hAnsi="Times New Roman" w:cs="Times New Roman"/>
          <w:color w:val="0D0D0D"/>
          <w:sz w:val="24"/>
          <w:szCs w:val="24"/>
          <w:shd w:val="clear" w:color="auto" w:fill="FFFFFF"/>
        </w:rPr>
        <w:t>g</w:t>
      </w:r>
      <w:r w:rsidR="005112D5" w:rsidRPr="00D510E7">
        <w:rPr>
          <w:rFonts w:ascii="Times New Roman" w:hAnsi="Times New Roman" w:cs="Times New Roman"/>
          <w:color w:val="0D0D0D"/>
          <w:sz w:val="24"/>
          <w:szCs w:val="24"/>
          <w:shd w:val="clear" w:color="auto" w:fill="FFFFFF"/>
        </w:rPr>
        <w:t>oogle forms,</w:t>
      </w:r>
      <w:r w:rsidR="00A779FE" w:rsidRPr="00D510E7">
        <w:rPr>
          <w:rFonts w:ascii="Times New Roman" w:hAnsi="Times New Roman" w:cs="Times New Roman"/>
          <w:color w:val="0D0D0D"/>
          <w:sz w:val="24"/>
          <w:szCs w:val="24"/>
          <w:shd w:val="clear" w:color="auto" w:fill="FFFFFF"/>
        </w:rPr>
        <w:t xml:space="preserve"> como instrumento de recogida de datos a una población de 1</w:t>
      </w:r>
      <w:r w:rsidR="0059446F" w:rsidRPr="00D510E7">
        <w:rPr>
          <w:rFonts w:ascii="Times New Roman" w:hAnsi="Times New Roman" w:cs="Times New Roman"/>
          <w:color w:val="0D0D0D"/>
          <w:sz w:val="24"/>
          <w:szCs w:val="24"/>
          <w:shd w:val="clear" w:color="auto" w:fill="FFFFFF"/>
        </w:rPr>
        <w:t>65</w:t>
      </w:r>
      <w:r w:rsidR="00A779FE" w:rsidRPr="00D510E7">
        <w:rPr>
          <w:rFonts w:ascii="Times New Roman" w:hAnsi="Times New Roman" w:cs="Times New Roman"/>
          <w:color w:val="0D0D0D"/>
          <w:sz w:val="24"/>
          <w:szCs w:val="24"/>
          <w:shd w:val="clear" w:color="auto" w:fill="FFFFFF"/>
        </w:rPr>
        <w:t xml:space="preserve"> estudiantes, y se aplicó una entrevista semiestructurada a 2</w:t>
      </w:r>
      <w:r w:rsidR="0059446F" w:rsidRPr="00D510E7">
        <w:rPr>
          <w:rFonts w:ascii="Times New Roman" w:hAnsi="Times New Roman" w:cs="Times New Roman"/>
          <w:color w:val="0D0D0D"/>
          <w:sz w:val="24"/>
          <w:szCs w:val="24"/>
          <w:shd w:val="clear" w:color="auto" w:fill="FFFFFF"/>
        </w:rPr>
        <w:t>5</w:t>
      </w:r>
      <w:r w:rsidR="00A779FE" w:rsidRPr="00D510E7">
        <w:rPr>
          <w:rFonts w:ascii="Times New Roman" w:hAnsi="Times New Roman" w:cs="Times New Roman"/>
          <w:color w:val="0D0D0D"/>
          <w:sz w:val="24"/>
          <w:szCs w:val="24"/>
          <w:shd w:val="clear" w:color="auto" w:fill="FFFFFF"/>
        </w:rPr>
        <w:t xml:space="preserve"> jóvenes. Con base en los resultados </w:t>
      </w:r>
      <w:r w:rsidR="005112D5" w:rsidRPr="00D510E7">
        <w:rPr>
          <w:rFonts w:ascii="Times New Roman" w:hAnsi="Times New Roman" w:cs="Times New Roman"/>
          <w:color w:val="0D0D0D"/>
          <w:sz w:val="24"/>
          <w:szCs w:val="24"/>
          <w:shd w:val="clear" w:color="auto" w:fill="FFFFFF"/>
        </w:rPr>
        <w:t xml:space="preserve">obtenidos, </w:t>
      </w:r>
      <w:r w:rsidR="00A779FE" w:rsidRPr="00D510E7">
        <w:rPr>
          <w:rFonts w:ascii="Times New Roman" w:hAnsi="Times New Roman" w:cs="Times New Roman"/>
          <w:color w:val="0D0D0D"/>
          <w:sz w:val="24"/>
          <w:szCs w:val="24"/>
          <w:shd w:val="clear" w:color="auto" w:fill="FFFFFF"/>
        </w:rPr>
        <w:t>se proponen recomendaciones para</w:t>
      </w:r>
      <w:r w:rsidRPr="00D510E7">
        <w:rPr>
          <w:rFonts w:ascii="Times New Roman" w:hAnsi="Times New Roman" w:cs="Times New Roman"/>
          <w:color w:val="0D0D0D"/>
          <w:sz w:val="24"/>
          <w:szCs w:val="24"/>
          <w:shd w:val="clear" w:color="auto" w:fill="FFFFFF"/>
        </w:rPr>
        <w:t xml:space="preserve"> </w:t>
      </w:r>
      <w:r w:rsidR="005112D5" w:rsidRPr="00D510E7">
        <w:rPr>
          <w:rFonts w:ascii="Times New Roman" w:hAnsi="Times New Roman" w:cs="Times New Roman"/>
          <w:color w:val="0D0D0D"/>
          <w:sz w:val="24"/>
          <w:szCs w:val="24"/>
          <w:shd w:val="clear" w:color="auto" w:fill="FFFFFF"/>
        </w:rPr>
        <w:t xml:space="preserve">el </w:t>
      </w:r>
      <w:r w:rsidRPr="00D510E7">
        <w:rPr>
          <w:rFonts w:ascii="Times New Roman" w:hAnsi="Times New Roman" w:cs="Times New Roman"/>
          <w:color w:val="0D0D0D"/>
          <w:sz w:val="24"/>
          <w:szCs w:val="24"/>
          <w:shd w:val="clear" w:color="auto" w:fill="FFFFFF"/>
        </w:rPr>
        <w:t xml:space="preserve">desarrollo </w:t>
      </w:r>
      <w:r w:rsidR="005F64C7" w:rsidRPr="00D510E7">
        <w:rPr>
          <w:rFonts w:ascii="Times New Roman" w:hAnsi="Times New Roman" w:cs="Times New Roman"/>
          <w:color w:val="0D0D0D"/>
          <w:sz w:val="24"/>
          <w:szCs w:val="24"/>
          <w:shd w:val="clear" w:color="auto" w:fill="FFFFFF"/>
        </w:rPr>
        <w:t>de soft skills</w:t>
      </w:r>
      <w:r w:rsidR="005112D5" w:rsidRPr="00D510E7">
        <w:rPr>
          <w:rFonts w:ascii="Times New Roman" w:hAnsi="Times New Roman" w:cs="Times New Roman"/>
          <w:color w:val="0D0D0D"/>
          <w:sz w:val="24"/>
          <w:szCs w:val="24"/>
          <w:shd w:val="clear" w:color="auto" w:fill="FFFFFF"/>
        </w:rPr>
        <w:t xml:space="preserve"> </w:t>
      </w:r>
      <w:r w:rsidRPr="00D510E7">
        <w:rPr>
          <w:rFonts w:ascii="Times New Roman" w:hAnsi="Times New Roman" w:cs="Times New Roman"/>
          <w:color w:val="0D0D0D"/>
          <w:sz w:val="24"/>
          <w:szCs w:val="24"/>
          <w:shd w:val="clear" w:color="auto" w:fill="FFFFFF"/>
        </w:rPr>
        <w:t>con el objetivo de prepararlos de manera integral para los desafíos del mundo laboral y social contemporáneo</w:t>
      </w:r>
      <w:r w:rsidR="005112D5" w:rsidRPr="00D510E7">
        <w:rPr>
          <w:rFonts w:ascii="Times New Roman" w:hAnsi="Times New Roman" w:cs="Times New Roman"/>
          <w:color w:val="0D0D0D"/>
          <w:sz w:val="24"/>
          <w:szCs w:val="24"/>
          <w:shd w:val="clear" w:color="auto" w:fill="FFFFFF"/>
        </w:rPr>
        <w:t xml:space="preserve"> que permitan consolidar su proyecto de vida.</w:t>
      </w:r>
    </w:p>
    <w:p w14:paraId="2F7E7B8D" w14:textId="361A804B" w:rsidR="00713628" w:rsidRPr="00D510E7" w:rsidRDefault="00713628" w:rsidP="00D510E7">
      <w:pPr>
        <w:pStyle w:val="Prrafodelista"/>
        <w:spacing w:after="0" w:line="360" w:lineRule="auto"/>
        <w:ind w:left="840"/>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Palabras Clave:</w:t>
      </w:r>
      <w:r w:rsidR="00BD76BA" w:rsidRPr="00D510E7">
        <w:rPr>
          <w:rFonts w:ascii="Times New Roman" w:hAnsi="Times New Roman" w:cs="Times New Roman"/>
          <w:b/>
          <w:bCs/>
          <w:color w:val="0D0D0D"/>
          <w:sz w:val="24"/>
          <w:szCs w:val="24"/>
          <w:shd w:val="clear" w:color="auto" w:fill="FFFFFF"/>
        </w:rPr>
        <w:t xml:space="preserve"> </w:t>
      </w:r>
      <w:r w:rsidR="00BD76BA" w:rsidRPr="00D510E7">
        <w:rPr>
          <w:rFonts w:ascii="Times New Roman" w:hAnsi="Times New Roman" w:cs="Times New Roman"/>
          <w:color w:val="0D0D0D"/>
          <w:sz w:val="24"/>
          <w:szCs w:val="24"/>
          <w:shd w:val="clear" w:color="auto" w:fill="FFFFFF"/>
        </w:rPr>
        <w:t>Habilidades</w:t>
      </w:r>
      <w:r w:rsidRPr="00D510E7">
        <w:rPr>
          <w:rFonts w:ascii="Times New Roman" w:hAnsi="Times New Roman" w:cs="Times New Roman"/>
          <w:color w:val="0D0D0D"/>
          <w:sz w:val="24"/>
          <w:szCs w:val="24"/>
          <w:shd w:val="clear" w:color="auto" w:fill="FFFFFF"/>
        </w:rPr>
        <w:t xml:space="preserve"> blandas, </w:t>
      </w:r>
      <w:r w:rsidR="00BD76BA" w:rsidRPr="00D510E7">
        <w:rPr>
          <w:rFonts w:ascii="Times New Roman" w:hAnsi="Times New Roman" w:cs="Times New Roman"/>
          <w:color w:val="0D0D0D"/>
          <w:sz w:val="24"/>
          <w:szCs w:val="24"/>
          <w:shd w:val="clear" w:color="auto" w:fill="FFFFFF"/>
        </w:rPr>
        <w:t>E</w:t>
      </w:r>
      <w:r w:rsidRPr="00D510E7">
        <w:rPr>
          <w:rFonts w:ascii="Times New Roman" w:hAnsi="Times New Roman" w:cs="Times New Roman"/>
          <w:color w:val="0D0D0D"/>
          <w:sz w:val="24"/>
          <w:szCs w:val="24"/>
          <w:shd w:val="clear" w:color="auto" w:fill="FFFFFF"/>
        </w:rPr>
        <w:t xml:space="preserve">ducación superior, </w:t>
      </w:r>
      <w:r w:rsidR="00BD76BA" w:rsidRPr="00D510E7">
        <w:rPr>
          <w:rFonts w:ascii="Times New Roman" w:hAnsi="Times New Roman" w:cs="Times New Roman"/>
          <w:color w:val="0D0D0D"/>
          <w:sz w:val="24"/>
          <w:szCs w:val="24"/>
          <w:shd w:val="clear" w:color="auto" w:fill="FFFFFF"/>
        </w:rPr>
        <w:t>C</w:t>
      </w:r>
      <w:r w:rsidRPr="00D510E7">
        <w:rPr>
          <w:rFonts w:ascii="Times New Roman" w:hAnsi="Times New Roman" w:cs="Times New Roman"/>
          <w:color w:val="0D0D0D"/>
          <w:sz w:val="24"/>
          <w:szCs w:val="24"/>
          <w:shd w:val="clear" w:color="auto" w:fill="FFFFFF"/>
        </w:rPr>
        <w:t>urrículo académico</w:t>
      </w:r>
      <w:r w:rsidR="00BD76BA" w:rsidRPr="00D510E7">
        <w:rPr>
          <w:rFonts w:ascii="Times New Roman" w:hAnsi="Times New Roman" w:cs="Times New Roman"/>
          <w:color w:val="0D0D0D"/>
          <w:sz w:val="24"/>
          <w:szCs w:val="24"/>
          <w:shd w:val="clear" w:color="auto" w:fill="FFFFFF"/>
        </w:rPr>
        <w:t>.</w:t>
      </w:r>
    </w:p>
    <w:p w14:paraId="31B88CD2" w14:textId="0FFF2A63" w:rsidR="00BD76BA" w:rsidRPr="00D510E7" w:rsidRDefault="00BD76BA" w:rsidP="00D510E7">
      <w:pPr>
        <w:pStyle w:val="Prrafodelista"/>
        <w:spacing w:after="0" w:line="360" w:lineRule="auto"/>
        <w:ind w:left="840"/>
        <w:outlineLvl w:val="0"/>
        <w:rPr>
          <w:rFonts w:ascii="Times New Roman" w:hAnsi="Times New Roman" w:cs="Times New Roman"/>
          <w:b/>
          <w:bCs/>
          <w:color w:val="0D0D0D"/>
          <w:sz w:val="24"/>
          <w:szCs w:val="24"/>
          <w:shd w:val="clear" w:color="auto" w:fill="FFFFFF"/>
        </w:rPr>
      </w:pPr>
    </w:p>
    <w:p w14:paraId="4B09C020" w14:textId="2C4EA44B" w:rsidR="00BD76BA" w:rsidRPr="00D510E7" w:rsidRDefault="00BD76BA" w:rsidP="00D510E7">
      <w:pPr>
        <w:pStyle w:val="Prrafodelista"/>
        <w:spacing w:after="0" w:line="360" w:lineRule="auto"/>
        <w:ind w:left="840"/>
        <w:outlineLvl w:val="0"/>
        <w:rPr>
          <w:rFonts w:ascii="Times New Roman" w:hAnsi="Times New Roman" w:cs="Times New Roman"/>
          <w:b/>
          <w:bCs/>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Abstract</w:t>
      </w:r>
    </w:p>
    <w:p w14:paraId="260D8265" w14:textId="04AC3607" w:rsidR="00BD76BA" w:rsidRPr="00D510E7" w:rsidRDefault="00AE16AA" w:rsidP="00D510E7">
      <w:pPr>
        <w:pStyle w:val="Prrafodelista"/>
        <w:spacing w:after="0" w:line="360" w:lineRule="auto"/>
        <w:ind w:left="840"/>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In the current contexto </w:t>
      </w:r>
      <w:r w:rsidR="005F64C7" w:rsidRPr="00D510E7">
        <w:rPr>
          <w:rFonts w:ascii="Times New Roman" w:hAnsi="Times New Roman" w:cs="Times New Roman"/>
          <w:color w:val="0D0D0D"/>
          <w:sz w:val="24"/>
          <w:szCs w:val="24"/>
          <w:shd w:val="clear" w:color="auto" w:fill="FFFFFF"/>
        </w:rPr>
        <w:t>o</w:t>
      </w:r>
      <w:r w:rsidRPr="00D510E7">
        <w:rPr>
          <w:rFonts w:ascii="Times New Roman" w:hAnsi="Times New Roman" w:cs="Times New Roman"/>
          <w:color w:val="0D0D0D"/>
          <w:sz w:val="24"/>
          <w:szCs w:val="24"/>
          <w:shd w:val="clear" w:color="auto" w:fill="FFFFFF"/>
        </w:rPr>
        <w:t>f higher education, soft skills are essential for the profesional and personal success of students about t</w:t>
      </w:r>
      <w:r w:rsidR="005F64C7" w:rsidRPr="00D510E7">
        <w:rPr>
          <w:rFonts w:ascii="Times New Roman" w:hAnsi="Times New Roman" w:cs="Times New Roman"/>
          <w:color w:val="0D0D0D"/>
          <w:sz w:val="24"/>
          <w:szCs w:val="24"/>
          <w:shd w:val="clear" w:color="auto" w:fill="FFFFFF"/>
        </w:rPr>
        <w:t>o</w:t>
      </w:r>
      <w:r w:rsidRPr="00D510E7">
        <w:rPr>
          <w:rFonts w:ascii="Times New Roman" w:hAnsi="Times New Roman" w:cs="Times New Roman"/>
          <w:color w:val="0D0D0D"/>
          <w:sz w:val="24"/>
          <w:szCs w:val="24"/>
          <w:shd w:val="clear" w:color="auto" w:fill="FFFFFF"/>
        </w:rPr>
        <w:t xml:space="preserve"> fase the world of work. This research document identifies the leve</w:t>
      </w:r>
      <w:r w:rsidR="005F64C7" w:rsidRPr="00D510E7">
        <w:rPr>
          <w:rFonts w:ascii="Times New Roman" w:hAnsi="Times New Roman" w:cs="Times New Roman"/>
          <w:color w:val="0D0D0D"/>
          <w:sz w:val="24"/>
          <w:szCs w:val="24"/>
          <w:shd w:val="clear" w:color="auto" w:fill="FFFFFF"/>
        </w:rPr>
        <w:t>l</w:t>
      </w:r>
      <w:r w:rsidRPr="00D510E7">
        <w:rPr>
          <w:rFonts w:ascii="Times New Roman" w:hAnsi="Times New Roman" w:cs="Times New Roman"/>
          <w:color w:val="0D0D0D"/>
          <w:sz w:val="24"/>
          <w:szCs w:val="24"/>
          <w:shd w:val="clear" w:color="auto" w:fill="FFFFFF"/>
        </w:rPr>
        <w:t xml:space="preserve"> of competenci</w:t>
      </w:r>
      <w:r w:rsidR="005F64C7" w:rsidRPr="00D510E7">
        <w:rPr>
          <w:rFonts w:ascii="Times New Roman" w:hAnsi="Times New Roman" w:cs="Times New Roman"/>
          <w:color w:val="0D0D0D"/>
          <w:sz w:val="24"/>
          <w:szCs w:val="24"/>
          <w:shd w:val="clear" w:color="auto" w:fill="FFFFFF"/>
        </w:rPr>
        <w:t>e</w:t>
      </w:r>
      <w:r w:rsidRPr="00D510E7">
        <w:rPr>
          <w:rFonts w:ascii="Times New Roman" w:hAnsi="Times New Roman" w:cs="Times New Roman"/>
          <w:color w:val="0D0D0D"/>
          <w:sz w:val="24"/>
          <w:szCs w:val="24"/>
          <w:shd w:val="clear" w:color="auto" w:fill="FFFFFF"/>
        </w:rPr>
        <w:t>s and skills that students from various degrees at the Autonomous University of Nayarit (UAN) have, as well as their perception in their management. The challenges and opportunities related to the effective management of these skills in their academic training</w:t>
      </w:r>
      <w:r w:rsidR="005F64C7" w:rsidRPr="00D510E7">
        <w:rPr>
          <w:rFonts w:ascii="Times New Roman" w:hAnsi="Times New Roman" w:cs="Times New Roman"/>
          <w:color w:val="0D0D0D"/>
          <w:sz w:val="24"/>
          <w:szCs w:val="24"/>
          <w:shd w:val="clear" w:color="auto" w:fill="FFFFFF"/>
        </w:rPr>
        <w:t xml:space="preserve">, and the </w:t>
      </w:r>
      <w:r w:rsidRPr="00D510E7">
        <w:rPr>
          <w:rFonts w:ascii="Times New Roman" w:hAnsi="Times New Roman" w:cs="Times New Roman"/>
          <w:color w:val="0D0D0D"/>
          <w:sz w:val="24"/>
          <w:szCs w:val="24"/>
          <w:shd w:val="clear" w:color="auto" w:fill="FFFFFF"/>
        </w:rPr>
        <w:t>importance</w:t>
      </w:r>
      <w:r w:rsidR="005F64C7" w:rsidRPr="00D510E7">
        <w:rPr>
          <w:rFonts w:ascii="Times New Roman" w:hAnsi="Times New Roman" w:cs="Times New Roman"/>
          <w:color w:val="0D0D0D"/>
          <w:sz w:val="24"/>
          <w:szCs w:val="24"/>
          <w:shd w:val="clear" w:color="auto" w:fill="FFFFFF"/>
        </w:rPr>
        <w:t xml:space="preserve"> of their integration in curricular maps, are investigated</w:t>
      </w:r>
      <w:r w:rsidRPr="00D510E7">
        <w:rPr>
          <w:rFonts w:ascii="Times New Roman" w:hAnsi="Times New Roman" w:cs="Times New Roman"/>
          <w:color w:val="0D0D0D"/>
          <w:sz w:val="24"/>
          <w:szCs w:val="24"/>
          <w:shd w:val="clear" w:color="auto" w:fill="FFFFFF"/>
        </w:rPr>
        <w:t>. A mixed descriptive methodology was developed, where a survey applied by Google forms was used as a data collection instrument for a population of 1</w:t>
      </w:r>
      <w:r w:rsidR="0059446F" w:rsidRPr="00D510E7">
        <w:rPr>
          <w:rFonts w:ascii="Times New Roman" w:hAnsi="Times New Roman" w:cs="Times New Roman"/>
          <w:color w:val="0D0D0D"/>
          <w:sz w:val="24"/>
          <w:szCs w:val="24"/>
          <w:shd w:val="clear" w:color="auto" w:fill="FFFFFF"/>
        </w:rPr>
        <w:t>65</w:t>
      </w:r>
      <w:r w:rsidRPr="00D510E7">
        <w:rPr>
          <w:rFonts w:ascii="Times New Roman" w:hAnsi="Times New Roman" w:cs="Times New Roman"/>
          <w:color w:val="0D0D0D"/>
          <w:sz w:val="24"/>
          <w:szCs w:val="24"/>
          <w:shd w:val="clear" w:color="auto" w:fill="FFFFFF"/>
        </w:rPr>
        <w:t xml:space="preserve"> students, and a semi-structured interview was applied to 2</w:t>
      </w:r>
      <w:r w:rsidR="0059446F" w:rsidRPr="00D510E7">
        <w:rPr>
          <w:rFonts w:ascii="Times New Roman" w:hAnsi="Times New Roman" w:cs="Times New Roman"/>
          <w:color w:val="0D0D0D"/>
          <w:sz w:val="24"/>
          <w:szCs w:val="24"/>
          <w:shd w:val="clear" w:color="auto" w:fill="FFFFFF"/>
        </w:rPr>
        <w:t>5</w:t>
      </w:r>
      <w:r w:rsidRPr="00D510E7">
        <w:rPr>
          <w:rFonts w:ascii="Times New Roman" w:hAnsi="Times New Roman" w:cs="Times New Roman"/>
          <w:color w:val="0D0D0D"/>
          <w:sz w:val="24"/>
          <w:szCs w:val="24"/>
          <w:shd w:val="clear" w:color="auto" w:fill="FFFFFF"/>
        </w:rPr>
        <w:t xml:space="preserve"> young people. Base</w:t>
      </w:r>
      <w:r w:rsidR="005F64C7" w:rsidRPr="00D510E7">
        <w:rPr>
          <w:rFonts w:ascii="Times New Roman" w:hAnsi="Times New Roman" w:cs="Times New Roman"/>
          <w:color w:val="0D0D0D"/>
          <w:sz w:val="24"/>
          <w:szCs w:val="24"/>
          <w:shd w:val="clear" w:color="auto" w:fill="FFFFFF"/>
        </w:rPr>
        <w:t>d</w:t>
      </w:r>
      <w:r w:rsidRPr="00D510E7">
        <w:rPr>
          <w:rFonts w:ascii="Times New Roman" w:hAnsi="Times New Roman" w:cs="Times New Roman"/>
          <w:color w:val="0D0D0D"/>
          <w:sz w:val="24"/>
          <w:szCs w:val="24"/>
          <w:shd w:val="clear" w:color="auto" w:fill="FFFFFF"/>
        </w:rPr>
        <w:t xml:space="preserve"> on the results obtained, recommendations are proposed for the development</w:t>
      </w:r>
      <w:r w:rsidR="0041298B" w:rsidRPr="00D510E7">
        <w:rPr>
          <w:rFonts w:ascii="Times New Roman" w:hAnsi="Times New Roman" w:cs="Times New Roman"/>
          <w:color w:val="0D0D0D"/>
          <w:sz w:val="24"/>
          <w:szCs w:val="24"/>
          <w:shd w:val="clear" w:color="auto" w:fill="FFFFFF"/>
        </w:rPr>
        <w:t xml:space="preserve"> of soft skills with the aim of comprehensively preparing them for the challenges of the contemporary work and social world that allow them to consolidate their life </w:t>
      </w:r>
      <w:r w:rsidR="005F64C7" w:rsidRPr="00D510E7">
        <w:rPr>
          <w:rFonts w:ascii="Times New Roman" w:hAnsi="Times New Roman" w:cs="Times New Roman"/>
          <w:color w:val="0D0D0D"/>
          <w:sz w:val="24"/>
          <w:szCs w:val="24"/>
          <w:shd w:val="clear" w:color="auto" w:fill="FFFFFF"/>
        </w:rPr>
        <w:t>p</w:t>
      </w:r>
      <w:r w:rsidR="0041298B" w:rsidRPr="00D510E7">
        <w:rPr>
          <w:rFonts w:ascii="Times New Roman" w:hAnsi="Times New Roman" w:cs="Times New Roman"/>
          <w:color w:val="0D0D0D"/>
          <w:sz w:val="24"/>
          <w:szCs w:val="24"/>
          <w:shd w:val="clear" w:color="auto" w:fill="FFFFFF"/>
        </w:rPr>
        <w:t>roject.</w:t>
      </w:r>
    </w:p>
    <w:p w14:paraId="70775189" w14:textId="0190D52C" w:rsidR="00BD76BA" w:rsidRPr="00D510E7" w:rsidRDefault="00BD76BA" w:rsidP="00D510E7">
      <w:pPr>
        <w:pStyle w:val="Prrafodelista"/>
        <w:spacing w:after="0" w:line="240" w:lineRule="auto"/>
        <w:ind w:left="840"/>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Key</w:t>
      </w:r>
      <w:r w:rsidR="003A7FF6" w:rsidRPr="00D510E7">
        <w:rPr>
          <w:rFonts w:ascii="Times New Roman" w:hAnsi="Times New Roman" w:cs="Times New Roman"/>
          <w:b/>
          <w:bCs/>
          <w:color w:val="0D0D0D"/>
          <w:sz w:val="24"/>
          <w:szCs w:val="24"/>
          <w:shd w:val="clear" w:color="auto" w:fill="FFFFFF"/>
        </w:rPr>
        <w:t>w</w:t>
      </w:r>
      <w:r w:rsidRPr="00D510E7">
        <w:rPr>
          <w:rFonts w:ascii="Times New Roman" w:hAnsi="Times New Roman" w:cs="Times New Roman"/>
          <w:b/>
          <w:bCs/>
          <w:color w:val="0D0D0D"/>
          <w:sz w:val="24"/>
          <w:szCs w:val="24"/>
          <w:shd w:val="clear" w:color="auto" w:fill="FFFFFF"/>
        </w:rPr>
        <w:t>ords:</w:t>
      </w:r>
      <w:r w:rsidR="00AE16AA" w:rsidRPr="00D510E7">
        <w:rPr>
          <w:rFonts w:ascii="Times New Roman" w:hAnsi="Times New Roman" w:cs="Times New Roman"/>
          <w:b/>
          <w:bCs/>
          <w:color w:val="0D0D0D"/>
          <w:sz w:val="24"/>
          <w:szCs w:val="24"/>
          <w:shd w:val="clear" w:color="auto" w:fill="FFFFFF"/>
        </w:rPr>
        <w:t xml:space="preserve"> </w:t>
      </w:r>
      <w:r w:rsidR="00AE16AA" w:rsidRPr="00D510E7">
        <w:rPr>
          <w:rFonts w:ascii="Times New Roman" w:hAnsi="Times New Roman" w:cs="Times New Roman"/>
          <w:color w:val="0D0D0D"/>
          <w:sz w:val="24"/>
          <w:szCs w:val="24"/>
          <w:shd w:val="clear" w:color="auto" w:fill="FFFFFF"/>
        </w:rPr>
        <w:t>Soft skills, Higher education, Academic curriculum.</w:t>
      </w:r>
    </w:p>
    <w:p w14:paraId="7BF5DEAB" w14:textId="226C41D4" w:rsidR="00BD76BA" w:rsidRDefault="00BD76BA" w:rsidP="00D510E7">
      <w:pPr>
        <w:pStyle w:val="Prrafodelista"/>
        <w:spacing w:after="0" w:line="240" w:lineRule="auto"/>
        <w:ind w:left="840"/>
        <w:outlineLvl w:val="0"/>
        <w:rPr>
          <w:rFonts w:ascii="Times New Roman" w:hAnsi="Times New Roman" w:cs="Times New Roman"/>
          <w:b/>
          <w:bCs/>
          <w:color w:val="0D0D0D"/>
          <w:sz w:val="24"/>
          <w:szCs w:val="24"/>
          <w:shd w:val="clear" w:color="auto" w:fill="FFFFFF"/>
        </w:rPr>
      </w:pPr>
    </w:p>
    <w:p w14:paraId="0240BDD3" w14:textId="77777777" w:rsidR="00D510E7" w:rsidRPr="00683EF2" w:rsidRDefault="00D510E7" w:rsidP="00D510E7">
      <w:pPr>
        <w:jc w:val="both"/>
        <w:rPr>
          <w:rFonts w:ascii="Times New Roman" w:hAnsi="Times New Roman" w:cs="Times New Roman"/>
        </w:rPr>
      </w:pPr>
      <w:r w:rsidRPr="00D510E7">
        <w:rPr>
          <w:rFonts w:ascii="Times New Roman" w:hAnsi="Times New Roman" w:cs="Times New Roman"/>
          <w:b/>
          <w:sz w:val="24"/>
          <w:szCs w:val="40"/>
        </w:rPr>
        <w:lastRenderedPageBreak/>
        <w:t>Fecha Recepción:</w:t>
      </w:r>
      <w:r w:rsidRPr="00D510E7">
        <w:rPr>
          <w:rFonts w:ascii="Times New Roman" w:hAnsi="Times New Roman" w:cs="Times New Roman"/>
          <w:sz w:val="24"/>
          <w:szCs w:val="40"/>
        </w:rPr>
        <w:t xml:space="preserve"> Junio 2023                                   </w:t>
      </w:r>
      <w:r w:rsidRPr="00D510E7">
        <w:rPr>
          <w:rFonts w:ascii="Times New Roman" w:hAnsi="Times New Roman" w:cs="Times New Roman"/>
          <w:b/>
          <w:sz w:val="24"/>
          <w:szCs w:val="40"/>
        </w:rPr>
        <w:t>Fecha Aceptación:</w:t>
      </w:r>
      <w:r w:rsidRPr="00D510E7">
        <w:rPr>
          <w:rFonts w:ascii="Times New Roman" w:hAnsi="Times New Roman" w:cs="Times New Roman"/>
          <w:sz w:val="24"/>
          <w:szCs w:val="40"/>
        </w:rPr>
        <w:t xml:space="preserve"> Diciembre 2023</w:t>
      </w:r>
      <w:r w:rsidRPr="00AF40A3">
        <w:br/>
      </w:r>
      <w:r w:rsidR="00000000">
        <w:pict w14:anchorId="2AEDDCEA">
          <v:rect id="_x0000_i1025" style="width:446.5pt;height:1.5pt" o:hralign="center" o:hrstd="t" o:hr="t" fillcolor="#a0a0a0" stroked="f"/>
        </w:pict>
      </w:r>
    </w:p>
    <w:p w14:paraId="61F2B221" w14:textId="12953ED2" w:rsidR="00713628" w:rsidRPr="00D510E7" w:rsidRDefault="00713628" w:rsidP="00D510E7">
      <w:pPr>
        <w:pStyle w:val="Prrafodelista"/>
        <w:spacing w:after="0" w:line="240" w:lineRule="auto"/>
        <w:ind w:left="840"/>
        <w:jc w:val="center"/>
        <w:outlineLvl w:val="0"/>
        <w:rPr>
          <w:rFonts w:ascii="Times New Roman" w:hAnsi="Times New Roman" w:cs="Times New Roman"/>
          <w:b/>
          <w:bCs/>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Introducción</w:t>
      </w:r>
    </w:p>
    <w:p w14:paraId="0B6944C1" w14:textId="04373A1C" w:rsidR="002D69C1" w:rsidRPr="00D510E7" w:rsidRDefault="009300B9"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Actualmente, las </w:t>
      </w:r>
      <w:r w:rsidR="006D5D9D" w:rsidRPr="00D510E7">
        <w:rPr>
          <w:rFonts w:ascii="Times New Roman" w:hAnsi="Times New Roman" w:cs="Times New Roman"/>
          <w:color w:val="0D0D0D"/>
          <w:sz w:val="24"/>
          <w:szCs w:val="24"/>
          <w:shd w:val="clear" w:color="auto" w:fill="FFFFFF"/>
        </w:rPr>
        <w:t>I</w:t>
      </w:r>
      <w:r w:rsidRPr="00D510E7">
        <w:rPr>
          <w:rFonts w:ascii="Times New Roman" w:hAnsi="Times New Roman" w:cs="Times New Roman"/>
          <w:color w:val="0D0D0D"/>
          <w:sz w:val="24"/>
          <w:szCs w:val="24"/>
          <w:shd w:val="clear" w:color="auto" w:fill="FFFFFF"/>
        </w:rPr>
        <w:t xml:space="preserve">nstituciones de </w:t>
      </w:r>
      <w:r w:rsidR="006D5D9D" w:rsidRPr="00D510E7">
        <w:rPr>
          <w:rFonts w:ascii="Times New Roman" w:hAnsi="Times New Roman" w:cs="Times New Roman"/>
          <w:color w:val="0D0D0D"/>
          <w:sz w:val="24"/>
          <w:szCs w:val="24"/>
          <w:shd w:val="clear" w:color="auto" w:fill="FFFFFF"/>
        </w:rPr>
        <w:t>E</w:t>
      </w:r>
      <w:r w:rsidRPr="00D510E7">
        <w:rPr>
          <w:rFonts w:ascii="Times New Roman" w:hAnsi="Times New Roman" w:cs="Times New Roman"/>
          <w:color w:val="0D0D0D"/>
          <w:sz w:val="24"/>
          <w:szCs w:val="24"/>
          <w:shd w:val="clear" w:color="auto" w:fill="FFFFFF"/>
        </w:rPr>
        <w:t xml:space="preserve">ducación </w:t>
      </w:r>
      <w:r w:rsidR="006D5D9D" w:rsidRPr="00D510E7">
        <w:rPr>
          <w:rFonts w:ascii="Times New Roman" w:hAnsi="Times New Roman" w:cs="Times New Roman"/>
          <w:color w:val="0D0D0D"/>
          <w:sz w:val="24"/>
          <w:szCs w:val="24"/>
          <w:shd w:val="clear" w:color="auto" w:fill="FFFFFF"/>
        </w:rPr>
        <w:t>S</w:t>
      </w:r>
      <w:r w:rsidRPr="00D510E7">
        <w:rPr>
          <w:rFonts w:ascii="Times New Roman" w:hAnsi="Times New Roman" w:cs="Times New Roman"/>
          <w:color w:val="0D0D0D"/>
          <w:sz w:val="24"/>
          <w:szCs w:val="24"/>
          <w:shd w:val="clear" w:color="auto" w:fill="FFFFFF"/>
        </w:rPr>
        <w:t xml:space="preserve">uperior </w:t>
      </w:r>
      <w:r w:rsidR="006D5D9D" w:rsidRPr="00D510E7">
        <w:rPr>
          <w:rFonts w:ascii="Times New Roman" w:hAnsi="Times New Roman" w:cs="Times New Roman"/>
          <w:color w:val="0D0D0D"/>
          <w:sz w:val="24"/>
          <w:szCs w:val="24"/>
          <w:shd w:val="clear" w:color="auto" w:fill="FFFFFF"/>
        </w:rPr>
        <w:t xml:space="preserve">(IES) </w:t>
      </w:r>
      <w:r w:rsidRPr="00D510E7">
        <w:rPr>
          <w:rFonts w:ascii="Times New Roman" w:hAnsi="Times New Roman" w:cs="Times New Roman"/>
          <w:color w:val="0D0D0D"/>
          <w:sz w:val="24"/>
          <w:szCs w:val="24"/>
          <w:shd w:val="clear" w:color="auto" w:fill="FFFFFF"/>
        </w:rPr>
        <w:t>no solo se enfocan en brindar una formación académica de calidad sino también</w:t>
      </w:r>
      <w:r w:rsidR="005F64C7" w:rsidRPr="00D510E7">
        <w:rPr>
          <w:rFonts w:ascii="Times New Roman" w:hAnsi="Times New Roman" w:cs="Times New Roman"/>
          <w:color w:val="0D0D0D"/>
          <w:sz w:val="24"/>
          <w:szCs w:val="24"/>
          <w:shd w:val="clear" w:color="auto" w:fill="FFFFFF"/>
        </w:rPr>
        <w:t>,</w:t>
      </w:r>
      <w:r w:rsidRPr="00D510E7">
        <w:rPr>
          <w:rFonts w:ascii="Times New Roman" w:hAnsi="Times New Roman" w:cs="Times New Roman"/>
          <w:color w:val="0D0D0D"/>
          <w:sz w:val="24"/>
          <w:szCs w:val="24"/>
          <w:shd w:val="clear" w:color="auto" w:fill="FFFFFF"/>
        </w:rPr>
        <w:t xml:space="preserve"> en desarrollar un conjunto de habilidades en los futuros profesionales, necesarias para su crecimiento en el ámbito laboral, en su vida personal y social que les permitan desempeñarse adecuadamente.</w:t>
      </w:r>
    </w:p>
    <w:p w14:paraId="04BB6EBB" w14:textId="1A013FF1" w:rsidR="002D69C1" w:rsidRPr="00D510E7" w:rsidRDefault="002D69C1"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Los cambios acelerados en diversas esferas están reconfigurando el orden académico, social, formativo, económico y político. Esto conlleva nuevas demandas en la formación de los individuos. El cómo se formen en sus diversos entornos, dependerá que esos cambios se transformen en oportunidades que puedan capitalizarse de forma efectiva para transformar positivamente el entorno geográfico en el que se desenvuelv</w:t>
      </w:r>
      <w:r w:rsidR="005F64C7" w:rsidRPr="00D510E7">
        <w:rPr>
          <w:rFonts w:ascii="Times New Roman" w:hAnsi="Times New Roman" w:cs="Times New Roman"/>
          <w:color w:val="0D0D0D"/>
          <w:sz w:val="24"/>
          <w:szCs w:val="24"/>
          <w:shd w:val="clear" w:color="auto" w:fill="FFFFFF"/>
        </w:rPr>
        <w:t>e</w:t>
      </w:r>
      <w:r w:rsidRPr="00D510E7">
        <w:rPr>
          <w:rFonts w:ascii="Times New Roman" w:hAnsi="Times New Roman" w:cs="Times New Roman"/>
          <w:color w:val="0D0D0D"/>
          <w:sz w:val="24"/>
          <w:szCs w:val="24"/>
          <w:shd w:val="clear" w:color="auto" w:fill="FFFFFF"/>
        </w:rPr>
        <w:t>n.</w:t>
      </w:r>
    </w:p>
    <w:p w14:paraId="26598E4A" w14:textId="0E6FCA9C" w:rsidR="00923338" w:rsidRPr="00D510E7" w:rsidRDefault="002D69C1"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En el ámbito laboral, los empleadores buscan personas que sean confiables, creativas, con una comunicación efectiva, con iniciativa, que sean disciplinad</w:t>
      </w:r>
      <w:r w:rsidR="0087161A" w:rsidRPr="00D510E7">
        <w:rPr>
          <w:rFonts w:ascii="Times New Roman" w:hAnsi="Times New Roman" w:cs="Times New Roman"/>
          <w:color w:val="0D0D0D"/>
          <w:sz w:val="24"/>
          <w:szCs w:val="24"/>
          <w:shd w:val="clear" w:color="auto" w:fill="FFFFFF"/>
        </w:rPr>
        <w:t>o</w:t>
      </w:r>
      <w:r w:rsidRPr="00D510E7">
        <w:rPr>
          <w:rFonts w:ascii="Times New Roman" w:hAnsi="Times New Roman" w:cs="Times New Roman"/>
          <w:color w:val="0D0D0D"/>
          <w:sz w:val="24"/>
          <w:szCs w:val="24"/>
          <w:shd w:val="clear" w:color="auto" w:fill="FFFFFF"/>
        </w:rPr>
        <w:t xml:space="preserve">s y que demuestren actitud positiva. El sector laboral a menudo se queja de que los egresados de las diversas licenciaturas no cuentan con las habilidades para el desarrollo de ciertos puestos de trabajo. </w:t>
      </w:r>
      <w:sdt>
        <w:sdtPr>
          <w:rPr>
            <w:rFonts w:ascii="Times New Roman" w:hAnsi="Times New Roman" w:cs="Times New Roman"/>
            <w:sz w:val="24"/>
            <w:szCs w:val="24"/>
            <w:shd w:val="clear" w:color="auto" w:fill="FFFFFF"/>
          </w:rPr>
          <w:id w:val="407036370"/>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 CITATION Tay16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(Taylor, 2016)</w:t>
          </w:r>
          <w:r w:rsidRPr="00D510E7">
            <w:rPr>
              <w:rFonts w:ascii="Times New Roman" w:hAnsi="Times New Roman" w:cs="Times New Roman"/>
              <w:color w:val="0D0D0D"/>
              <w:sz w:val="24"/>
              <w:szCs w:val="24"/>
              <w:shd w:val="clear" w:color="auto" w:fill="FFFFFF"/>
            </w:rPr>
            <w:fldChar w:fldCharType="end"/>
          </w:r>
        </w:sdtContent>
      </w:sdt>
      <w:r w:rsidR="00923338" w:rsidRPr="00D510E7">
        <w:rPr>
          <w:rFonts w:ascii="Times New Roman" w:hAnsi="Times New Roman" w:cs="Times New Roman"/>
          <w:color w:val="0D0D0D"/>
          <w:sz w:val="24"/>
          <w:szCs w:val="24"/>
          <w:shd w:val="clear" w:color="auto" w:fill="FFFFFF"/>
        </w:rPr>
        <w:t xml:space="preserve">. </w:t>
      </w:r>
      <w:r w:rsidR="00EB1936" w:rsidRPr="00D510E7">
        <w:rPr>
          <w:rFonts w:ascii="Times New Roman" w:hAnsi="Times New Roman" w:cs="Times New Roman"/>
          <w:color w:val="0D0D0D"/>
          <w:sz w:val="24"/>
          <w:szCs w:val="24"/>
          <w:shd w:val="clear" w:color="auto" w:fill="FFFFFF"/>
        </w:rPr>
        <w:t>Por ello, es necesario identificar la potencialización de l</w:t>
      </w:r>
      <w:r w:rsidR="00923338" w:rsidRPr="00D510E7">
        <w:rPr>
          <w:rFonts w:ascii="Times New Roman" w:hAnsi="Times New Roman" w:cs="Times New Roman"/>
          <w:color w:val="0D0D0D"/>
          <w:sz w:val="24"/>
          <w:szCs w:val="24"/>
          <w:shd w:val="clear" w:color="auto" w:fill="FFFFFF"/>
        </w:rPr>
        <w:t>as habilidades blandas</w:t>
      </w:r>
      <w:r w:rsidR="00EB1936" w:rsidRPr="00D510E7">
        <w:rPr>
          <w:rFonts w:ascii="Times New Roman" w:hAnsi="Times New Roman" w:cs="Times New Roman"/>
          <w:color w:val="0D0D0D"/>
          <w:sz w:val="24"/>
          <w:szCs w:val="24"/>
          <w:shd w:val="clear" w:color="auto" w:fill="FFFFFF"/>
        </w:rPr>
        <w:t xml:space="preserve"> ya que</w:t>
      </w:r>
      <w:r w:rsidR="00923338" w:rsidRPr="00D510E7">
        <w:rPr>
          <w:rFonts w:ascii="Times New Roman" w:hAnsi="Times New Roman" w:cs="Times New Roman"/>
          <w:color w:val="0D0D0D"/>
          <w:sz w:val="24"/>
          <w:szCs w:val="24"/>
          <w:shd w:val="clear" w:color="auto" w:fill="FFFFFF"/>
        </w:rPr>
        <w:t xml:space="preserve"> incrementan la empleabilidad y permiten mejorar el desempeño laboral. </w:t>
      </w:r>
    </w:p>
    <w:p w14:paraId="3E3CD23E" w14:textId="43579B16" w:rsidR="007E69F4" w:rsidRPr="00D510E7" w:rsidRDefault="00EB1936"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L</w:t>
      </w:r>
      <w:r w:rsidR="009300B9" w:rsidRPr="00D510E7">
        <w:rPr>
          <w:rFonts w:ascii="Times New Roman" w:hAnsi="Times New Roman" w:cs="Times New Roman"/>
          <w:color w:val="0D0D0D"/>
          <w:sz w:val="24"/>
          <w:szCs w:val="24"/>
          <w:shd w:val="clear" w:color="auto" w:fill="FFFFFF"/>
        </w:rPr>
        <w:t>as habilidades blandas se conciben como las destrezas relacionadas con las emociones, o como instauradoras de la relación</w:t>
      </w:r>
      <w:r w:rsidRPr="00D510E7">
        <w:rPr>
          <w:rFonts w:ascii="Times New Roman" w:hAnsi="Times New Roman" w:cs="Times New Roman"/>
          <w:color w:val="0D0D0D"/>
          <w:sz w:val="24"/>
          <w:szCs w:val="24"/>
          <w:shd w:val="clear" w:color="auto" w:fill="FFFFFF"/>
        </w:rPr>
        <w:t xml:space="preserve"> con la</w:t>
      </w:r>
      <w:r w:rsidR="009300B9" w:rsidRPr="00D510E7">
        <w:rPr>
          <w:rFonts w:ascii="Times New Roman" w:hAnsi="Times New Roman" w:cs="Times New Roman"/>
          <w:color w:val="0D0D0D"/>
          <w:sz w:val="24"/>
          <w:szCs w:val="24"/>
          <w:shd w:val="clear" w:color="auto" w:fill="FFFFFF"/>
        </w:rPr>
        <w:t xml:space="preserve"> inteligencia emocional, </w:t>
      </w:r>
      <w:r w:rsidRPr="00D510E7">
        <w:rPr>
          <w:rFonts w:ascii="Times New Roman" w:hAnsi="Times New Roman" w:cs="Times New Roman"/>
          <w:color w:val="0D0D0D"/>
          <w:sz w:val="24"/>
          <w:szCs w:val="24"/>
          <w:shd w:val="clear" w:color="auto" w:fill="FFFFFF"/>
        </w:rPr>
        <w:t xml:space="preserve">las </w:t>
      </w:r>
      <w:r w:rsidR="009300B9" w:rsidRPr="00D510E7">
        <w:rPr>
          <w:rFonts w:ascii="Times New Roman" w:hAnsi="Times New Roman" w:cs="Times New Roman"/>
          <w:color w:val="0D0D0D"/>
          <w:sz w:val="24"/>
          <w:szCs w:val="24"/>
          <w:shd w:val="clear" w:color="auto" w:fill="FFFFFF"/>
        </w:rPr>
        <w:t xml:space="preserve">relaciones interpersonales, </w:t>
      </w:r>
      <w:r w:rsidRPr="00D510E7">
        <w:rPr>
          <w:rFonts w:ascii="Times New Roman" w:hAnsi="Times New Roman" w:cs="Times New Roman"/>
          <w:color w:val="0D0D0D"/>
          <w:sz w:val="24"/>
          <w:szCs w:val="24"/>
          <w:shd w:val="clear" w:color="auto" w:fill="FFFFFF"/>
        </w:rPr>
        <w:t xml:space="preserve">la </w:t>
      </w:r>
      <w:r w:rsidR="009300B9" w:rsidRPr="00D510E7">
        <w:rPr>
          <w:rFonts w:ascii="Times New Roman" w:hAnsi="Times New Roman" w:cs="Times New Roman"/>
          <w:color w:val="0D0D0D"/>
          <w:sz w:val="24"/>
          <w:szCs w:val="24"/>
          <w:shd w:val="clear" w:color="auto" w:fill="FFFFFF"/>
        </w:rPr>
        <w:t>facilidad para gestionar un diálogo</w:t>
      </w:r>
      <w:r w:rsidR="007E69F4" w:rsidRPr="00D510E7">
        <w:rPr>
          <w:rFonts w:ascii="Times New Roman" w:hAnsi="Times New Roman" w:cs="Times New Roman"/>
          <w:color w:val="0D0D0D"/>
          <w:sz w:val="24"/>
          <w:szCs w:val="24"/>
          <w:shd w:val="clear" w:color="auto" w:fill="FFFFFF"/>
        </w:rPr>
        <w:t xml:space="preserve"> intra e inter con los pares,</w:t>
      </w:r>
      <w:r w:rsidR="009300B9" w:rsidRPr="00D510E7">
        <w:rPr>
          <w:rFonts w:ascii="Times New Roman" w:hAnsi="Times New Roman" w:cs="Times New Roman"/>
          <w:color w:val="0D0D0D"/>
          <w:sz w:val="24"/>
          <w:szCs w:val="24"/>
          <w:shd w:val="clear" w:color="auto" w:fill="FFFFFF"/>
        </w:rPr>
        <w:t xml:space="preserve"> ya sea académico, social o profesional. </w:t>
      </w:r>
      <w:sdt>
        <w:sdtPr>
          <w:rPr>
            <w:rFonts w:ascii="Times New Roman" w:hAnsi="Times New Roman" w:cs="Times New Roman"/>
            <w:sz w:val="24"/>
            <w:szCs w:val="24"/>
            <w:shd w:val="clear" w:color="auto" w:fill="FFFFFF"/>
          </w:rPr>
          <w:id w:val="1094988425"/>
          <w:citation/>
        </w:sdtPr>
        <w:sdtContent>
          <w:r w:rsidR="009300B9" w:rsidRPr="00D510E7">
            <w:rPr>
              <w:rFonts w:ascii="Times New Roman" w:hAnsi="Times New Roman" w:cs="Times New Roman"/>
              <w:color w:val="0D0D0D"/>
              <w:sz w:val="24"/>
              <w:szCs w:val="24"/>
              <w:shd w:val="clear" w:color="auto" w:fill="FFFFFF"/>
            </w:rPr>
            <w:fldChar w:fldCharType="begin"/>
          </w:r>
          <w:r w:rsidR="007E69F4" w:rsidRPr="00D510E7">
            <w:rPr>
              <w:rFonts w:ascii="Times New Roman" w:hAnsi="Times New Roman" w:cs="Times New Roman"/>
              <w:color w:val="0D0D0D"/>
              <w:sz w:val="24"/>
              <w:szCs w:val="24"/>
              <w:shd w:val="clear" w:color="auto" w:fill="FFFFFF"/>
            </w:rPr>
            <w:instrText xml:space="preserve">CITATION JRo21 \l 2058 </w:instrText>
          </w:r>
          <w:r w:rsidR="009300B9" w:rsidRPr="00D510E7">
            <w:rPr>
              <w:rFonts w:ascii="Times New Roman" w:hAnsi="Times New Roman" w:cs="Times New Roman"/>
              <w:color w:val="0D0D0D"/>
              <w:sz w:val="24"/>
              <w:szCs w:val="24"/>
              <w:shd w:val="clear" w:color="auto" w:fill="FFFFFF"/>
            </w:rPr>
            <w:fldChar w:fldCharType="separate"/>
          </w:r>
          <w:r w:rsidR="007E69F4" w:rsidRPr="00D510E7">
            <w:rPr>
              <w:rFonts w:ascii="Times New Roman" w:hAnsi="Times New Roman" w:cs="Times New Roman"/>
              <w:noProof/>
              <w:color w:val="0D0D0D"/>
              <w:sz w:val="24"/>
              <w:szCs w:val="24"/>
              <w:shd w:val="clear" w:color="auto" w:fill="FFFFFF"/>
            </w:rPr>
            <w:t>(Rodríguez-Siu, 2021)</w:t>
          </w:r>
          <w:r w:rsidR="009300B9" w:rsidRPr="00D510E7">
            <w:rPr>
              <w:rFonts w:ascii="Times New Roman" w:hAnsi="Times New Roman" w:cs="Times New Roman"/>
              <w:color w:val="0D0D0D"/>
              <w:sz w:val="24"/>
              <w:szCs w:val="24"/>
              <w:shd w:val="clear" w:color="auto" w:fill="FFFFFF"/>
            </w:rPr>
            <w:fldChar w:fldCharType="end"/>
          </w:r>
        </w:sdtContent>
      </w:sdt>
      <w:r w:rsidR="007E69F4" w:rsidRPr="00D510E7">
        <w:rPr>
          <w:rFonts w:ascii="Times New Roman" w:hAnsi="Times New Roman" w:cs="Times New Roman"/>
          <w:color w:val="0D0D0D"/>
          <w:sz w:val="24"/>
          <w:szCs w:val="24"/>
          <w:shd w:val="clear" w:color="auto" w:fill="FFFFFF"/>
        </w:rPr>
        <w:t xml:space="preserve">. Con esas afirmaciones, se deduce que de no tener esas habilidades desarrolladas </w:t>
      </w:r>
      <w:r w:rsidR="00856C2C" w:rsidRPr="00D510E7">
        <w:rPr>
          <w:rFonts w:ascii="Times New Roman" w:hAnsi="Times New Roman" w:cs="Times New Roman"/>
          <w:color w:val="0D0D0D"/>
          <w:sz w:val="24"/>
          <w:szCs w:val="24"/>
          <w:shd w:val="clear" w:color="auto" w:fill="FFFFFF"/>
        </w:rPr>
        <w:t>s</w:t>
      </w:r>
      <w:r w:rsidR="007E69F4" w:rsidRPr="00D510E7">
        <w:rPr>
          <w:rFonts w:ascii="Times New Roman" w:hAnsi="Times New Roman" w:cs="Times New Roman"/>
          <w:color w:val="0D0D0D"/>
          <w:sz w:val="24"/>
          <w:szCs w:val="24"/>
          <w:shd w:val="clear" w:color="auto" w:fill="FFFFFF"/>
        </w:rPr>
        <w:t>e genera una problemática de falta de comunicación.</w:t>
      </w:r>
    </w:p>
    <w:p w14:paraId="67365EE6" w14:textId="4AF088E9" w:rsidR="00923338" w:rsidRPr="00D510E7" w:rsidRDefault="007E69F4"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Por otro lado, </w:t>
      </w:r>
      <w:sdt>
        <w:sdtPr>
          <w:rPr>
            <w:rFonts w:ascii="Times New Roman" w:hAnsi="Times New Roman" w:cs="Times New Roman"/>
            <w:sz w:val="24"/>
            <w:szCs w:val="24"/>
            <w:shd w:val="clear" w:color="auto" w:fill="FFFFFF"/>
          </w:rPr>
          <w:id w:val="860099007"/>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CITATION Pug08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(Puga, 2008)</w:t>
          </w:r>
          <w:r w:rsidRPr="00D510E7">
            <w:rPr>
              <w:rFonts w:ascii="Times New Roman" w:hAnsi="Times New Roman" w:cs="Times New Roman"/>
              <w:color w:val="0D0D0D"/>
              <w:sz w:val="24"/>
              <w:szCs w:val="24"/>
              <w:shd w:val="clear" w:color="auto" w:fill="FFFFFF"/>
            </w:rPr>
            <w:fldChar w:fldCharType="end"/>
          </w:r>
        </w:sdtContent>
      </w:sdt>
      <w:r w:rsidRPr="00D510E7">
        <w:rPr>
          <w:rFonts w:ascii="Times New Roman" w:hAnsi="Times New Roman" w:cs="Times New Roman"/>
          <w:color w:val="0D0D0D"/>
          <w:sz w:val="24"/>
          <w:szCs w:val="24"/>
          <w:shd w:val="clear" w:color="auto" w:fill="FFFFFF"/>
        </w:rPr>
        <w:t xml:space="preserve"> define</w:t>
      </w:r>
      <w:r w:rsidR="00856C2C" w:rsidRPr="00D510E7">
        <w:rPr>
          <w:rFonts w:ascii="Times New Roman" w:hAnsi="Times New Roman" w:cs="Times New Roman"/>
          <w:color w:val="0D0D0D"/>
          <w:sz w:val="24"/>
          <w:szCs w:val="24"/>
          <w:shd w:val="clear" w:color="auto" w:fill="FFFFFF"/>
        </w:rPr>
        <w:t xml:space="preserve"> las habilidades blandas</w:t>
      </w:r>
      <w:r w:rsidRPr="00D510E7">
        <w:rPr>
          <w:rFonts w:ascii="Times New Roman" w:hAnsi="Times New Roman" w:cs="Times New Roman"/>
          <w:color w:val="0D0D0D"/>
          <w:sz w:val="24"/>
          <w:szCs w:val="24"/>
          <w:shd w:val="clear" w:color="auto" w:fill="FFFFFF"/>
        </w:rPr>
        <w:t xml:space="preserve"> como el conjunto de capacidades, conocimientos, aptitudes o destrezas que adquiere todo individuo a lo largo de su ciclo vital, necesario para el éxito en cualquier escenario, principalmente en la edad escolar, donde se complementan con las competencias cognitivas, por lo cual es recomendable realizar procesos de enseñanza aprendizaje con un objetivo integral.</w:t>
      </w:r>
    </w:p>
    <w:p w14:paraId="18F43564" w14:textId="42B37B29" w:rsidR="005D21A8" w:rsidRPr="00D510E7" w:rsidRDefault="00437AB6"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Por consiguiente, se deduce que las Soft Skills, son competencias socioemocionales y de comunicación que complementan las habilidades técnicas y </w:t>
      </w:r>
      <w:r w:rsidR="000271BD" w:rsidRPr="00D510E7">
        <w:rPr>
          <w:rFonts w:ascii="Times New Roman" w:hAnsi="Times New Roman" w:cs="Times New Roman"/>
          <w:color w:val="0D0D0D"/>
          <w:sz w:val="24"/>
          <w:szCs w:val="24"/>
          <w:shd w:val="clear" w:color="auto" w:fill="FFFFFF"/>
        </w:rPr>
        <w:t>cognitivas</w:t>
      </w:r>
      <w:r w:rsidRPr="00D510E7">
        <w:rPr>
          <w:rFonts w:ascii="Times New Roman" w:hAnsi="Times New Roman" w:cs="Times New Roman"/>
          <w:color w:val="0D0D0D"/>
          <w:sz w:val="24"/>
          <w:szCs w:val="24"/>
          <w:shd w:val="clear" w:color="auto" w:fill="FFFFFF"/>
        </w:rPr>
        <w:t xml:space="preserve"> de los estudiantes. Conforme el entorno laboral y social evoluciona hacia una interconexión y diversidad</w:t>
      </w:r>
      <w:r w:rsidR="00EB3A14" w:rsidRPr="00D510E7">
        <w:rPr>
          <w:rFonts w:ascii="Times New Roman" w:hAnsi="Times New Roman" w:cs="Times New Roman"/>
          <w:color w:val="0D0D0D"/>
          <w:sz w:val="24"/>
          <w:szCs w:val="24"/>
          <w:shd w:val="clear" w:color="auto" w:fill="FFFFFF"/>
        </w:rPr>
        <w:t xml:space="preserve"> </w:t>
      </w:r>
      <w:r w:rsidRPr="00D510E7">
        <w:rPr>
          <w:rFonts w:ascii="Times New Roman" w:hAnsi="Times New Roman" w:cs="Times New Roman"/>
          <w:color w:val="0D0D0D"/>
          <w:sz w:val="24"/>
          <w:szCs w:val="24"/>
          <w:shd w:val="clear" w:color="auto" w:fill="FFFFFF"/>
        </w:rPr>
        <w:t>mayor, este tipo de habilidades se vuelven imprescindibles para el éxito profesional y personal.</w:t>
      </w:r>
      <w:r w:rsidR="00EB1936" w:rsidRPr="00D510E7">
        <w:rPr>
          <w:rFonts w:ascii="Times New Roman" w:hAnsi="Times New Roman" w:cs="Times New Roman"/>
          <w:color w:val="0D0D0D"/>
          <w:sz w:val="24"/>
          <w:szCs w:val="24"/>
          <w:shd w:val="clear" w:color="auto" w:fill="FFFFFF"/>
        </w:rPr>
        <w:t xml:space="preserve"> P</w:t>
      </w:r>
      <w:r w:rsidR="005D21A8" w:rsidRPr="00D510E7">
        <w:rPr>
          <w:rFonts w:ascii="Times New Roman" w:hAnsi="Times New Roman" w:cs="Times New Roman"/>
          <w:color w:val="0D0D0D"/>
          <w:sz w:val="24"/>
          <w:szCs w:val="24"/>
          <w:shd w:val="clear" w:color="auto" w:fill="FFFFFF"/>
        </w:rPr>
        <w:t xml:space="preserve">ermiten interrelacionarnos con otros, así como hacer frente a </w:t>
      </w:r>
      <w:r w:rsidR="005D21A8" w:rsidRPr="00D510E7">
        <w:rPr>
          <w:rFonts w:ascii="Times New Roman" w:hAnsi="Times New Roman" w:cs="Times New Roman"/>
          <w:color w:val="0D0D0D"/>
          <w:sz w:val="24"/>
          <w:szCs w:val="24"/>
          <w:shd w:val="clear" w:color="auto" w:fill="FFFFFF"/>
        </w:rPr>
        <w:lastRenderedPageBreak/>
        <w:t>diferentes situaciones reaccionando de manera adecuada</w:t>
      </w:r>
      <w:r w:rsidR="00EB1936" w:rsidRPr="00D510E7">
        <w:rPr>
          <w:rFonts w:ascii="Times New Roman" w:hAnsi="Times New Roman" w:cs="Times New Roman"/>
          <w:color w:val="0D0D0D"/>
          <w:sz w:val="24"/>
          <w:szCs w:val="24"/>
          <w:shd w:val="clear" w:color="auto" w:fill="FFFFFF"/>
        </w:rPr>
        <w:t>, facilitan un desempeño</w:t>
      </w:r>
      <w:r w:rsidR="005D21A8" w:rsidRPr="00D510E7">
        <w:rPr>
          <w:rFonts w:ascii="Times New Roman" w:hAnsi="Times New Roman" w:cs="Times New Roman"/>
          <w:color w:val="0D0D0D"/>
          <w:sz w:val="24"/>
          <w:szCs w:val="24"/>
          <w:shd w:val="clear" w:color="auto" w:fill="FFFFFF"/>
        </w:rPr>
        <w:t xml:space="preserve"> exitos</w:t>
      </w:r>
      <w:r w:rsidR="00EB1936" w:rsidRPr="00D510E7">
        <w:rPr>
          <w:rFonts w:ascii="Times New Roman" w:hAnsi="Times New Roman" w:cs="Times New Roman"/>
          <w:color w:val="0D0D0D"/>
          <w:sz w:val="24"/>
          <w:szCs w:val="24"/>
          <w:shd w:val="clear" w:color="auto" w:fill="FFFFFF"/>
        </w:rPr>
        <w:t>o</w:t>
      </w:r>
      <w:r w:rsidR="005D21A8" w:rsidRPr="00D510E7">
        <w:rPr>
          <w:rFonts w:ascii="Times New Roman" w:hAnsi="Times New Roman" w:cs="Times New Roman"/>
          <w:color w:val="0D0D0D"/>
          <w:sz w:val="24"/>
          <w:szCs w:val="24"/>
          <w:shd w:val="clear" w:color="auto" w:fill="FFFFFF"/>
        </w:rPr>
        <w:t xml:space="preserve"> en las tareas emprendidas, </w:t>
      </w:r>
      <w:r w:rsidR="00EB1936" w:rsidRPr="00D510E7">
        <w:rPr>
          <w:rFonts w:ascii="Times New Roman" w:hAnsi="Times New Roman" w:cs="Times New Roman"/>
          <w:color w:val="0D0D0D"/>
          <w:sz w:val="24"/>
          <w:szCs w:val="24"/>
          <w:shd w:val="clear" w:color="auto" w:fill="FFFFFF"/>
        </w:rPr>
        <w:t xml:space="preserve">en sí, proporcionan un </w:t>
      </w:r>
      <w:r w:rsidR="005D21A8" w:rsidRPr="00D510E7">
        <w:rPr>
          <w:rFonts w:ascii="Times New Roman" w:hAnsi="Times New Roman" w:cs="Times New Roman"/>
          <w:color w:val="0D0D0D"/>
          <w:sz w:val="24"/>
          <w:szCs w:val="24"/>
          <w:shd w:val="clear" w:color="auto" w:fill="FFFFFF"/>
        </w:rPr>
        <w:t xml:space="preserve">conjunto de habilidades que tiene que ver con el saber ser, habilidades que permiten </w:t>
      </w:r>
      <w:r w:rsidR="000271BD" w:rsidRPr="00D510E7">
        <w:rPr>
          <w:rFonts w:ascii="Times New Roman" w:hAnsi="Times New Roman" w:cs="Times New Roman"/>
          <w:color w:val="0D0D0D"/>
          <w:sz w:val="24"/>
          <w:szCs w:val="24"/>
          <w:shd w:val="clear" w:color="auto" w:fill="FFFFFF"/>
        </w:rPr>
        <w:t>relacionarse</w:t>
      </w:r>
      <w:r w:rsidR="005D21A8" w:rsidRPr="00D510E7">
        <w:rPr>
          <w:rFonts w:ascii="Times New Roman" w:hAnsi="Times New Roman" w:cs="Times New Roman"/>
          <w:color w:val="0D0D0D"/>
          <w:sz w:val="24"/>
          <w:szCs w:val="24"/>
          <w:shd w:val="clear" w:color="auto" w:fill="FFFFFF"/>
        </w:rPr>
        <w:t xml:space="preserve"> adecuadamente con los demás, con el entorno y con nosotros mismos.</w:t>
      </w:r>
    </w:p>
    <w:p w14:paraId="74997B15" w14:textId="73118C6B" w:rsidR="009939BA" w:rsidRPr="00D510E7" w:rsidRDefault="009939BA"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bookmarkStart w:id="0" w:name="_Hlk165452447"/>
      <w:r w:rsidRPr="00D510E7">
        <w:rPr>
          <w:rFonts w:ascii="Times New Roman" w:hAnsi="Times New Roman" w:cs="Times New Roman"/>
          <w:color w:val="0D0D0D"/>
          <w:sz w:val="24"/>
          <w:szCs w:val="24"/>
          <w:shd w:val="clear" w:color="auto" w:fill="FFFFFF"/>
        </w:rPr>
        <w:t xml:space="preserve">Marcel M. Robles, investigadora de la Universidad de East Kentuchy, en Estados Unidos, a la cual se le atribuye un artículo con bastante repercusión en el ámbito ya que puso de manifiesto las 10 soft skills </w:t>
      </w:r>
      <w:bookmarkEnd w:id="0"/>
      <w:r w:rsidRPr="00D510E7">
        <w:rPr>
          <w:rFonts w:ascii="Times New Roman" w:hAnsi="Times New Roman" w:cs="Times New Roman"/>
          <w:color w:val="0D0D0D"/>
          <w:sz w:val="24"/>
          <w:szCs w:val="24"/>
          <w:shd w:val="clear" w:color="auto" w:fill="FFFFFF"/>
        </w:rPr>
        <w:t xml:space="preserve">más relevantes tras encuestar a 57 directivos pidiendo que calificaran el nivel de importancia para establecer un orden de dichas habilidades. </w:t>
      </w:r>
      <w:sdt>
        <w:sdtPr>
          <w:rPr>
            <w:rFonts w:ascii="Times New Roman" w:hAnsi="Times New Roman" w:cs="Times New Roman"/>
            <w:color w:val="0D0D0D"/>
            <w:sz w:val="24"/>
            <w:szCs w:val="24"/>
            <w:shd w:val="clear" w:color="auto" w:fill="FFFFFF"/>
          </w:rPr>
          <w:id w:val="-162013391"/>
          <w:citation/>
        </w:sdtPr>
        <w:sdtContent>
          <w:r w:rsidRPr="00D510E7">
            <w:rPr>
              <w:rFonts w:ascii="Times New Roman" w:hAnsi="Times New Roman" w:cs="Times New Roman"/>
              <w:color w:val="0D0D0D"/>
              <w:sz w:val="24"/>
              <w:szCs w:val="24"/>
              <w:shd w:val="clear" w:color="auto" w:fill="FFFFFF"/>
            </w:rPr>
            <w:fldChar w:fldCharType="begin"/>
          </w:r>
          <w:r w:rsidR="00FE46D7" w:rsidRPr="00D510E7">
            <w:rPr>
              <w:rFonts w:ascii="Times New Roman" w:hAnsi="Times New Roman" w:cs="Times New Roman"/>
              <w:color w:val="0D0D0D"/>
              <w:sz w:val="24"/>
              <w:szCs w:val="24"/>
              <w:shd w:val="clear" w:color="auto" w:fill="FFFFFF"/>
            </w:rPr>
            <w:instrText xml:space="preserve">CITATION Mar12 \l 2058 </w:instrText>
          </w:r>
          <w:r w:rsidRPr="00D510E7">
            <w:rPr>
              <w:rFonts w:ascii="Times New Roman" w:hAnsi="Times New Roman" w:cs="Times New Roman"/>
              <w:color w:val="0D0D0D"/>
              <w:sz w:val="24"/>
              <w:szCs w:val="24"/>
              <w:shd w:val="clear" w:color="auto" w:fill="FFFFFF"/>
            </w:rPr>
            <w:fldChar w:fldCharType="separate"/>
          </w:r>
          <w:r w:rsidR="00FE46D7" w:rsidRPr="00D510E7">
            <w:rPr>
              <w:rFonts w:ascii="Times New Roman" w:hAnsi="Times New Roman" w:cs="Times New Roman"/>
              <w:noProof/>
              <w:color w:val="0D0D0D"/>
              <w:sz w:val="24"/>
              <w:szCs w:val="24"/>
              <w:shd w:val="clear" w:color="auto" w:fill="FFFFFF"/>
            </w:rPr>
            <w:t>(Robles, 2012)</w:t>
          </w:r>
          <w:r w:rsidRPr="00D510E7">
            <w:rPr>
              <w:rFonts w:ascii="Times New Roman" w:hAnsi="Times New Roman" w:cs="Times New Roman"/>
              <w:color w:val="0D0D0D"/>
              <w:sz w:val="24"/>
              <w:szCs w:val="24"/>
              <w:shd w:val="clear" w:color="auto" w:fill="FFFFFF"/>
            </w:rPr>
            <w:fldChar w:fldCharType="end"/>
          </w:r>
        </w:sdtContent>
      </w:sdt>
      <w:r w:rsidR="00FE46D7" w:rsidRPr="00D510E7">
        <w:rPr>
          <w:rFonts w:ascii="Times New Roman" w:hAnsi="Times New Roman" w:cs="Times New Roman"/>
          <w:color w:val="0D0D0D"/>
          <w:sz w:val="24"/>
          <w:szCs w:val="24"/>
          <w:shd w:val="clear" w:color="auto" w:fill="FFFFFF"/>
        </w:rPr>
        <w:t xml:space="preserve"> en una de sus aportaciones define </w:t>
      </w:r>
      <w:bookmarkStart w:id="1" w:name="_Hlk165452522"/>
      <w:r w:rsidR="00FE46D7" w:rsidRPr="00D510E7">
        <w:rPr>
          <w:rFonts w:ascii="Times New Roman" w:hAnsi="Times New Roman" w:cs="Times New Roman"/>
          <w:color w:val="0D0D0D"/>
          <w:sz w:val="24"/>
          <w:szCs w:val="24"/>
          <w:shd w:val="clear" w:color="auto" w:fill="FFFFFF"/>
        </w:rPr>
        <w:t xml:space="preserve">literalmente las </w:t>
      </w:r>
      <w:r w:rsidR="00FE46D7" w:rsidRPr="00D510E7">
        <w:rPr>
          <w:rFonts w:ascii="Times New Roman" w:hAnsi="Times New Roman" w:cs="Times New Roman"/>
          <w:i/>
          <w:iCs/>
          <w:color w:val="0D0D0D"/>
          <w:sz w:val="24"/>
          <w:szCs w:val="24"/>
          <w:shd w:val="clear" w:color="auto" w:fill="FFFFFF"/>
        </w:rPr>
        <w:t xml:space="preserve">soft skills </w:t>
      </w:r>
      <w:r w:rsidR="00FE46D7" w:rsidRPr="00D510E7">
        <w:rPr>
          <w:rFonts w:ascii="Times New Roman" w:hAnsi="Times New Roman" w:cs="Times New Roman"/>
          <w:color w:val="0D0D0D"/>
          <w:sz w:val="24"/>
          <w:szCs w:val="24"/>
          <w:shd w:val="clear" w:color="auto" w:fill="FFFFFF"/>
        </w:rPr>
        <w:t>como la suma de habilidades interpersonales (con relación a las personas) y atributos personales (con relación a la profesión).</w:t>
      </w:r>
    </w:p>
    <w:p w14:paraId="220089F7" w14:textId="77777777" w:rsidR="00E46973" w:rsidRPr="00D510E7" w:rsidRDefault="00FE46D7"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bookmarkStart w:id="2" w:name="_Hlk165452620"/>
      <w:bookmarkEnd w:id="1"/>
      <w:r w:rsidRPr="00D510E7">
        <w:rPr>
          <w:rFonts w:ascii="Times New Roman" w:hAnsi="Times New Roman" w:cs="Times New Roman"/>
          <w:color w:val="0D0D0D"/>
          <w:sz w:val="24"/>
          <w:szCs w:val="24"/>
          <w:shd w:val="clear" w:color="auto" w:fill="FFFFFF"/>
        </w:rPr>
        <w:t xml:space="preserve">Las </w:t>
      </w:r>
      <w:r w:rsidRPr="00D510E7">
        <w:rPr>
          <w:rFonts w:ascii="Times New Roman" w:hAnsi="Times New Roman" w:cs="Times New Roman"/>
          <w:i/>
          <w:iCs/>
          <w:color w:val="0D0D0D"/>
          <w:sz w:val="24"/>
          <w:szCs w:val="24"/>
          <w:shd w:val="clear" w:color="auto" w:fill="FFFFFF"/>
        </w:rPr>
        <w:t xml:space="preserve">cualidades interpersonales </w:t>
      </w:r>
      <w:r w:rsidRPr="00D510E7">
        <w:rPr>
          <w:rFonts w:ascii="Times New Roman" w:hAnsi="Times New Roman" w:cs="Times New Roman"/>
          <w:color w:val="0D0D0D"/>
          <w:sz w:val="24"/>
          <w:szCs w:val="24"/>
          <w:shd w:val="clear" w:color="auto" w:fill="FFFFFF"/>
        </w:rPr>
        <w:t xml:space="preserve">pueden incluir la personalidad, la simpatía, la capacidad de gestión del tiempo y la capacidad de organización, mientras que los </w:t>
      </w:r>
      <w:r w:rsidRPr="00D510E7">
        <w:rPr>
          <w:rFonts w:ascii="Times New Roman" w:hAnsi="Times New Roman" w:cs="Times New Roman"/>
          <w:i/>
          <w:iCs/>
          <w:color w:val="0D0D0D"/>
          <w:sz w:val="24"/>
          <w:szCs w:val="24"/>
          <w:shd w:val="clear" w:color="auto" w:fill="FFFFFF"/>
        </w:rPr>
        <w:t xml:space="preserve">atributos personales </w:t>
      </w:r>
      <w:r w:rsidRPr="00D510E7">
        <w:rPr>
          <w:rFonts w:ascii="Times New Roman" w:hAnsi="Times New Roman" w:cs="Times New Roman"/>
          <w:color w:val="0D0D0D"/>
          <w:sz w:val="24"/>
          <w:szCs w:val="24"/>
          <w:shd w:val="clear" w:color="auto" w:fill="FFFFFF"/>
        </w:rPr>
        <w:t xml:space="preserve">o </w:t>
      </w:r>
      <w:r w:rsidRPr="00D510E7">
        <w:rPr>
          <w:rFonts w:ascii="Times New Roman" w:hAnsi="Times New Roman" w:cs="Times New Roman"/>
          <w:i/>
          <w:iCs/>
          <w:color w:val="0D0D0D"/>
          <w:sz w:val="24"/>
          <w:szCs w:val="24"/>
          <w:shd w:val="clear" w:color="auto" w:fill="FFFFFF"/>
        </w:rPr>
        <w:t>profesionales</w:t>
      </w:r>
      <w:r w:rsidRPr="00D510E7">
        <w:rPr>
          <w:rFonts w:ascii="Times New Roman" w:hAnsi="Times New Roman" w:cs="Times New Roman"/>
          <w:color w:val="0D0D0D"/>
          <w:sz w:val="24"/>
          <w:szCs w:val="24"/>
          <w:shd w:val="clear" w:color="auto" w:fill="FFFFFF"/>
        </w:rPr>
        <w:t xml:space="preserve"> pueden incluir la comunicación, el trabajo en equipo, el liderazgo y el servicio al cliente. </w:t>
      </w:r>
      <w:bookmarkEnd w:id="2"/>
    </w:p>
    <w:p w14:paraId="293AD341" w14:textId="5F963F20" w:rsidR="00FE46D7" w:rsidRPr="00D510E7" w:rsidRDefault="00FE46D7"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En ese sentido, Robles, M. menciona que las </w:t>
      </w:r>
      <w:r w:rsidRPr="00D510E7">
        <w:rPr>
          <w:rFonts w:ascii="Times New Roman" w:hAnsi="Times New Roman" w:cs="Times New Roman"/>
          <w:i/>
          <w:iCs/>
          <w:color w:val="0D0D0D"/>
          <w:sz w:val="24"/>
          <w:szCs w:val="24"/>
          <w:shd w:val="clear" w:color="auto" w:fill="FFFFFF"/>
        </w:rPr>
        <w:t xml:space="preserve">soft skills </w:t>
      </w:r>
      <w:r w:rsidRPr="00D510E7">
        <w:rPr>
          <w:rFonts w:ascii="Times New Roman" w:hAnsi="Times New Roman" w:cs="Times New Roman"/>
          <w:color w:val="0D0D0D"/>
          <w:sz w:val="24"/>
          <w:szCs w:val="24"/>
          <w:shd w:val="clear" w:color="auto" w:fill="FFFFFF"/>
        </w:rPr>
        <w:t xml:space="preserve">son habilidades intangibles específicas a los rasgos del carácter de un individuo al igual que su comportamiento y actitud que acaban determinando los puntos fuertes de un líder, facilitador, mediador y negociador. Además, </w:t>
      </w:r>
      <w:r w:rsidR="00BB6BF7" w:rsidRPr="00D510E7">
        <w:rPr>
          <w:rFonts w:ascii="Times New Roman" w:hAnsi="Times New Roman" w:cs="Times New Roman"/>
          <w:color w:val="0D0D0D"/>
          <w:sz w:val="24"/>
          <w:szCs w:val="24"/>
          <w:shd w:val="clear" w:color="auto" w:fill="FFFFFF"/>
        </w:rPr>
        <w:t xml:space="preserve">la aplicación de estas habilidades no se limita a la propia profesión. Las habilidades blandas están en continuo desarrollo a través de la aplicación práctica en el transcurso de la vida </w:t>
      </w:r>
      <w:r w:rsidR="004C21D4" w:rsidRPr="00D510E7">
        <w:rPr>
          <w:rFonts w:ascii="Times New Roman" w:hAnsi="Times New Roman" w:cs="Times New Roman"/>
          <w:color w:val="0D0D0D"/>
          <w:sz w:val="24"/>
          <w:szCs w:val="24"/>
          <w:shd w:val="clear" w:color="auto" w:fill="FFFFFF"/>
        </w:rPr>
        <w:t>cotidiana,</w:t>
      </w:r>
      <w:r w:rsidR="00BB6BF7" w:rsidRPr="00D510E7">
        <w:rPr>
          <w:rFonts w:ascii="Times New Roman" w:hAnsi="Times New Roman" w:cs="Times New Roman"/>
          <w:color w:val="0D0D0D"/>
          <w:sz w:val="24"/>
          <w:szCs w:val="24"/>
          <w:shd w:val="clear" w:color="auto" w:fill="FFFFFF"/>
        </w:rPr>
        <w:t xml:space="preserve"> así como en el lugar de trabajo.</w:t>
      </w:r>
    </w:p>
    <w:p w14:paraId="7C0CB4E3" w14:textId="5E2F1236" w:rsidR="00BB6BF7" w:rsidRPr="00D510E7" w:rsidRDefault="00BB6BF7"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Como contrapartida, se hace mención del concepto de habilidades duras o </w:t>
      </w:r>
      <w:r w:rsidRPr="00D510E7">
        <w:rPr>
          <w:rFonts w:ascii="Times New Roman" w:hAnsi="Times New Roman" w:cs="Times New Roman"/>
          <w:i/>
          <w:iCs/>
          <w:color w:val="0D0D0D"/>
          <w:sz w:val="24"/>
          <w:szCs w:val="24"/>
          <w:shd w:val="clear" w:color="auto" w:fill="FFFFFF"/>
        </w:rPr>
        <w:t xml:space="preserve">hard skills </w:t>
      </w:r>
      <w:r w:rsidRPr="00D510E7">
        <w:rPr>
          <w:rFonts w:ascii="Times New Roman" w:hAnsi="Times New Roman" w:cs="Times New Roman"/>
          <w:color w:val="0D0D0D"/>
          <w:sz w:val="24"/>
          <w:szCs w:val="24"/>
          <w:shd w:val="clear" w:color="auto" w:fill="FFFFFF"/>
        </w:rPr>
        <w:t xml:space="preserve">estas son capacidades técnicas aprendidas que se adquieren y mejoran a través de la práctica, la repetición y la educación. Las habilidades duras son importantes porque aumentan la productividad y la eficiencia de los empleados, lo que contribuye en su satisfacción. Estas son aprendidas en las escuelas, en los libros o a través de prácticas empresariales. </w:t>
      </w:r>
    </w:p>
    <w:p w14:paraId="0F15CEB1" w14:textId="52A70DFB" w:rsidR="00E46973" w:rsidRPr="00D510E7" w:rsidRDefault="00BB6BF7"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El dominio de habilidades duras, ese conocimiento y experiencia por sí solos no se traducen en éxito empresarial ya que los empleados también necesitan emplear otras habilidades, como las blandas.</w:t>
      </w:r>
    </w:p>
    <w:p w14:paraId="573FAE7A" w14:textId="2E72BF46" w:rsidR="005D21A8" w:rsidRPr="00D510E7" w:rsidRDefault="005D21A8"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Entre las habilidades blandas se consideran:</w:t>
      </w:r>
    </w:p>
    <w:p w14:paraId="6053B75D" w14:textId="72D949C2" w:rsidR="00FE4C78" w:rsidRPr="00D510E7" w:rsidRDefault="00FE4C78"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Inteligencia Emocional. </w:t>
      </w:r>
      <w:r w:rsidRPr="00D510E7">
        <w:rPr>
          <w:rFonts w:ascii="Times New Roman" w:hAnsi="Times New Roman" w:cs="Times New Roman"/>
          <w:color w:val="0D0D0D"/>
          <w:sz w:val="24"/>
          <w:szCs w:val="24"/>
          <w:shd w:val="clear" w:color="auto" w:fill="FFFFFF"/>
        </w:rPr>
        <w:t>Consiste en la habilidad de comprender con precisión las emociones y reconocer correctamente las de los demás. Es fundamental para la colaboración efectiva, las relaciones interpersonales y la buena comunicación en el lugar de trabajo.</w:t>
      </w:r>
    </w:p>
    <w:p w14:paraId="67773531" w14:textId="46540282" w:rsidR="00FE4C78" w:rsidRPr="00D510E7" w:rsidRDefault="00FE4C78"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lastRenderedPageBreak/>
        <w:t xml:space="preserve">Pensamiento Crítico y Análisis. </w:t>
      </w:r>
      <w:r w:rsidRPr="00D510E7">
        <w:rPr>
          <w:rFonts w:ascii="Times New Roman" w:hAnsi="Times New Roman" w:cs="Times New Roman"/>
          <w:color w:val="0D0D0D"/>
          <w:sz w:val="24"/>
          <w:szCs w:val="24"/>
          <w:shd w:val="clear" w:color="auto" w:fill="FFFFFF"/>
        </w:rPr>
        <w:t>Capacidad de discrepar y formular propuestas complejas en torno a un problema, con la finalidad de converger en una mejor solución.</w:t>
      </w:r>
      <w:r w:rsidR="00457254" w:rsidRPr="00D510E7">
        <w:rPr>
          <w:rFonts w:ascii="Times New Roman" w:hAnsi="Times New Roman" w:cs="Times New Roman"/>
          <w:color w:val="0D0D0D"/>
          <w:sz w:val="24"/>
          <w:szCs w:val="24"/>
          <w:shd w:val="clear" w:color="auto" w:fill="FFFFFF"/>
        </w:rPr>
        <w:t xml:space="preserve"> Ser capaz de descomponer un problema o situación en varias partes para analizar las mejores opciones en su resolución.</w:t>
      </w:r>
    </w:p>
    <w:p w14:paraId="03209C3A" w14:textId="06AE4AC6" w:rsidR="005D21A8" w:rsidRPr="00D510E7" w:rsidRDefault="005D21A8"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Autoestima. </w:t>
      </w:r>
      <w:r w:rsidRPr="00D510E7">
        <w:rPr>
          <w:rFonts w:ascii="Times New Roman" w:hAnsi="Times New Roman" w:cs="Times New Roman"/>
          <w:color w:val="0D0D0D"/>
          <w:sz w:val="24"/>
          <w:szCs w:val="24"/>
          <w:shd w:val="clear" w:color="auto" w:fill="FFFFFF"/>
        </w:rPr>
        <w:t>Implica la valoración que se tiene de uno mismo involucrando emociones, pensamientos, sentimientos, experiencias y actitudes que la persona recoge de su vida.</w:t>
      </w:r>
    </w:p>
    <w:p w14:paraId="5044301D" w14:textId="2EEE91A4" w:rsidR="005D21A8" w:rsidRPr="00D510E7" w:rsidRDefault="005D21A8"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Resolución de Conflictos. </w:t>
      </w:r>
      <w:r w:rsidRPr="00D510E7">
        <w:rPr>
          <w:rFonts w:ascii="Times New Roman" w:hAnsi="Times New Roman" w:cs="Times New Roman"/>
          <w:color w:val="0D0D0D"/>
          <w:sz w:val="24"/>
          <w:szCs w:val="24"/>
          <w:shd w:val="clear" w:color="auto" w:fill="FFFFFF"/>
        </w:rPr>
        <w:t>El manejo de las emociones aplicado a la educación superior es una forma de responder a las necesidades sociales no atendidas en el aula para mitigar aspectos de violencia, agresión y conflictos que puedan darse durante el proceso pedagógico.</w:t>
      </w:r>
    </w:p>
    <w:p w14:paraId="1155FE8C" w14:textId="5083A209" w:rsidR="005D21A8" w:rsidRPr="00D510E7" w:rsidRDefault="00A96735"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Escucharse, hablar con sinceridad, ser tolerante, sentirse libre, mostrar empatía, participar con una actitud serena, ser humilde, mostrar apertura, mostrar solidaridad, comprometerse, esforzarse, ser paciente, respetarse, mostrar amor, tener humor, ser amigable, tener voluntad, tener perseverancia, ser responsable, son competencias consideradas para la resolución de conflictos</w:t>
      </w:r>
      <w:r w:rsidR="005D21A8" w:rsidRPr="00D510E7">
        <w:rPr>
          <w:rFonts w:ascii="Times New Roman" w:hAnsi="Times New Roman" w:cs="Times New Roman"/>
          <w:color w:val="0D0D0D"/>
          <w:sz w:val="24"/>
          <w:szCs w:val="24"/>
          <w:shd w:val="clear" w:color="auto" w:fill="FFFFFF"/>
        </w:rPr>
        <w:t xml:space="preserve"> </w:t>
      </w:r>
      <w:sdt>
        <w:sdtPr>
          <w:rPr>
            <w:rFonts w:ascii="Times New Roman" w:hAnsi="Times New Roman" w:cs="Times New Roman"/>
            <w:color w:val="0D0D0D"/>
            <w:sz w:val="24"/>
            <w:szCs w:val="24"/>
            <w:shd w:val="clear" w:color="auto" w:fill="FFFFFF"/>
          </w:rPr>
          <w:id w:val="538402636"/>
          <w:citation/>
        </w:sdtPr>
        <w:sdtContent>
          <w:r w:rsidR="005D21A8"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CITATION ESo19 \l 2058 </w:instrText>
          </w:r>
          <w:r w:rsidR="005D21A8"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(Soto, 2019)</w:t>
          </w:r>
          <w:r w:rsidR="005D21A8" w:rsidRPr="00D510E7">
            <w:rPr>
              <w:rFonts w:ascii="Times New Roman" w:hAnsi="Times New Roman" w:cs="Times New Roman"/>
              <w:color w:val="0D0D0D"/>
              <w:sz w:val="24"/>
              <w:szCs w:val="24"/>
              <w:shd w:val="clear" w:color="auto" w:fill="FFFFFF"/>
            </w:rPr>
            <w:fldChar w:fldCharType="end"/>
          </w:r>
        </w:sdtContent>
      </w:sdt>
    </w:p>
    <w:p w14:paraId="64EC1E7D" w14:textId="5422A214" w:rsidR="00FE4C78" w:rsidRPr="00D510E7" w:rsidRDefault="00FE4C78"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Liderazgo. </w:t>
      </w:r>
      <w:r w:rsidRPr="00D510E7">
        <w:rPr>
          <w:rFonts w:ascii="Times New Roman" w:hAnsi="Times New Roman" w:cs="Times New Roman"/>
          <w:color w:val="0D0D0D"/>
          <w:sz w:val="24"/>
          <w:szCs w:val="24"/>
          <w:shd w:val="clear" w:color="auto" w:fill="FFFFFF"/>
        </w:rPr>
        <w:t>Permite persuadir a los equipos de trabajo para colaborar en el logro de objetivos específicos a través de la inspiración y motivación. Genera una comunicación abierta y la capacidad de inspirar a otros.</w:t>
      </w:r>
    </w:p>
    <w:p w14:paraId="4CBFCD5C" w14:textId="10CC7634" w:rsidR="00A96735" w:rsidRPr="00D510E7" w:rsidRDefault="00A96735"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Empatía. </w:t>
      </w:r>
      <w:r w:rsidRPr="00D510E7">
        <w:rPr>
          <w:rFonts w:ascii="Times New Roman" w:hAnsi="Times New Roman" w:cs="Times New Roman"/>
          <w:color w:val="0D0D0D"/>
          <w:sz w:val="24"/>
          <w:szCs w:val="24"/>
          <w:shd w:val="clear" w:color="auto" w:fill="FFFFFF"/>
        </w:rPr>
        <w:t xml:space="preserve">Permite ponernos en el lugar del otro, comprender sus sentimientos y emociones. </w:t>
      </w:r>
    </w:p>
    <w:p w14:paraId="0EDF6284" w14:textId="6E941BC0" w:rsidR="00A96735" w:rsidRPr="00D510E7" w:rsidRDefault="00A96735"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Creatividad. </w:t>
      </w:r>
      <w:r w:rsidR="00457254" w:rsidRPr="00D510E7">
        <w:rPr>
          <w:rFonts w:ascii="Times New Roman" w:hAnsi="Times New Roman" w:cs="Times New Roman"/>
          <w:color w:val="0D0D0D"/>
          <w:sz w:val="24"/>
          <w:szCs w:val="24"/>
          <w:shd w:val="clear" w:color="auto" w:fill="FFFFFF"/>
        </w:rPr>
        <w:t xml:space="preserve">Llevar a la realidad una idea innovadora. Implica crear otras alternativas y volverlas tangibles. No es lo mismo ser creativo que ser ocurrente, el pensamiento creativo calcula, experimenta y trabaja desde un análisis que responde a parámetros no siempre racionales. </w:t>
      </w:r>
    </w:p>
    <w:p w14:paraId="2F24F582" w14:textId="29A49DA3" w:rsidR="008418D4" w:rsidRPr="00D510E7" w:rsidRDefault="008418D4"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Motivación. </w:t>
      </w:r>
      <w:r w:rsidR="006B5E0E" w:rsidRPr="00D510E7">
        <w:rPr>
          <w:rFonts w:ascii="Times New Roman" w:hAnsi="Times New Roman" w:cs="Times New Roman"/>
          <w:color w:val="0D0D0D"/>
          <w:sz w:val="24"/>
          <w:szCs w:val="24"/>
          <w:shd w:val="clear" w:color="auto" w:fill="FFFFFF"/>
        </w:rPr>
        <w:t xml:space="preserve">Es el impulso del ser humano por lograr un objetivo o satisfacer una necesidad, lo que lo hace hacerle frente y superar adversidades u obstáculos para alcanzar sus metas. Aplicado en el trabajo, dice </w:t>
      </w:r>
      <w:sdt>
        <w:sdtPr>
          <w:rPr>
            <w:rFonts w:ascii="Times New Roman" w:hAnsi="Times New Roman" w:cs="Times New Roman"/>
            <w:color w:val="0D0D0D"/>
            <w:sz w:val="24"/>
            <w:szCs w:val="24"/>
            <w:shd w:val="clear" w:color="auto" w:fill="FFFFFF"/>
          </w:rPr>
          <w:id w:val="-1635407631"/>
          <w:citation/>
        </w:sdtPr>
        <w:sdtContent>
          <w:r w:rsidR="006B5E0E" w:rsidRPr="00D510E7">
            <w:rPr>
              <w:rFonts w:ascii="Times New Roman" w:hAnsi="Times New Roman" w:cs="Times New Roman"/>
              <w:color w:val="0D0D0D"/>
              <w:sz w:val="24"/>
              <w:szCs w:val="24"/>
              <w:shd w:val="clear" w:color="auto" w:fill="FFFFFF"/>
            </w:rPr>
            <w:fldChar w:fldCharType="begin"/>
          </w:r>
          <w:r w:rsidR="006B5E0E" w:rsidRPr="00D510E7">
            <w:rPr>
              <w:rFonts w:ascii="Times New Roman" w:hAnsi="Times New Roman" w:cs="Times New Roman"/>
              <w:color w:val="0D0D0D"/>
              <w:sz w:val="24"/>
              <w:szCs w:val="24"/>
              <w:shd w:val="clear" w:color="auto" w:fill="FFFFFF"/>
            </w:rPr>
            <w:instrText xml:space="preserve">CITATION Hum24 \l 2058 </w:instrText>
          </w:r>
          <w:r w:rsidR="006B5E0E" w:rsidRPr="00D510E7">
            <w:rPr>
              <w:rFonts w:ascii="Times New Roman" w:hAnsi="Times New Roman" w:cs="Times New Roman"/>
              <w:color w:val="0D0D0D"/>
              <w:sz w:val="24"/>
              <w:szCs w:val="24"/>
              <w:shd w:val="clear" w:color="auto" w:fill="FFFFFF"/>
            </w:rPr>
            <w:fldChar w:fldCharType="separate"/>
          </w:r>
          <w:r w:rsidR="006B5E0E" w:rsidRPr="00D510E7">
            <w:rPr>
              <w:rFonts w:ascii="Times New Roman" w:hAnsi="Times New Roman" w:cs="Times New Roman"/>
              <w:noProof/>
              <w:color w:val="0D0D0D"/>
              <w:sz w:val="24"/>
              <w:szCs w:val="24"/>
              <w:shd w:val="clear" w:color="auto" w:fill="FFFFFF"/>
            </w:rPr>
            <w:t>(Coromoto, 2018)</w:t>
          </w:r>
          <w:r w:rsidR="006B5E0E" w:rsidRPr="00D510E7">
            <w:rPr>
              <w:rFonts w:ascii="Times New Roman" w:hAnsi="Times New Roman" w:cs="Times New Roman"/>
              <w:color w:val="0D0D0D"/>
              <w:sz w:val="24"/>
              <w:szCs w:val="24"/>
              <w:shd w:val="clear" w:color="auto" w:fill="FFFFFF"/>
            </w:rPr>
            <w:fldChar w:fldCharType="end"/>
          </w:r>
        </w:sdtContent>
      </w:sdt>
      <w:r w:rsidR="006B5E0E" w:rsidRPr="00D510E7">
        <w:rPr>
          <w:rFonts w:ascii="Times New Roman" w:hAnsi="Times New Roman" w:cs="Times New Roman"/>
          <w:color w:val="0D0D0D"/>
          <w:sz w:val="24"/>
          <w:szCs w:val="24"/>
          <w:shd w:val="clear" w:color="auto" w:fill="FFFFFF"/>
        </w:rPr>
        <w:t xml:space="preserve"> que es la voluntad que caracteriza al individuo a través del esfuerzo propio a querer alcanzar las metas de la organización ajustado a la necesidad de satisfacer sus propias necesidades.</w:t>
      </w:r>
    </w:p>
    <w:p w14:paraId="42B5E747" w14:textId="577662C9" w:rsidR="00973D7C" w:rsidRPr="00D510E7" w:rsidRDefault="008418D4"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Trabajo en Equipo.</w:t>
      </w:r>
      <w:r w:rsidR="006B5E0E" w:rsidRPr="00D510E7">
        <w:rPr>
          <w:rFonts w:ascii="Times New Roman" w:hAnsi="Times New Roman" w:cs="Times New Roman"/>
          <w:b/>
          <w:bCs/>
          <w:color w:val="0D0D0D"/>
          <w:sz w:val="24"/>
          <w:szCs w:val="24"/>
          <w:shd w:val="clear" w:color="auto" w:fill="FFFFFF"/>
        </w:rPr>
        <w:t xml:space="preserve"> </w:t>
      </w:r>
      <w:r w:rsidR="006B5E0E" w:rsidRPr="00D510E7">
        <w:rPr>
          <w:rFonts w:ascii="Times New Roman" w:hAnsi="Times New Roman" w:cs="Times New Roman"/>
          <w:color w:val="0D0D0D"/>
          <w:sz w:val="24"/>
          <w:szCs w:val="24"/>
          <w:shd w:val="clear" w:color="auto" w:fill="FFFFFF"/>
        </w:rPr>
        <w:t>Permite alcanzar objetivos que individualmente serían imposibles, asimismo, reúne a personas que trabajan en conjunto para alcanzar un fin común</w:t>
      </w:r>
      <w:r w:rsidR="00973D7C" w:rsidRPr="00D510E7">
        <w:rPr>
          <w:rFonts w:ascii="Times New Roman" w:hAnsi="Times New Roman" w:cs="Times New Roman"/>
          <w:color w:val="0D0D0D"/>
          <w:sz w:val="24"/>
          <w:szCs w:val="24"/>
          <w:shd w:val="clear" w:color="auto" w:fill="FFFFFF"/>
        </w:rPr>
        <w:t>.</w:t>
      </w:r>
    </w:p>
    <w:p w14:paraId="733E77B6" w14:textId="6E357347" w:rsidR="008418D4" w:rsidRPr="00D510E7" w:rsidRDefault="008418D4"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lastRenderedPageBreak/>
        <w:t>Habilidades de comunicación.</w:t>
      </w:r>
      <w:r w:rsidR="00973D7C" w:rsidRPr="00D510E7">
        <w:rPr>
          <w:rFonts w:ascii="Times New Roman" w:hAnsi="Times New Roman" w:cs="Times New Roman"/>
          <w:b/>
          <w:bCs/>
          <w:color w:val="0D0D0D"/>
          <w:sz w:val="24"/>
          <w:szCs w:val="24"/>
          <w:shd w:val="clear" w:color="auto" w:fill="FFFFFF"/>
        </w:rPr>
        <w:t xml:space="preserve"> </w:t>
      </w:r>
      <w:r w:rsidR="00973D7C" w:rsidRPr="00D510E7">
        <w:rPr>
          <w:rFonts w:ascii="Times New Roman" w:hAnsi="Times New Roman" w:cs="Times New Roman"/>
          <w:color w:val="0D0D0D"/>
          <w:sz w:val="24"/>
          <w:szCs w:val="24"/>
          <w:shd w:val="clear" w:color="auto" w:fill="FFFFFF"/>
        </w:rPr>
        <w:t xml:space="preserve">Es la capacidad para elaborar, enviar y recibir información, opiniones, ideas y actitudes orientadas hacia objetivos personales y organizacionales. </w:t>
      </w:r>
      <w:sdt>
        <w:sdtPr>
          <w:rPr>
            <w:rFonts w:ascii="Times New Roman" w:hAnsi="Times New Roman" w:cs="Times New Roman"/>
            <w:color w:val="0D0D0D"/>
            <w:sz w:val="24"/>
            <w:szCs w:val="24"/>
            <w:shd w:val="clear" w:color="auto" w:fill="FFFFFF"/>
          </w:rPr>
          <w:id w:val="-464280246"/>
          <w:citation/>
        </w:sdtPr>
        <w:sdtContent>
          <w:r w:rsidR="00973D7C" w:rsidRPr="00D510E7">
            <w:rPr>
              <w:rFonts w:ascii="Times New Roman" w:hAnsi="Times New Roman" w:cs="Times New Roman"/>
              <w:color w:val="0D0D0D"/>
              <w:sz w:val="24"/>
              <w:szCs w:val="24"/>
              <w:shd w:val="clear" w:color="auto" w:fill="FFFFFF"/>
            </w:rPr>
            <w:fldChar w:fldCharType="begin"/>
          </w:r>
          <w:r w:rsidR="00973D7C" w:rsidRPr="00D510E7">
            <w:rPr>
              <w:rFonts w:ascii="Times New Roman" w:hAnsi="Times New Roman" w:cs="Times New Roman"/>
              <w:color w:val="0D0D0D"/>
              <w:sz w:val="24"/>
              <w:szCs w:val="24"/>
              <w:shd w:val="clear" w:color="auto" w:fill="FFFFFF"/>
            </w:rPr>
            <w:instrText xml:space="preserve"> CITATION Cor20 \l 2058 </w:instrText>
          </w:r>
          <w:r w:rsidR="00973D7C" w:rsidRPr="00D510E7">
            <w:rPr>
              <w:rFonts w:ascii="Times New Roman" w:hAnsi="Times New Roman" w:cs="Times New Roman"/>
              <w:color w:val="0D0D0D"/>
              <w:sz w:val="24"/>
              <w:szCs w:val="24"/>
              <w:shd w:val="clear" w:color="auto" w:fill="FFFFFF"/>
            </w:rPr>
            <w:fldChar w:fldCharType="separate"/>
          </w:r>
          <w:r w:rsidR="00973D7C" w:rsidRPr="00D510E7">
            <w:rPr>
              <w:rFonts w:ascii="Times New Roman" w:hAnsi="Times New Roman" w:cs="Times New Roman"/>
              <w:noProof/>
              <w:color w:val="0D0D0D"/>
              <w:sz w:val="24"/>
              <w:szCs w:val="24"/>
              <w:shd w:val="clear" w:color="auto" w:fill="FFFFFF"/>
            </w:rPr>
            <w:t>(Cordero-Clavijo, 2020)</w:t>
          </w:r>
          <w:r w:rsidR="00973D7C" w:rsidRPr="00D510E7">
            <w:rPr>
              <w:rFonts w:ascii="Times New Roman" w:hAnsi="Times New Roman" w:cs="Times New Roman"/>
              <w:color w:val="0D0D0D"/>
              <w:sz w:val="24"/>
              <w:szCs w:val="24"/>
              <w:shd w:val="clear" w:color="auto" w:fill="FFFFFF"/>
            </w:rPr>
            <w:fldChar w:fldCharType="end"/>
          </w:r>
        </w:sdtContent>
      </w:sdt>
    </w:p>
    <w:p w14:paraId="0C6D3790" w14:textId="13944B74" w:rsidR="008418D4" w:rsidRPr="00D510E7" w:rsidRDefault="008418D4"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Competitividad laboral.</w:t>
      </w:r>
      <w:r w:rsidR="00973D7C" w:rsidRPr="00D510E7">
        <w:rPr>
          <w:rFonts w:ascii="Times New Roman" w:hAnsi="Times New Roman" w:cs="Times New Roman"/>
          <w:b/>
          <w:bCs/>
          <w:color w:val="0D0D0D"/>
          <w:sz w:val="24"/>
          <w:szCs w:val="24"/>
          <w:shd w:val="clear" w:color="auto" w:fill="FFFFFF"/>
        </w:rPr>
        <w:t xml:space="preserve"> </w:t>
      </w:r>
      <w:r w:rsidR="00973D7C" w:rsidRPr="00D510E7">
        <w:rPr>
          <w:rFonts w:ascii="Times New Roman" w:hAnsi="Times New Roman" w:cs="Times New Roman"/>
          <w:color w:val="0D0D0D"/>
          <w:sz w:val="24"/>
          <w:szCs w:val="24"/>
          <w:shd w:val="clear" w:color="auto" w:fill="FFFFFF"/>
        </w:rPr>
        <w:t xml:space="preserve">Se consideran los mecanismos reales para cumplir con las actividades organizadas en la institución y lograr un resultado eficiente y productivo que conlleve el crecimiento de la organización. </w:t>
      </w:r>
    </w:p>
    <w:p w14:paraId="71530FC7" w14:textId="3B1F60E8" w:rsidR="008418D4" w:rsidRPr="00D510E7" w:rsidRDefault="008418D4"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Responsabilidad.</w:t>
      </w:r>
      <w:r w:rsidR="00973D7C" w:rsidRPr="00D510E7">
        <w:rPr>
          <w:rFonts w:ascii="Times New Roman" w:hAnsi="Times New Roman" w:cs="Times New Roman"/>
          <w:b/>
          <w:bCs/>
          <w:color w:val="0D0D0D"/>
          <w:sz w:val="24"/>
          <w:szCs w:val="24"/>
          <w:shd w:val="clear" w:color="auto" w:fill="FFFFFF"/>
        </w:rPr>
        <w:t xml:space="preserve"> </w:t>
      </w:r>
      <w:r w:rsidR="00973D7C" w:rsidRPr="00D510E7">
        <w:rPr>
          <w:rFonts w:ascii="Times New Roman" w:hAnsi="Times New Roman" w:cs="Times New Roman"/>
          <w:color w:val="0D0D0D"/>
          <w:sz w:val="24"/>
          <w:szCs w:val="24"/>
          <w:shd w:val="clear" w:color="auto" w:fill="FFFFFF"/>
        </w:rPr>
        <w:t xml:space="preserve">Es la habilidad de conducirse de forma íntegra, organizada y con honradez, de esa forma las otras personas lo consideran confiable y con integridad. </w:t>
      </w:r>
    </w:p>
    <w:p w14:paraId="5D22E6D6" w14:textId="7B29B4C2" w:rsidR="007255AA" w:rsidRPr="00D510E7" w:rsidRDefault="00457254"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Resiliencia. </w:t>
      </w:r>
      <w:r w:rsidRPr="00D510E7">
        <w:rPr>
          <w:rFonts w:ascii="Times New Roman" w:hAnsi="Times New Roman" w:cs="Times New Roman"/>
          <w:color w:val="0D0D0D"/>
          <w:sz w:val="24"/>
          <w:szCs w:val="24"/>
          <w:shd w:val="clear" w:color="auto" w:fill="FFFFFF"/>
        </w:rPr>
        <w:t xml:space="preserve">Adaptabilidad o Flexibilidad. Es la capacidad de recuperarse, sobreponerse y adaptarse con éxito frente a la adversidad y de desarrollar competencia social, académica y vocacional aún con la presencia de tensiones y estrés. </w:t>
      </w:r>
    </w:p>
    <w:p w14:paraId="7C853DBA" w14:textId="06E84DF8" w:rsidR="005D21A8" w:rsidRPr="00D510E7" w:rsidRDefault="00973D7C"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Las habilidades blandas mencionadas son una muestra de un amplio abanico existente que deben ser desarrolladas no solo en los alumnos si no también en la planta docente, por lo que son necesarias las capacitaciones constantes y un seguimiento oportuno</w:t>
      </w:r>
      <w:r w:rsidR="00001EC6" w:rsidRPr="00D510E7">
        <w:rPr>
          <w:rFonts w:ascii="Times New Roman" w:hAnsi="Times New Roman" w:cs="Times New Roman"/>
          <w:color w:val="0D0D0D"/>
          <w:sz w:val="24"/>
          <w:szCs w:val="24"/>
          <w:shd w:val="clear" w:color="auto" w:fill="FFFFFF"/>
        </w:rPr>
        <w:t xml:space="preserve"> de expertos en la implementación, desarrollo y manejo de las mismas.</w:t>
      </w:r>
    </w:p>
    <w:p w14:paraId="58AFD93B" w14:textId="40F9F6CE" w:rsidR="00713628" w:rsidRPr="00D510E7" w:rsidRDefault="004C21D4"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En sí, l</w:t>
      </w:r>
      <w:r w:rsidR="00713628" w:rsidRPr="00D510E7">
        <w:rPr>
          <w:rFonts w:ascii="Times New Roman" w:hAnsi="Times New Roman" w:cs="Times New Roman"/>
          <w:color w:val="0D0D0D"/>
          <w:sz w:val="24"/>
          <w:szCs w:val="24"/>
          <w:shd w:val="clear" w:color="auto" w:fill="FFFFFF"/>
        </w:rPr>
        <w:t>as soft skills comprenden una amplia gama de competencias que abarcan desde la comunicación efectiva y el trabajo en equipo hasta la resolución de problemas y el liderazgo. Entre los tipos más comunes de soft skills se incluyen la inteligencia emocional, la capacidad de adaptación, la empatía, la creatividad y la capacidad de trabajar bajo presión. Estas habilidades son fundamentales para el desarrollo de relaciones interpersonales saludables, la toma de decisiones éticas y la gestión eficaz del tiempo y los recursos.</w:t>
      </w:r>
    </w:p>
    <w:p w14:paraId="388B622C" w14:textId="2018E141" w:rsidR="004C21D4" w:rsidRPr="00D510E7" w:rsidRDefault="00713628" w:rsidP="00D510E7">
      <w:pPr>
        <w:spacing w:after="0" w:line="360" w:lineRule="auto"/>
        <w:contextualSpacing/>
        <w:jc w:val="center"/>
        <w:outlineLvl w:val="0"/>
        <w:rPr>
          <w:rFonts w:ascii="Times New Roman" w:hAnsi="Times New Roman" w:cs="Times New Roman"/>
          <w:b/>
          <w:bCs/>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Importancia de las Soft Skills en</w:t>
      </w:r>
      <w:r w:rsidR="004E2ED8" w:rsidRPr="00D510E7">
        <w:rPr>
          <w:rFonts w:ascii="Times New Roman" w:hAnsi="Times New Roman" w:cs="Times New Roman"/>
          <w:b/>
          <w:bCs/>
          <w:color w:val="0D0D0D"/>
          <w:sz w:val="24"/>
          <w:szCs w:val="24"/>
          <w:shd w:val="clear" w:color="auto" w:fill="FFFFFF"/>
        </w:rPr>
        <w:t xml:space="preserve"> el contexto de la</w:t>
      </w:r>
      <w:r w:rsidRPr="00D510E7">
        <w:rPr>
          <w:rFonts w:ascii="Times New Roman" w:hAnsi="Times New Roman" w:cs="Times New Roman"/>
          <w:b/>
          <w:bCs/>
          <w:color w:val="0D0D0D"/>
          <w:sz w:val="24"/>
          <w:szCs w:val="24"/>
          <w:shd w:val="clear" w:color="auto" w:fill="FFFFFF"/>
        </w:rPr>
        <w:t xml:space="preserve"> Educación Superior</w:t>
      </w:r>
    </w:p>
    <w:p w14:paraId="3B532022" w14:textId="3D7D7A1A" w:rsidR="007C4B2C" w:rsidRPr="00D510E7" w:rsidRDefault="00713628"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En el contexto universitario, las soft skills desempeñan un papel crucial en la formación integral de los estudiantes. Además de adquirir conocimientos técnicos y académicos, los estudiantes deben desarrollar habilidades que les permitan enfrentar los desafíos del mundo laboral y social de manera efectiva. Las soft skills facilitan la adaptación a entornos cambiantes, fomentan la colaboración y el trabajo en equipo, y promueven el liderazgo y la innovación.</w:t>
      </w:r>
    </w:p>
    <w:p w14:paraId="766C4317" w14:textId="483F350C" w:rsidR="007C4B2C" w:rsidRPr="00D510E7" w:rsidRDefault="007C4B2C"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Los sistemas educativos se están enfocando en desarrollar las raíces de la valoración, la autoestima, el autoconcepto y la exploración de las fuentes internas de donde nacen las mejores fortalezas del ser humano </w:t>
      </w:r>
      <w:sdt>
        <w:sdtPr>
          <w:rPr>
            <w:rFonts w:ascii="Times New Roman" w:hAnsi="Times New Roman" w:cs="Times New Roman"/>
            <w:color w:val="0D0D0D"/>
            <w:sz w:val="24"/>
            <w:szCs w:val="24"/>
            <w:shd w:val="clear" w:color="auto" w:fill="FFFFFF"/>
          </w:rPr>
          <w:id w:val="626581412"/>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 CITATION Cad21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(Cadillo-Leiva, 2021)</w:t>
          </w:r>
          <w:r w:rsidRPr="00D510E7">
            <w:rPr>
              <w:rFonts w:ascii="Times New Roman" w:hAnsi="Times New Roman" w:cs="Times New Roman"/>
              <w:color w:val="0D0D0D"/>
              <w:sz w:val="24"/>
              <w:szCs w:val="24"/>
              <w:shd w:val="clear" w:color="auto" w:fill="FFFFFF"/>
            </w:rPr>
            <w:fldChar w:fldCharType="end"/>
          </w:r>
        </w:sdtContent>
      </w:sdt>
      <w:r w:rsidRPr="00D510E7">
        <w:rPr>
          <w:rFonts w:ascii="Times New Roman" w:hAnsi="Times New Roman" w:cs="Times New Roman"/>
          <w:color w:val="0D0D0D"/>
          <w:sz w:val="24"/>
          <w:szCs w:val="24"/>
          <w:shd w:val="clear" w:color="auto" w:fill="FFFFFF"/>
        </w:rPr>
        <w:t xml:space="preserve">. La falta de capacidades como autoestima, autoconcepto, empatía, iniciativa, interacción, creatividad e independencia conlleva al aislamiento y desintegración del individuo en la sociedad, situación que impacta </w:t>
      </w:r>
      <w:r w:rsidRPr="00D510E7">
        <w:rPr>
          <w:rFonts w:ascii="Times New Roman" w:hAnsi="Times New Roman" w:cs="Times New Roman"/>
          <w:color w:val="0D0D0D"/>
          <w:sz w:val="24"/>
          <w:szCs w:val="24"/>
          <w:shd w:val="clear" w:color="auto" w:fill="FFFFFF"/>
        </w:rPr>
        <w:lastRenderedPageBreak/>
        <w:t xml:space="preserve">de manera directa a su salud física, mental y propósitos de vida; por lo que se está frente a una apología de los problemas sociales que atañen diferentes contextos </w:t>
      </w:r>
      <w:sdt>
        <w:sdtPr>
          <w:rPr>
            <w:rFonts w:ascii="Times New Roman" w:hAnsi="Times New Roman" w:cs="Times New Roman"/>
            <w:color w:val="0D0D0D"/>
            <w:sz w:val="24"/>
            <w:szCs w:val="24"/>
            <w:shd w:val="clear" w:color="auto" w:fill="FFFFFF"/>
          </w:rPr>
          <w:id w:val="382371079"/>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 CITATION Bec16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(Becerra, 2016)</w:t>
          </w:r>
          <w:r w:rsidRPr="00D510E7">
            <w:rPr>
              <w:rFonts w:ascii="Times New Roman" w:hAnsi="Times New Roman" w:cs="Times New Roman"/>
              <w:color w:val="0D0D0D"/>
              <w:sz w:val="24"/>
              <w:szCs w:val="24"/>
              <w:shd w:val="clear" w:color="auto" w:fill="FFFFFF"/>
            </w:rPr>
            <w:fldChar w:fldCharType="end"/>
          </w:r>
        </w:sdtContent>
      </w:sdt>
    </w:p>
    <w:p w14:paraId="1FCF1853" w14:textId="77777777" w:rsidR="00D510E7" w:rsidRDefault="00D510E7"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p>
    <w:p w14:paraId="45545225" w14:textId="03103508" w:rsidR="007C4B2C" w:rsidRPr="00D510E7" w:rsidRDefault="007C4B2C"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Las </w:t>
      </w:r>
      <w:r w:rsidR="00B1378C" w:rsidRPr="00D510E7">
        <w:rPr>
          <w:rFonts w:ascii="Times New Roman" w:hAnsi="Times New Roman" w:cs="Times New Roman"/>
          <w:color w:val="0D0D0D"/>
          <w:sz w:val="24"/>
          <w:szCs w:val="24"/>
          <w:shd w:val="clear" w:color="auto" w:fill="FFFFFF"/>
        </w:rPr>
        <w:t>I</w:t>
      </w:r>
      <w:r w:rsidRPr="00D510E7">
        <w:rPr>
          <w:rFonts w:ascii="Times New Roman" w:hAnsi="Times New Roman" w:cs="Times New Roman"/>
          <w:color w:val="0D0D0D"/>
          <w:sz w:val="24"/>
          <w:szCs w:val="24"/>
          <w:shd w:val="clear" w:color="auto" w:fill="FFFFFF"/>
        </w:rPr>
        <w:t xml:space="preserve">nstituciones de </w:t>
      </w:r>
      <w:r w:rsidR="00B1378C" w:rsidRPr="00D510E7">
        <w:rPr>
          <w:rFonts w:ascii="Times New Roman" w:hAnsi="Times New Roman" w:cs="Times New Roman"/>
          <w:color w:val="0D0D0D"/>
          <w:sz w:val="24"/>
          <w:szCs w:val="24"/>
          <w:shd w:val="clear" w:color="auto" w:fill="FFFFFF"/>
        </w:rPr>
        <w:t>E</w:t>
      </w:r>
      <w:r w:rsidRPr="00D510E7">
        <w:rPr>
          <w:rFonts w:ascii="Times New Roman" w:hAnsi="Times New Roman" w:cs="Times New Roman"/>
          <w:color w:val="0D0D0D"/>
          <w:sz w:val="24"/>
          <w:szCs w:val="24"/>
          <w:shd w:val="clear" w:color="auto" w:fill="FFFFFF"/>
        </w:rPr>
        <w:t xml:space="preserve">ducación </w:t>
      </w:r>
      <w:r w:rsidR="00B1378C" w:rsidRPr="00D510E7">
        <w:rPr>
          <w:rFonts w:ascii="Times New Roman" w:hAnsi="Times New Roman" w:cs="Times New Roman"/>
          <w:color w:val="0D0D0D"/>
          <w:sz w:val="24"/>
          <w:szCs w:val="24"/>
          <w:shd w:val="clear" w:color="auto" w:fill="FFFFFF"/>
        </w:rPr>
        <w:t>S</w:t>
      </w:r>
      <w:r w:rsidRPr="00D510E7">
        <w:rPr>
          <w:rFonts w:ascii="Times New Roman" w:hAnsi="Times New Roman" w:cs="Times New Roman"/>
          <w:color w:val="0D0D0D"/>
          <w:sz w:val="24"/>
          <w:szCs w:val="24"/>
          <w:shd w:val="clear" w:color="auto" w:fill="FFFFFF"/>
        </w:rPr>
        <w:t xml:space="preserve">uperior tienen la responsabilidad de asegurar que los jóvenes </w:t>
      </w:r>
      <w:r w:rsidR="00B1378C" w:rsidRPr="00D510E7">
        <w:rPr>
          <w:rFonts w:ascii="Times New Roman" w:hAnsi="Times New Roman" w:cs="Times New Roman"/>
          <w:color w:val="0D0D0D"/>
          <w:sz w:val="24"/>
          <w:szCs w:val="24"/>
          <w:shd w:val="clear" w:color="auto" w:fill="FFFFFF"/>
        </w:rPr>
        <w:t>adquieran</w:t>
      </w:r>
      <w:r w:rsidRPr="00D510E7">
        <w:rPr>
          <w:rFonts w:ascii="Times New Roman" w:hAnsi="Times New Roman" w:cs="Times New Roman"/>
          <w:color w:val="0D0D0D"/>
          <w:sz w:val="24"/>
          <w:szCs w:val="24"/>
          <w:shd w:val="clear" w:color="auto" w:fill="FFFFFF"/>
        </w:rPr>
        <w:t xml:space="preserve"> las competencias necesarias para el mercado laboral. De hecho, la empleabilidad de los egresados se ha convertido en un indicador de calidad para muchas universidades. De acuerdo con </w:t>
      </w:r>
      <w:sdt>
        <w:sdtPr>
          <w:rPr>
            <w:rFonts w:ascii="Times New Roman" w:hAnsi="Times New Roman" w:cs="Times New Roman"/>
            <w:color w:val="0D0D0D"/>
            <w:sz w:val="24"/>
            <w:szCs w:val="24"/>
            <w:shd w:val="clear" w:color="auto" w:fill="FFFFFF"/>
          </w:rPr>
          <w:id w:val="-824894516"/>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 CITATION Ret19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(Retnanto, 2019)</w:t>
          </w:r>
          <w:r w:rsidRPr="00D510E7">
            <w:rPr>
              <w:rFonts w:ascii="Times New Roman" w:hAnsi="Times New Roman" w:cs="Times New Roman"/>
              <w:color w:val="0D0D0D"/>
              <w:sz w:val="24"/>
              <w:szCs w:val="24"/>
              <w:shd w:val="clear" w:color="auto" w:fill="FFFFFF"/>
            </w:rPr>
            <w:fldChar w:fldCharType="end"/>
          </w:r>
        </w:sdtContent>
      </w:sdt>
      <w:r w:rsidRPr="00D510E7">
        <w:rPr>
          <w:rFonts w:ascii="Times New Roman" w:hAnsi="Times New Roman" w:cs="Times New Roman"/>
          <w:color w:val="0D0D0D"/>
          <w:sz w:val="24"/>
          <w:szCs w:val="24"/>
          <w:shd w:val="clear" w:color="auto" w:fill="FFFFFF"/>
        </w:rPr>
        <w:t xml:space="preserve"> las escuelas que imparten programas enfocados a las tecnologías, requieren fortalecer las habilidades sociales en los estudiantes. Otro problema que enfrentan las universidades y sus profesores es que no cuentan con una forma clara de evaluar las competencias blandas.</w:t>
      </w:r>
    </w:p>
    <w:p w14:paraId="0B79B833" w14:textId="1B3AC79C" w:rsidR="007C4B2C" w:rsidRPr="00D510E7" w:rsidRDefault="007C4B2C"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Estudiantes de carreras de ingenierías y de tecnologías pasan mayor tiempo perfeccionando sus habilidades técnicas y en ocasiones dejan de lado las competencias que les permiten resolver problemas de otra índole. Ante ello, es necesario conocer las formas que más aprecian y las que le generan mayor entusiasmo a la hora de aprender. Las habilidades sociales son cruciales, ya que el entorno laboral en el que se desarrollan</w:t>
      </w:r>
      <w:r w:rsidR="007255AA" w:rsidRPr="00D510E7">
        <w:rPr>
          <w:rFonts w:ascii="Times New Roman" w:hAnsi="Times New Roman" w:cs="Times New Roman"/>
          <w:color w:val="0D0D0D"/>
          <w:sz w:val="24"/>
          <w:szCs w:val="24"/>
          <w:shd w:val="clear" w:color="auto" w:fill="FFFFFF"/>
        </w:rPr>
        <w:t>,</w:t>
      </w:r>
      <w:r w:rsidRPr="00D510E7">
        <w:rPr>
          <w:rFonts w:ascii="Times New Roman" w:hAnsi="Times New Roman" w:cs="Times New Roman"/>
          <w:color w:val="0D0D0D"/>
          <w:sz w:val="24"/>
          <w:szCs w:val="24"/>
          <w:shd w:val="clear" w:color="auto" w:fill="FFFFFF"/>
        </w:rPr>
        <w:t xml:space="preserve"> cada vez es más interdisciplinario y demanda mayor trabajo colaborativo.</w:t>
      </w:r>
    </w:p>
    <w:p w14:paraId="2CCB8D03" w14:textId="77777777" w:rsidR="009223FF" w:rsidRPr="00D510E7" w:rsidRDefault="007C4B2C"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El docente debe poner en práctica las habilidades blandas en el proceso de enseñanza aprendizaje. Para lograrlo debe dirigirse a los estudiantes mediante la sensibilidad, en función de que se desenvuelvan con mayor confianza y comunicación en el aula. Se propone que los saberes: saber construir, saber hacer y saber ser, deben basarse en un enfoque ético. </w:t>
      </w:r>
      <w:sdt>
        <w:sdtPr>
          <w:rPr>
            <w:rFonts w:ascii="Times New Roman" w:hAnsi="Times New Roman" w:cs="Times New Roman"/>
            <w:color w:val="0D0D0D"/>
            <w:sz w:val="24"/>
            <w:szCs w:val="24"/>
            <w:shd w:val="clear" w:color="auto" w:fill="FFFFFF"/>
          </w:rPr>
          <w:id w:val="626436965"/>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 CITATION Mar18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(Marrero, 2018)</w:t>
          </w:r>
          <w:r w:rsidRPr="00D510E7">
            <w:rPr>
              <w:rFonts w:ascii="Times New Roman" w:hAnsi="Times New Roman" w:cs="Times New Roman"/>
              <w:color w:val="0D0D0D"/>
              <w:sz w:val="24"/>
              <w:szCs w:val="24"/>
              <w:shd w:val="clear" w:color="auto" w:fill="FFFFFF"/>
            </w:rPr>
            <w:fldChar w:fldCharType="end"/>
          </w:r>
        </w:sdtContent>
      </w:sdt>
    </w:p>
    <w:p w14:paraId="6E785749" w14:textId="0396D0F7" w:rsidR="007C4B2C" w:rsidRPr="00D510E7" w:rsidRDefault="007C4B2C"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Según </w:t>
      </w:r>
      <w:sdt>
        <w:sdtPr>
          <w:rPr>
            <w:rFonts w:ascii="Times New Roman" w:hAnsi="Times New Roman" w:cs="Times New Roman"/>
            <w:sz w:val="24"/>
            <w:szCs w:val="24"/>
            <w:shd w:val="clear" w:color="auto" w:fill="FFFFFF"/>
          </w:rPr>
          <w:id w:val="154654775"/>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 CITATION Val18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(Valencia, 2018)</w:t>
          </w:r>
          <w:r w:rsidRPr="00D510E7">
            <w:rPr>
              <w:rFonts w:ascii="Times New Roman" w:hAnsi="Times New Roman" w:cs="Times New Roman"/>
              <w:color w:val="0D0D0D"/>
              <w:sz w:val="24"/>
              <w:szCs w:val="24"/>
              <w:shd w:val="clear" w:color="auto" w:fill="FFFFFF"/>
            </w:rPr>
            <w:fldChar w:fldCharType="end"/>
          </w:r>
        </w:sdtContent>
      </w:sdt>
      <w:r w:rsidRPr="00D510E7">
        <w:rPr>
          <w:rFonts w:ascii="Times New Roman" w:hAnsi="Times New Roman" w:cs="Times New Roman"/>
          <w:color w:val="0D0D0D"/>
          <w:sz w:val="24"/>
          <w:szCs w:val="24"/>
          <w:shd w:val="clear" w:color="auto" w:fill="FFFFFF"/>
        </w:rPr>
        <w:t xml:space="preserve"> nadie aprende de manera impositora o por obligación, de tal manera que debe existir un ambiente de confianza en el aula, así los estudiantes se sentirán cómodos, tranquilos </w:t>
      </w:r>
      <w:r w:rsidR="0059446F" w:rsidRPr="00D510E7">
        <w:rPr>
          <w:rFonts w:ascii="Times New Roman" w:hAnsi="Times New Roman" w:cs="Times New Roman"/>
          <w:color w:val="0D0D0D"/>
          <w:sz w:val="24"/>
          <w:szCs w:val="24"/>
          <w:shd w:val="clear" w:color="auto" w:fill="FFFFFF"/>
        </w:rPr>
        <w:t>y,</w:t>
      </w:r>
      <w:r w:rsidRPr="00D510E7">
        <w:rPr>
          <w:rFonts w:ascii="Times New Roman" w:hAnsi="Times New Roman" w:cs="Times New Roman"/>
          <w:color w:val="0D0D0D"/>
          <w:sz w:val="24"/>
          <w:szCs w:val="24"/>
          <w:shd w:val="clear" w:color="auto" w:fill="FFFFFF"/>
        </w:rPr>
        <w:t xml:space="preserve"> sobre todo, felices. </w:t>
      </w:r>
    </w:p>
    <w:p w14:paraId="19B9814F" w14:textId="77777777" w:rsidR="007C4B2C" w:rsidRPr="00D510E7" w:rsidRDefault="007C4B2C" w:rsidP="00D510E7">
      <w:pPr>
        <w:spacing w:after="0" w:line="360" w:lineRule="auto"/>
        <w:ind w:firstLine="708"/>
        <w:contextualSpacing/>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Para </w:t>
      </w:r>
      <w:sdt>
        <w:sdtPr>
          <w:rPr>
            <w:rFonts w:ascii="Times New Roman" w:hAnsi="Times New Roman" w:cs="Times New Roman"/>
            <w:sz w:val="24"/>
            <w:szCs w:val="24"/>
            <w:shd w:val="clear" w:color="auto" w:fill="FFFFFF"/>
          </w:rPr>
          <w:id w:val="260420148"/>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 CITATION Val10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(Valenzuela, 2010)</w:t>
          </w:r>
          <w:r w:rsidRPr="00D510E7">
            <w:rPr>
              <w:rFonts w:ascii="Times New Roman" w:hAnsi="Times New Roman" w:cs="Times New Roman"/>
              <w:color w:val="0D0D0D"/>
              <w:sz w:val="24"/>
              <w:szCs w:val="24"/>
              <w:shd w:val="clear" w:color="auto" w:fill="FFFFFF"/>
            </w:rPr>
            <w:fldChar w:fldCharType="end"/>
          </w:r>
        </w:sdtContent>
      </w:sdt>
      <w:r w:rsidRPr="00D510E7">
        <w:rPr>
          <w:rFonts w:ascii="Times New Roman" w:hAnsi="Times New Roman" w:cs="Times New Roman"/>
          <w:color w:val="0D0D0D"/>
          <w:sz w:val="24"/>
          <w:szCs w:val="24"/>
          <w:shd w:val="clear" w:color="auto" w:fill="FFFFFF"/>
        </w:rPr>
        <w:t xml:space="preserve">: </w:t>
      </w:r>
    </w:p>
    <w:p w14:paraId="2A1E0F96" w14:textId="08849C88" w:rsidR="00B31D81" w:rsidRPr="00D510E7" w:rsidRDefault="007C4B2C" w:rsidP="00D510E7">
      <w:pPr>
        <w:spacing w:after="0" w:line="360" w:lineRule="auto"/>
        <w:ind w:left="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La educación es un proceso gradual mediante el cual se transmite un conjunto de conocimientos, valores, costumbres, comportamientos, actitudes y formas de actuar que el ser humano debe adquirir y emplear a lo largo de toda su vida, además diversas formas de ver el mundo que nos rodea; todo ello para poder desenvolvernos de manera activa y participativa en sociedad. Todos los elementos anteriores son transmitidos por la influencia que el ser humano recibe del ambiente social, durante toda su existencia. El individuo recibe estas influencias, las asimila de acuerdo con sus inclinaciones y predisposiciones y enriquece o modifica su comportamiento y valores </w:t>
      </w:r>
      <w:r w:rsidRPr="00D510E7">
        <w:rPr>
          <w:rFonts w:ascii="Times New Roman" w:hAnsi="Times New Roman" w:cs="Times New Roman"/>
          <w:color w:val="0D0D0D"/>
          <w:sz w:val="24"/>
          <w:szCs w:val="24"/>
          <w:shd w:val="clear" w:color="auto" w:fill="FFFFFF"/>
        </w:rPr>
        <w:lastRenderedPageBreak/>
        <w:t>dentro de sus propios principios personales; estos valores pueden durar toda la vida o sólo un cierto periodo de tiempo.</w:t>
      </w:r>
    </w:p>
    <w:p w14:paraId="79D4F915" w14:textId="77777777" w:rsidR="00D510E7" w:rsidRDefault="00D510E7" w:rsidP="00D510E7">
      <w:pPr>
        <w:pStyle w:val="Prrafodelista"/>
        <w:spacing w:after="0" w:line="360" w:lineRule="auto"/>
        <w:ind w:left="0" w:firstLine="709"/>
        <w:jc w:val="both"/>
        <w:outlineLvl w:val="0"/>
        <w:rPr>
          <w:rFonts w:ascii="Times New Roman" w:hAnsi="Times New Roman" w:cs="Times New Roman"/>
          <w:color w:val="0D0D0D"/>
          <w:sz w:val="24"/>
          <w:szCs w:val="24"/>
          <w:shd w:val="clear" w:color="auto" w:fill="FFFFFF"/>
        </w:rPr>
      </w:pPr>
    </w:p>
    <w:p w14:paraId="0BD4C24C" w14:textId="66E4FD44" w:rsidR="00434E49" w:rsidRPr="00D510E7" w:rsidRDefault="00713628" w:rsidP="00D510E7">
      <w:pPr>
        <w:pStyle w:val="Prrafodelista"/>
        <w:spacing w:after="0" w:line="360" w:lineRule="auto"/>
        <w:ind w:left="0" w:firstLine="709"/>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La demanda de habilidades blandas por parte de los empleadores ha aumentado significativamente en las últimas décadas. Numerosos estudios han demostrado que las habilidades blandas son tan importantes, si no más, que las habilidades técnicas en el éxito laboral a largo plazo. Por lo tanto, es crucial que las instituciones educativas proporcionen oportunidades para que los estudiantes desarrollen estas habilidades durante su tiempo en la universidad.</w:t>
      </w:r>
    </w:p>
    <w:p w14:paraId="22AE9D16" w14:textId="00625933" w:rsidR="00434E49" w:rsidRPr="00D510E7" w:rsidRDefault="003A6361" w:rsidP="00D510E7">
      <w:pPr>
        <w:pStyle w:val="Prrafodelista"/>
        <w:spacing w:after="0" w:line="360" w:lineRule="auto"/>
        <w:ind w:left="0" w:firstLine="709"/>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Por ello, uno de los desafíos de la docencia universitaria es la implementación de habilidades blandas en la preparación de nuevos profesionales por lo cual es necesario integrarlas en los contenidos curriculares para que los graduados de las instituciones universitarias, tengan las competencias requeridas en su crecimiento individual y profesional.</w:t>
      </w:r>
    </w:p>
    <w:p w14:paraId="2F730201" w14:textId="6B3396D7" w:rsidR="00434E49" w:rsidRPr="00D510E7" w:rsidRDefault="009223FF" w:rsidP="00D510E7">
      <w:pPr>
        <w:pStyle w:val="Prrafodelista"/>
        <w:spacing w:after="0" w:line="360" w:lineRule="auto"/>
        <w:ind w:left="0" w:firstLine="709"/>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Des</w:t>
      </w:r>
      <w:r w:rsidR="004E2ED8" w:rsidRPr="00D510E7">
        <w:rPr>
          <w:rFonts w:ascii="Times New Roman" w:hAnsi="Times New Roman" w:cs="Times New Roman"/>
          <w:color w:val="0D0D0D"/>
          <w:sz w:val="24"/>
          <w:szCs w:val="24"/>
          <w:shd w:val="clear" w:color="auto" w:fill="FFFFFF"/>
        </w:rPr>
        <w:t>de la visión educativa se reconoce la importancia que las habilidades blandas como un proceso de formación universitaria desde el adiestramiento para el campo laboral relacionado directamente con el desarrollo personal, el desarrollo de habilidades para la vida. Se requiere una pedagogía de aprendizaje activo, la enseñanza de habilidades requiere métodos participativos como juegos de roles, debates y análisis de situaciones.</w:t>
      </w:r>
    </w:p>
    <w:p w14:paraId="352EABF8" w14:textId="77777777" w:rsidR="00E46973" w:rsidRPr="00D510E7" w:rsidRDefault="00E46973" w:rsidP="00D510E7">
      <w:pPr>
        <w:pStyle w:val="Prrafodelista"/>
        <w:spacing w:after="0" w:line="360" w:lineRule="auto"/>
        <w:ind w:left="0" w:firstLine="709"/>
        <w:jc w:val="both"/>
        <w:outlineLvl w:val="0"/>
        <w:rPr>
          <w:rFonts w:ascii="Times New Roman" w:hAnsi="Times New Roman" w:cs="Times New Roman"/>
          <w:color w:val="0D0D0D"/>
          <w:sz w:val="24"/>
          <w:szCs w:val="24"/>
          <w:shd w:val="clear" w:color="auto" w:fill="FFFFFF"/>
        </w:rPr>
      </w:pPr>
    </w:p>
    <w:p w14:paraId="07BCEA27" w14:textId="45E2EA51" w:rsidR="00DF6401" w:rsidRPr="00D510E7" w:rsidRDefault="00DF6401" w:rsidP="00D510E7">
      <w:pPr>
        <w:pStyle w:val="Prrafodelista"/>
        <w:spacing w:after="0" w:line="360" w:lineRule="auto"/>
        <w:ind w:left="0" w:firstLine="708"/>
        <w:outlineLvl w:val="0"/>
        <w:rPr>
          <w:rFonts w:ascii="Times New Roman" w:hAnsi="Times New Roman" w:cs="Times New Roman"/>
          <w:b/>
          <w:bCs/>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Desafíos del Desarrollo de las Soft Skills en la Currícula</w:t>
      </w:r>
    </w:p>
    <w:p w14:paraId="1BE10632" w14:textId="6BCA734A" w:rsidR="00434E49" w:rsidRPr="00D510E7" w:rsidRDefault="00DF6401" w:rsidP="00D510E7">
      <w:pPr>
        <w:pStyle w:val="Prrafodelista"/>
        <w:spacing w:after="0" w:line="360" w:lineRule="auto"/>
        <w:ind w:left="0" w:firstLine="709"/>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Integrar el desarrollo de soft skills en el currículo académico presenta desafíos y oportunidades para las instituciones de educación superior. Es fundamental diseñar estrategias pedagógicas y actividades extracurriculares que fomenten el desarrollo de estas habilidades de manera sistemática y coherente. Esto puede incluir proyectos de servicio comunitario, prácticas profesionales, programas de mentoría y actividades de aprendizaje experiencial.</w:t>
      </w:r>
    </w:p>
    <w:p w14:paraId="29AC3F2C" w14:textId="42EDCDB8" w:rsidR="00FE16DE" w:rsidRPr="00D510E7" w:rsidRDefault="00DF6401" w:rsidP="00D510E7">
      <w:pPr>
        <w:pStyle w:val="Prrafodelista"/>
        <w:spacing w:after="0" w:line="360" w:lineRule="auto"/>
        <w:ind w:left="0" w:firstLine="709"/>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El Sistema Nacional de Evaluación y Acreditación de la Calidad Educativa (SINEACE) según la investigación de </w:t>
      </w:r>
      <w:sdt>
        <w:sdtPr>
          <w:rPr>
            <w:rFonts w:ascii="Times New Roman" w:hAnsi="Times New Roman" w:cs="Times New Roman"/>
            <w:color w:val="0D0D0D"/>
            <w:sz w:val="24"/>
            <w:szCs w:val="24"/>
            <w:shd w:val="clear" w:color="auto" w:fill="FFFFFF"/>
          </w:rPr>
          <w:id w:val="380370346"/>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 CITATION Agu20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(Aguinaga, 2020)</w:t>
          </w:r>
          <w:r w:rsidRPr="00D510E7">
            <w:rPr>
              <w:rFonts w:ascii="Times New Roman" w:hAnsi="Times New Roman" w:cs="Times New Roman"/>
              <w:color w:val="0D0D0D"/>
              <w:sz w:val="24"/>
              <w:szCs w:val="24"/>
              <w:shd w:val="clear" w:color="auto" w:fill="FFFFFF"/>
            </w:rPr>
            <w:fldChar w:fldCharType="end"/>
          </w:r>
        </w:sdtContent>
      </w:sdt>
      <w:r w:rsidR="00815D97" w:rsidRPr="00D510E7">
        <w:rPr>
          <w:rFonts w:ascii="Times New Roman" w:hAnsi="Times New Roman" w:cs="Times New Roman"/>
          <w:color w:val="0D0D0D"/>
          <w:sz w:val="24"/>
          <w:szCs w:val="24"/>
          <w:shd w:val="clear" w:color="auto" w:fill="FFFFFF"/>
        </w:rPr>
        <w:t xml:space="preserve"> ha ratificado la insuficiencia de aprendizaje entre los estudiantes. Las estadísticas revelan que, de cada 100 niños, sólo entre 5 y 6 poseen la capacidad de resolver problemas matemáticos y demostrar habilidades de comprensión lectora. Además, apenas el 37.4% de los estudiantes de secundaria de entre 17 y 18 años que terminan sus estudios alcanzan un nivel superior. Esto indica la dificultad de los graduados para tomar decisiones y resolver</w:t>
      </w:r>
      <w:r w:rsidR="00545150" w:rsidRPr="00D510E7">
        <w:rPr>
          <w:rFonts w:ascii="Times New Roman" w:hAnsi="Times New Roman" w:cs="Times New Roman"/>
          <w:color w:val="0D0D0D"/>
          <w:sz w:val="24"/>
          <w:szCs w:val="24"/>
          <w:shd w:val="clear" w:color="auto" w:fill="FFFFFF"/>
        </w:rPr>
        <w:t xml:space="preserve"> problemas debido a su falta de compromiso, apatía e inseguridades. Estos retos exigen que las instituciones educativas amplíen sus </w:t>
      </w:r>
      <w:r w:rsidR="00545150" w:rsidRPr="00D510E7">
        <w:rPr>
          <w:rFonts w:ascii="Times New Roman" w:hAnsi="Times New Roman" w:cs="Times New Roman"/>
          <w:color w:val="0D0D0D"/>
          <w:sz w:val="24"/>
          <w:szCs w:val="24"/>
          <w:shd w:val="clear" w:color="auto" w:fill="FFFFFF"/>
        </w:rPr>
        <w:lastRenderedPageBreak/>
        <w:t>horizontes y doten a los estudiantes de las competencias necesarias para hacer frente a las exigencias del mundo actual y futuro.</w:t>
      </w:r>
    </w:p>
    <w:p w14:paraId="032409C3" w14:textId="7A03812F" w:rsidR="00FE16DE" w:rsidRPr="00D510E7" w:rsidRDefault="00FE16DE"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La Encuesta Nacional de Inserción Laboral de los Egresados de la Educación Media Superior aplicada por el INEGI (2020) para identificar entre otras cosas el nivel de dominio de las habilidades blandas, dentro de las que se incluye el trabajo en equipo, actitud de servicio, capacidad de negociación y solución de conflictos, toma de decisiones y tolerancia a la </w:t>
      </w:r>
      <w:r w:rsidR="006D5D9D" w:rsidRPr="00D510E7">
        <w:rPr>
          <w:rFonts w:ascii="Times New Roman" w:hAnsi="Times New Roman" w:cs="Times New Roman"/>
          <w:color w:val="0D0D0D"/>
          <w:sz w:val="24"/>
          <w:szCs w:val="24"/>
          <w:shd w:val="clear" w:color="auto" w:fill="FFFFFF"/>
        </w:rPr>
        <w:t>frustración</w:t>
      </w:r>
      <w:r w:rsidRPr="00D510E7">
        <w:rPr>
          <w:rFonts w:ascii="Times New Roman" w:hAnsi="Times New Roman" w:cs="Times New Roman"/>
          <w:color w:val="0D0D0D"/>
          <w:sz w:val="24"/>
          <w:szCs w:val="24"/>
          <w:shd w:val="clear" w:color="auto" w:fill="FFFFFF"/>
        </w:rPr>
        <w:t>, se encontró que dichas competencias no han sido desarrolladas en un alto porcentaje por parte de la población de 18 a 20 años en México entre los años 2016 a 2019. De acuerdo con la percepción de los egresados, no se ha llegado a un dominio de 50% de ninguna de las habilidades blandas. La capacidad de negociación es la más desarrollada; y se requieren fortalecer la tolerancia a la frustración y la actitud de servicio, como se muestra en la Figura</w:t>
      </w:r>
      <w:r w:rsidR="00704571" w:rsidRPr="00D510E7">
        <w:rPr>
          <w:rFonts w:ascii="Times New Roman" w:hAnsi="Times New Roman" w:cs="Times New Roman"/>
          <w:color w:val="0D0D0D"/>
          <w:sz w:val="24"/>
          <w:szCs w:val="24"/>
          <w:shd w:val="clear" w:color="auto" w:fill="FFFFFF"/>
        </w:rPr>
        <w:t xml:space="preserve"> 1.</w:t>
      </w:r>
    </w:p>
    <w:p w14:paraId="5375B746" w14:textId="53A14EED" w:rsidR="00FE16DE" w:rsidRPr="00D510E7" w:rsidRDefault="00FE16DE"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Figura </w:t>
      </w:r>
      <w:r w:rsidR="00704571" w:rsidRPr="00D510E7">
        <w:rPr>
          <w:rFonts w:ascii="Times New Roman" w:hAnsi="Times New Roman" w:cs="Times New Roman"/>
          <w:b/>
          <w:bCs/>
          <w:color w:val="0D0D0D"/>
          <w:sz w:val="24"/>
          <w:szCs w:val="24"/>
          <w:shd w:val="clear" w:color="auto" w:fill="FFFFFF"/>
        </w:rPr>
        <w:t>1</w:t>
      </w:r>
      <w:r w:rsidRPr="00D510E7">
        <w:rPr>
          <w:rFonts w:ascii="Times New Roman" w:hAnsi="Times New Roman" w:cs="Times New Roman"/>
          <w:b/>
          <w:bCs/>
          <w:color w:val="0D0D0D"/>
          <w:sz w:val="24"/>
          <w:szCs w:val="24"/>
          <w:shd w:val="clear" w:color="auto" w:fill="FFFFFF"/>
        </w:rPr>
        <w:t>.</w:t>
      </w:r>
      <w:r w:rsidRPr="00D510E7">
        <w:rPr>
          <w:rFonts w:ascii="Times New Roman" w:hAnsi="Times New Roman" w:cs="Times New Roman"/>
          <w:color w:val="0D0D0D"/>
          <w:sz w:val="24"/>
          <w:szCs w:val="24"/>
          <w:shd w:val="clear" w:color="auto" w:fill="FFFFFF"/>
        </w:rPr>
        <w:t xml:space="preserve"> Resultados de la encuesta aplicada a egresado de EMS</w:t>
      </w:r>
    </w:p>
    <w:p w14:paraId="7DA1A732" w14:textId="3FD703A8" w:rsidR="00FE16DE" w:rsidRPr="00D510E7" w:rsidRDefault="00FE16DE" w:rsidP="00D510E7">
      <w:pPr>
        <w:pStyle w:val="Prrafodelista"/>
        <w:spacing w:after="0" w:line="360" w:lineRule="auto"/>
        <w:ind w:left="839"/>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noProof/>
          <w:sz w:val="24"/>
          <w:szCs w:val="24"/>
        </w:rPr>
        <w:drawing>
          <wp:inline distT="0" distB="0" distL="0" distR="0" wp14:anchorId="36B40D03" wp14:editId="6D1F2C1E">
            <wp:extent cx="4474935" cy="2333625"/>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9857" t="20653" r="19439" b="23042"/>
                    <a:stretch/>
                  </pic:blipFill>
                  <pic:spPr bwMode="auto">
                    <a:xfrm>
                      <a:off x="0" y="0"/>
                      <a:ext cx="4498754" cy="2346047"/>
                    </a:xfrm>
                    <a:prstGeom prst="rect">
                      <a:avLst/>
                    </a:prstGeom>
                    <a:ln>
                      <a:noFill/>
                    </a:ln>
                    <a:extLst>
                      <a:ext uri="{53640926-AAD7-44D8-BBD7-CCE9431645EC}">
                        <a14:shadowObscured xmlns:a14="http://schemas.microsoft.com/office/drawing/2010/main"/>
                      </a:ext>
                    </a:extLst>
                  </pic:spPr>
                </pic:pic>
              </a:graphicData>
            </a:graphic>
          </wp:inline>
        </w:drawing>
      </w:r>
    </w:p>
    <w:p w14:paraId="78CA9DA5" w14:textId="3C1FC2FA" w:rsidR="00545150" w:rsidRPr="00D510E7" w:rsidRDefault="00FE16DE" w:rsidP="00D510E7">
      <w:pPr>
        <w:pStyle w:val="Prrafodelista"/>
        <w:spacing w:after="0" w:line="360" w:lineRule="auto"/>
        <w:ind w:left="839"/>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Fuente: INEGI (2019)</w:t>
      </w:r>
    </w:p>
    <w:p w14:paraId="2987D500" w14:textId="5B033538" w:rsidR="00FE16DE" w:rsidRPr="00D510E7" w:rsidRDefault="00FE16DE" w:rsidP="00D510E7">
      <w:pPr>
        <w:pStyle w:val="Prrafodelista"/>
        <w:spacing w:after="0" w:line="360" w:lineRule="auto"/>
        <w:ind w:left="839"/>
        <w:jc w:val="both"/>
        <w:outlineLvl w:val="0"/>
        <w:rPr>
          <w:rFonts w:ascii="Times New Roman" w:hAnsi="Times New Roman" w:cs="Times New Roman"/>
          <w:color w:val="0D0D0D"/>
          <w:sz w:val="24"/>
          <w:szCs w:val="24"/>
          <w:shd w:val="clear" w:color="auto" w:fill="FFFFFF"/>
        </w:rPr>
      </w:pPr>
    </w:p>
    <w:p w14:paraId="5B411EE6" w14:textId="56373925" w:rsidR="00FE16DE" w:rsidRPr="00D510E7" w:rsidRDefault="00FE16DE"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Esta encuesta permite identificar la relevancia de impulsar las habilidades blandas </w:t>
      </w:r>
      <w:r w:rsidR="00E46973" w:rsidRPr="00D510E7">
        <w:rPr>
          <w:rFonts w:ascii="Times New Roman" w:hAnsi="Times New Roman" w:cs="Times New Roman"/>
          <w:color w:val="0D0D0D"/>
          <w:sz w:val="24"/>
          <w:szCs w:val="24"/>
          <w:shd w:val="clear" w:color="auto" w:fill="FFFFFF"/>
        </w:rPr>
        <w:t xml:space="preserve">desde </w:t>
      </w:r>
      <w:r w:rsidR="000B1597" w:rsidRPr="00D510E7">
        <w:rPr>
          <w:rFonts w:ascii="Times New Roman" w:hAnsi="Times New Roman" w:cs="Times New Roman"/>
          <w:color w:val="0D0D0D"/>
          <w:sz w:val="24"/>
          <w:szCs w:val="24"/>
          <w:shd w:val="clear" w:color="auto" w:fill="FFFFFF"/>
        </w:rPr>
        <w:t>niveles educativos básicos para</w:t>
      </w:r>
      <w:r w:rsidRPr="00D510E7">
        <w:rPr>
          <w:rFonts w:ascii="Times New Roman" w:hAnsi="Times New Roman" w:cs="Times New Roman"/>
          <w:color w:val="0D0D0D"/>
          <w:sz w:val="24"/>
          <w:szCs w:val="24"/>
          <w:shd w:val="clear" w:color="auto" w:fill="FFFFFF"/>
        </w:rPr>
        <w:t xml:space="preserve"> </w:t>
      </w:r>
      <w:r w:rsidR="000B1597" w:rsidRPr="00D510E7">
        <w:rPr>
          <w:rFonts w:ascii="Times New Roman" w:hAnsi="Times New Roman" w:cs="Times New Roman"/>
          <w:color w:val="0D0D0D"/>
          <w:sz w:val="24"/>
          <w:szCs w:val="24"/>
          <w:shd w:val="clear" w:color="auto" w:fill="FFFFFF"/>
        </w:rPr>
        <w:t xml:space="preserve">que se vean reflejados en </w:t>
      </w:r>
      <w:r w:rsidRPr="00D510E7">
        <w:rPr>
          <w:rFonts w:ascii="Times New Roman" w:hAnsi="Times New Roman" w:cs="Times New Roman"/>
          <w:color w:val="0D0D0D"/>
          <w:sz w:val="24"/>
          <w:szCs w:val="24"/>
          <w:shd w:val="clear" w:color="auto" w:fill="FFFFFF"/>
        </w:rPr>
        <w:t>la vida personal, académica y laboral.</w:t>
      </w:r>
    </w:p>
    <w:p w14:paraId="56A7A170" w14:textId="05770E4C" w:rsidR="00DF6401" w:rsidRPr="00D510E7" w:rsidRDefault="00545150"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En la enseñanza superior, los estudiantes deben asimilar plenamente los conocimientos cognitivos en diversos campos profesionales y aplicar el pensamiento crítico, la reflexión y la capacidad de resolución de problemas para superar retos complejos. Esto requiere el desarrollo de la inteligencia emocional, la proactividad, la adaptabilidad y la resiliencia, así como la capacidad de trabajar en colaboración y eficazmente con los demás. Aprender a aprender y convivir son aspectos críticos de este proceso y están estrechamente </w:t>
      </w:r>
      <w:r w:rsidRPr="00D510E7">
        <w:rPr>
          <w:rFonts w:ascii="Times New Roman" w:hAnsi="Times New Roman" w:cs="Times New Roman"/>
          <w:color w:val="0D0D0D"/>
          <w:sz w:val="24"/>
          <w:szCs w:val="24"/>
          <w:shd w:val="clear" w:color="auto" w:fill="FFFFFF"/>
        </w:rPr>
        <w:lastRenderedPageBreak/>
        <w:t xml:space="preserve">relacionados con el desarrollo de habilidades blandas esenciales para el éxito en entornos académicos y profesionales. Al cultivar estas habilidades, los estudiantes pueden convertirse en alumnos activos y comprometidos, equipados para prosperar en un panorama educativo en rápida evolución y sobresalir en sus futuras carreras. </w:t>
      </w:r>
      <w:sdt>
        <w:sdtPr>
          <w:rPr>
            <w:rFonts w:ascii="Times New Roman" w:hAnsi="Times New Roman" w:cs="Times New Roman"/>
            <w:color w:val="0D0D0D"/>
            <w:sz w:val="24"/>
            <w:szCs w:val="24"/>
            <w:shd w:val="clear" w:color="auto" w:fill="FFFFFF"/>
          </w:rPr>
          <w:id w:val="1562444610"/>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 CITATION Rod20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(Rodríguez, 2020)</w:t>
          </w:r>
          <w:r w:rsidRPr="00D510E7">
            <w:rPr>
              <w:rFonts w:ascii="Times New Roman" w:hAnsi="Times New Roman" w:cs="Times New Roman"/>
              <w:color w:val="0D0D0D"/>
              <w:sz w:val="24"/>
              <w:szCs w:val="24"/>
              <w:shd w:val="clear" w:color="auto" w:fill="FFFFFF"/>
            </w:rPr>
            <w:fldChar w:fldCharType="end"/>
          </w:r>
        </w:sdtContent>
      </w:sdt>
    </w:p>
    <w:p w14:paraId="4AE6DD20" w14:textId="64933CE0" w:rsidR="009223FF" w:rsidRPr="00D510E7" w:rsidRDefault="00411D03"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Para los educadores, incorporar habilidades blandas en la formación profesional de los estudiantes les demanda estar en constante formación. Los centros educativos deben ofrecer perspectivas de desarrollo profesional, como el entrenamiento y capacitación para mejorar la competitividad y la eficacia en la ejecución de las tareas. De esta manera, los profesores podrán mejorar sus competencias y obtener una ventaja competitiva en el mercado laboral.</w:t>
      </w:r>
      <w:sdt>
        <w:sdtPr>
          <w:rPr>
            <w:rFonts w:ascii="Times New Roman" w:hAnsi="Times New Roman" w:cs="Times New Roman"/>
            <w:color w:val="0D0D0D"/>
            <w:sz w:val="24"/>
            <w:szCs w:val="24"/>
            <w:shd w:val="clear" w:color="auto" w:fill="FFFFFF"/>
          </w:rPr>
          <w:id w:val="-1101787581"/>
          <w:citation/>
        </w:sdtPr>
        <w:sdtContent>
          <w:r w:rsidR="007B6825" w:rsidRPr="00D510E7">
            <w:rPr>
              <w:rFonts w:ascii="Times New Roman" w:hAnsi="Times New Roman" w:cs="Times New Roman"/>
              <w:color w:val="0D0D0D"/>
              <w:sz w:val="24"/>
              <w:szCs w:val="24"/>
              <w:shd w:val="clear" w:color="auto" w:fill="FFFFFF"/>
            </w:rPr>
            <w:fldChar w:fldCharType="begin"/>
          </w:r>
          <w:r w:rsidR="007B6825" w:rsidRPr="00D510E7">
            <w:rPr>
              <w:rFonts w:ascii="Times New Roman" w:hAnsi="Times New Roman" w:cs="Times New Roman"/>
              <w:color w:val="0D0D0D"/>
              <w:sz w:val="24"/>
              <w:szCs w:val="24"/>
              <w:shd w:val="clear" w:color="auto" w:fill="FFFFFF"/>
            </w:rPr>
            <w:instrText xml:space="preserve"> CITATION Her23 \l 2058 </w:instrText>
          </w:r>
          <w:r w:rsidR="007B6825" w:rsidRPr="00D510E7">
            <w:rPr>
              <w:rFonts w:ascii="Times New Roman" w:hAnsi="Times New Roman" w:cs="Times New Roman"/>
              <w:color w:val="0D0D0D"/>
              <w:sz w:val="24"/>
              <w:szCs w:val="24"/>
              <w:shd w:val="clear" w:color="auto" w:fill="FFFFFF"/>
            </w:rPr>
            <w:fldChar w:fldCharType="separate"/>
          </w:r>
          <w:r w:rsidR="007B6825" w:rsidRPr="00D510E7">
            <w:rPr>
              <w:rFonts w:ascii="Times New Roman" w:hAnsi="Times New Roman" w:cs="Times New Roman"/>
              <w:noProof/>
              <w:color w:val="0D0D0D"/>
              <w:sz w:val="24"/>
              <w:szCs w:val="24"/>
              <w:shd w:val="clear" w:color="auto" w:fill="FFFFFF"/>
            </w:rPr>
            <w:t xml:space="preserve"> (Herrera, 2023)</w:t>
          </w:r>
          <w:r w:rsidR="007B6825" w:rsidRPr="00D510E7">
            <w:rPr>
              <w:rFonts w:ascii="Times New Roman" w:hAnsi="Times New Roman" w:cs="Times New Roman"/>
              <w:color w:val="0D0D0D"/>
              <w:sz w:val="24"/>
              <w:szCs w:val="24"/>
              <w:shd w:val="clear" w:color="auto" w:fill="FFFFFF"/>
            </w:rPr>
            <w:fldChar w:fldCharType="end"/>
          </w:r>
        </w:sdtContent>
      </w:sdt>
      <w:r w:rsidR="009223FF" w:rsidRPr="00D510E7">
        <w:rPr>
          <w:rFonts w:ascii="Times New Roman" w:hAnsi="Times New Roman" w:cs="Times New Roman"/>
          <w:color w:val="0D0D0D"/>
          <w:sz w:val="24"/>
          <w:szCs w:val="24"/>
          <w:shd w:val="clear" w:color="auto" w:fill="FFFFFF"/>
        </w:rPr>
        <w:t>.</w:t>
      </w:r>
    </w:p>
    <w:p w14:paraId="72625B38" w14:textId="05494C25" w:rsidR="00411D03" w:rsidRPr="00D510E7" w:rsidRDefault="007B6825"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Las competencias de un profesor en una disciplina específica tienen</w:t>
      </w:r>
      <w:r w:rsidR="00411D03" w:rsidRPr="00D510E7">
        <w:rPr>
          <w:rFonts w:ascii="Times New Roman" w:hAnsi="Times New Roman" w:cs="Times New Roman"/>
          <w:color w:val="0D0D0D"/>
          <w:sz w:val="24"/>
          <w:szCs w:val="24"/>
          <w:shd w:val="clear" w:color="auto" w:fill="FFFFFF"/>
        </w:rPr>
        <w:t xml:space="preserve"> un impacto directo en el desarrollo emocional tanto de él mismo como del estudiante que forma. Como instituciones educativas, garantizar el bienestar emocional de los docentes es imprescindible para su crecimiento profesional e influye significativamente en la dirección de sus carreras. Por ello, es crucial que los profesores realicen regularmente una introspección y un análisis emocional como parte de su rutina ética de autocuidado. Estas prácticas les permiten mantener un estado mental sólido y mejorar su resistencia y eficacia a la hora de enfrentarse a los retos del mundo laboral contemporáneo.</w:t>
      </w:r>
      <w:r w:rsidRPr="00D510E7">
        <w:rPr>
          <w:rFonts w:ascii="Times New Roman" w:hAnsi="Times New Roman" w:cs="Times New Roman"/>
          <w:color w:val="0D0D0D"/>
          <w:sz w:val="24"/>
          <w:szCs w:val="24"/>
          <w:shd w:val="clear" w:color="auto" w:fill="FFFFFF"/>
        </w:rPr>
        <w:t xml:space="preserve"> </w:t>
      </w:r>
      <w:sdt>
        <w:sdtPr>
          <w:rPr>
            <w:rFonts w:ascii="Times New Roman" w:hAnsi="Times New Roman" w:cs="Times New Roman"/>
            <w:color w:val="0D0D0D"/>
            <w:sz w:val="24"/>
            <w:szCs w:val="24"/>
            <w:shd w:val="clear" w:color="auto" w:fill="FFFFFF"/>
          </w:rPr>
          <w:id w:val="338049316"/>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 CITATION Rey16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(Reyes, 2016)</w:t>
          </w:r>
          <w:r w:rsidRPr="00D510E7">
            <w:rPr>
              <w:rFonts w:ascii="Times New Roman" w:hAnsi="Times New Roman" w:cs="Times New Roman"/>
              <w:color w:val="0D0D0D"/>
              <w:sz w:val="24"/>
              <w:szCs w:val="24"/>
              <w:shd w:val="clear" w:color="auto" w:fill="FFFFFF"/>
            </w:rPr>
            <w:fldChar w:fldCharType="end"/>
          </w:r>
        </w:sdtContent>
      </w:sdt>
      <w:r w:rsidR="00411D03" w:rsidRPr="00D510E7">
        <w:rPr>
          <w:rFonts w:ascii="Times New Roman" w:hAnsi="Times New Roman" w:cs="Times New Roman"/>
          <w:color w:val="0D0D0D"/>
          <w:sz w:val="24"/>
          <w:szCs w:val="24"/>
          <w:shd w:val="clear" w:color="auto" w:fill="FFFFFF"/>
        </w:rPr>
        <w:t xml:space="preserve">  </w:t>
      </w:r>
    </w:p>
    <w:p w14:paraId="2690D211" w14:textId="0C029C88" w:rsidR="00411D03" w:rsidRPr="00D510E7" w:rsidRDefault="00411D03"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Al poner en práctica las habilidades blandas se mejora la enseñanza y la calidad humana al interrelacionar con los estudiantes y demás miembros de la comunidad educativa, demostrando una mejora en el liderazgo, trabajo en equipo y en su práctica pedagógica, lo que permitirá desarrollar en los estudiantes estas competencias blandas que le servirán para lograr el desarrollo a nivel cognitivo y socioemocional. </w:t>
      </w:r>
      <w:sdt>
        <w:sdtPr>
          <w:rPr>
            <w:rFonts w:ascii="Times New Roman" w:hAnsi="Times New Roman" w:cs="Times New Roman"/>
            <w:color w:val="0D0D0D"/>
            <w:sz w:val="24"/>
            <w:szCs w:val="24"/>
            <w:shd w:val="clear" w:color="auto" w:fill="FFFFFF"/>
          </w:rPr>
          <w:id w:val="-713879918"/>
          <w:citation/>
        </w:sdtPr>
        <w:sdtContent>
          <w:r w:rsidR="00F97AAD" w:rsidRPr="00D510E7">
            <w:rPr>
              <w:rFonts w:ascii="Times New Roman" w:hAnsi="Times New Roman" w:cs="Times New Roman"/>
              <w:color w:val="0D0D0D"/>
              <w:sz w:val="24"/>
              <w:szCs w:val="24"/>
              <w:shd w:val="clear" w:color="auto" w:fill="FFFFFF"/>
            </w:rPr>
            <w:fldChar w:fldCharType="begin"/>
          </w:r>
          <w:r w:rsidR="00F97AAD" w:rsidRPr="00D510E7">
            <w:rPr>
              <w:rFonts w:ascii="Times New Roman" w:hAnsi="Times New Roman" w:cs="Times New Roman"/>
              <w:color w:val="0D0D0D"/>
              <w:sz w:val="24"/>
              <w:szCs w:val="24"/>
              <w:shd w:val="clear" w:color="auto" w:fill="FFFFFF"/>
            </w:rPr>
            <w:instrText xml:space="preserve"> CITATION Váz21 \l 2058 </w:instrText>
          </w:r>
          <w:r w:rsidR="00F97AAD" w:rsidRPr="00D510E7">
            <w:rPr>
              <w:rFonts w:ascii="Times New Roman" w:hAnsi="Times New Roman" w:cs="Times New Roman"/>
              <w:color w:val="0D0D0D"/>
              <w:sz w:val="24"/>
              <w:szCs w:val="24"/>
              <w:shd w:val="clear" w:color="auto" w:fill="FFFFFF"/>
            </w:rPr>
            <w:fldChar w:fldCharType="separate"/>
          </w:r>
          <w:r w:rsidR="00F97AAD" w:rsidRPr="00D510E7">
            <w:rPr>
              <w:rFonts w:ascii="Times New Roman" w:hAnsi="Times New Roman" w:cs="Times New Roman"/>
              <w:noProof/>
              <w:color w:val="0D0D0D"/>
              <w:sz w:val="24"/>
              <w:szCs w:val="24"/>
              <w:shd w:val="clear" w:color="auto" w:fill="FFFFFF"/>
            </w:rPr>
            <w:t>(Vázquez, 2021)</w:t>
          </w:r>
          <w:r w:rsidR="00F97AAD" w:rsidRPr="00D510E7">
            <w:rPr>
              <w:rFonts w:ascii="Times New Roman" w:hAnsi="Times New Roman" w:cs="Times New Roman"/>
              <w:color w:val="0D0D0D"/>
              <w:sz w:val="24"/>
              <w:szCs w:val="24"/>
              <w:shd w:val="clear" w:color="auto" w:fill="FFFFFF"/>
            </w:rPr>
            <w:fldChar w:fldCharType="end"/>
          </w:r>
        </w:sdtContent>
      </w:sdt>
    </w:p>
    <w:p w14:paraId="627D5A60" w14:textId="53446C84" w:rsidR="007B6825" w:rsidRPr="00D510E7" w:rsidRDefault="00411D03"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Los educadores necesitan formación adicional en la</w:t>
      </w:r>
      <w:r w:rsidR="007B6825" w:rsidRPr="00D510E7">
        <w:rPr>
          <w:rFonts w:ascii="Times New Roman" w:hAnsi="Times New Roman" w:cs="Times New Roman"/>
          <w:color w:val="0D0D0D"/>
          <w:sz w:val="24"/>
          <w:szCs w:val="24"/>
          <w:shd w:val="clear" w:color="auto" w:fill="FFFFFF"/>
        </w:rPr>
        <w:t xml:space="preserve">s competencias que pertenecen a las habilidades del siglo XXI. Es necesario mejorar sus prácticas pedagógicas. La falta de compromiso y la apatía de algunos docentes han contribuido a la baja motivación de los estudiantes hacia el aprendizaje. Por lo que se menciona que los docentes priorizan la “generación y transmisión cognitiva” sobre el desarrollo de habilidades blandas, lo que conlleva a prácticas pedagógicas inadecuadas. </w:t>
      </w:r>
      <w:sdt>
        <w:sdtPr>
          <w:rPr>
            <w:rFonts w:ascii="Times New Roman" w:hAnsi="Times New Roman" w:cs="Times New Roman"/>
            <w:color w:val="0D0D0D"/>
            <w:sz w:val="24"/>
            <w:szCs w:val="24"/>
            <w:shd w:val="clear" w:color="auto" w:fill="FFFFFF"/>
          </w:rPr>
          <w:id w:val="-1263302585"/>
          <w:citation/>
        </w:sdtPr>
        <w:sdtContent>
          <w:r w:rsidR="00F97AAD" w:rsidRPr="00D510E7">
            <w:rPr>
              <w:rFonts w:ascii="Times New Roman" w:hAnsi="Times New Roman" w:cs="Times New Roman"/>
              <w:color w:val="0D0D0D"/>
              <w:sz w:val="24"/>
              <w:szCs w:val="24"/>
              <w:shd w:val="clear" w:color="auto" w:fill="FFFFFF"/>
            </w:rPr>
            <w:fldChar w:fldCharType="begin"/>
          </w:r>
          <w:r w:rsidR="00F97AAD" w:rsidRPr="00D510E7">
            <w:rPr>
              <w:rFonts w:ascii="Times New Roman" w:hAnsi="Times New Roman" w:cs="Times New Roman"/>
              <w:color w:val="0D0D0D"/>
              <w:sz w:val="24"/>
              <w:szCs w:val="24"/>
              <w:shd w:val="clear" w:color="auto" w:fill="FFFFFF"/>
            </w:rPr>
            <w:instrText xml:space="preserve"> CITATION Cas18 \l 2058 </w:instrText>
          </w:r>
          <w:r w:rsidR="00F97AAD" w:rsidRPr="00D510E7">
            <w:rPr>
              <w:rFonts w:ascii="Times New Roman" w:hAnsi="Times New Roman" w:cs="Times New Roman"/>
              <w:color w:val="0D0D0D"/>
              <w:sz w:val="24"/>
              <w:szCs w:val="24"/>
              <w:shd w:val="clear" w:color="auto" w:fill="FFFFFF"/>
            </w:rPr>
            <w:fldChar w:fldCharType="separate"/>
          </w:r>
          <w:r w:rsidR="00F97AAD" w:rsidRPr="00D510E7">
            <w:rPr>
              <w:rFonts w:ascii="Times New Roman" w:hAnsi="Times New Roman" w:cs="Times New Roman"/>
              <w:noProof/>
              <w:color w:val="0D0D0D"/>
              <w:sz w:val="24"/>
              <w:szCs w:val="24"/>
              <w:shd w:val="clear" w:color="auto" w:fill="FFFFFF"/>
            </w:rPr>
            <w:t>(Castaño, 2018)</w:t>
          </w:r>
          <w:r w:rsidR="00F97AAD" w:rsidRPr="00D510E7">
            <w:rPr>
              <w:rFonts w:ascii="Times New Roman" w:hAnsi="Times New Roman" w:cs="Times New Roman"/>
              <w:color w:val="0D0D0D"/>
              <w:sz w:val="24"/>
              <w:szCs w:val="24"/>
              <w:shd w:val="clear" w:color="auto" w:fill="FFFFFF"/>
            </w:rPr>
            <w:fldChar w:fldCharType="end"/>
          </w:r>
        </w:sdtContent>
      </w:sdt>
    </w:p>
    <w:p w14:paraId="4C1A1850" w14:textId="7A179C93" w:rsidR="007B6825" w:rsidRPr="00D510E7" w:rsidRDefault="007B6825"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El enfoque integrado y holístico de la educación es esencial para cultivar habilidades blandas y una práctica docente eficaz. El perfeccionar las habilidades en docentes permitirá que los alumnos se adapten mejor a situaciones complejas, pensar de forma innovadora y comunicarse eficazmente con los demás.</w:t>
      </w:r>
    </w:p>
    <w:p w14:paraId="7D887896" w14:textId="76DEB83F" w:rsidR="006D5D9D" w:rsidRPr="00D510E7" w:rsidRDefault="007B6825"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lastRenderedPageBreak/>
        <w:t>Incorporar la regulación emocional y el desarrollo de aplicaciones en los planes de estudio y los programas de aprendizaje es crucial para mejorar la calidad de la enseñanza y el desarrollo integral de los estudiantes. Esto se debe a que estas competencias repercuten positivamente en el proceso cognitivo, personal y profesional, así como en las relaciones interpersonales. Por lo tanto, los docentes deben enseñar habilidades enfocadas a la gestión de las emociones para que los alumnos sean capaces de manejar diversas situaciones de forma constructiva. Integrar las habilidades blandas en el los diseños curriculares y capacitar a los docentes en el manejo de diversas estrategias, permite garantizar resultados óptimos.</w:t>
      </w:r>
    </w:p>
    <w:p w14:paraId="1118E7AA" w14:textId="2B15263C" w:rsidR="004E2ED8" w:rsidRPr="00D510E7" w:rsidRDefault="004E2ED8"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Entre las principales estrategias para fomentar el desarrollo de las competencias blandas en el contexto universitario, se encuentra el diseño de actividades ligadas al currículo que permitan la aplicación práctica como actividades experienciales que impliquen la interacción y relación con otros. Es necesario la articulación del currículo con la realidad, con los problemas a los que se vería enfrentado el estudiante diariamente y al acercamiento vivencial de las necesidades que se encuentran en la población. </w:t>
      </w:r>
      <w:sdt>
        <w:sdtPr>
          <w:rPr>
            <w:rFonts w:ascii="Times New Roman" w:hAnsi="Times New Roman" w:cs="Times New Roman"/>
            <w:color w:val="0D0D0D"/>
            <w:sz w:val="24"/>
            <w:szCs w:val="24"/>
            <w:shd w:val="clear" w:color="auto" w:fill="FFFFFF"/>
          </w:rPr>
          <w:id w:val="984273263"/>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 CITATION Rúi17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(Rúiz, 2017)</w:t>
          </w:r>
          <w:r w:rsidRPr="00D510E7">
            <w:rPr>
              <w:rFonts w:ascii="Times New Roman" w:hAnsi="Times New Roman" w:cs="Times New Roman"/>
              <w:color w:val="0D0D0D"/>
              <w:sz w:val="24"/>
              <w:szCs w:val="24"/>
              <w:shd w:val="clear" w:color="auto" w:fill="FFFFFF"/>
            </w:rPr>
            <w:fldChar w:fldCharType="end"/>
          </w:r>
        </w:sdtContent>
      </w:sdt>
    </w:p>
    <w:p w14:paraId="327B1537" w14:textId="717EACD3" w:rsidR="007F439C" w:rsidRPr="00D510E7" w:rsidRDefault="004E2ED8"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Dentro de las estrategias para potencializar las habilidades blandas se encuentran los talleres o programas de for</w:t>
      </w:r>
      <w:r w:rsidR="007F439C" w:rsidRPr="00D510E7">
        <w:rPr>
          <w:rFonts w:ascii="Times New Roman" w:hAnsi="Times New Roman" w:cs="Times New Roman"/>
          <w:color w:val="0D0D0D"/>
          <w:sz w:val="24"/>
          <w:szCs w:val="24"/>
          <w:shd w:val="clear" w:color="auto" w:fill="FFFFFF"/>
        </w:rPr>
        <w:t xml:space="preserve">mación grupal direccionados a fomentar trabajo colaborativo y en </w:t>
      </w:r>
      <w:r w:rsidR="000B1597" w:rsidRPr="00D510E7">
        <w:rPr>
          <w:rFonts w:ascii="Times New Roman" w:hAnsi="Times New Roman" w:cs="Times New Roman"/>
          <w:color w:val="0D0D0D"/>
          <w:sz w:val="24"/>
          <w:szCs w:val="24"/>
          <w:shd w:val="clear" w:color="auto" w:fill="FFFFFF"/>
        </w:rPr>
        <w:t>equipo,</w:t>
      </w:r>
      <w:r w:rsidR="007F439C" w:rsidRPr="00D510E7">
        <w:rPr>
          <w:rFonts w:ascii="Times New Roman" w:hAnsi="Times New Roman" w:cs="Times New Roman"/>
          <w:color w:val="0D0D0D"/>
          <w:sz w:val="24"/>
          <w:szCs w:val="24"/>
          <w:shd w:val="clear" w:color="auto" w:fill="FFFFFF"/>
        </w:rPr>
        <w:t xml:space="preserve"> así como, actividades que propicien la comunicación entre estudiantes como juegos y actividades artísticas o lúdicas fuera del espacio tradicional del aula de clase. </w:t>
      </w:r>
    </w:p>
    <w:p w14:paraId="6F49C856" w14:textId="1E2A70BB" w:rsidR="001E7EE1" w:rsidRPr="00D510E7" w:rsidRDefault="00FE16DE"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La incorporación de las TIC en los procesos formativos tiene una efectividad siempre y cuando esté asociada a fines educativos específicos, así como a una planeación didáctica elaborada por el docente. El uso de herramientas digitales en el ámbito educativo es disruptivo, pero eso no implica necesariamente una disrupción educativa. </w:t>
      </w:r>
      <w:sdt>
        <w:sdtPr>
          <w:rPr>
            <w:rFonts w:ascii="Times New Roman" w:hAnsi="Times New Roman" w:cs="Times New Roman"/>
            <w:color w:val="0D0D0D"/>
            <w:sz w:val="24"/>
            <w:szCs w:val="24"/>
            <w:shd w:val="clear" w:color="auto" w:fill="FFFFFF"/>
          </w:rPr>
          <w:id w:val="-1646576001"/>
          <w:citation/>
        </w:sdtPr>
        <w:sdtContent>
          <w:r w:rsidR="001E7EE1" w:rsidRPr="00D510E7">
            <w:rPr>
              <w:rFonts w:ascii="Times New Roman" w:hAnsi="Times New Roman" w:cs="Times New Roman"/>
              <w:color w:val="0D0D0D"/>
              <w:sz w:val="24"/>
              <w:szCs w:val="24"/>
              <w:shd w:val="clear" w:color="auto" w:fill="FFFFFF"/>
            </w:rPr>
            <w:fldChar w:fldCharType="begin"/>
          </w:r>
          <w:r w:rsidR="001E7EE1" w:rsidRPr="00D510E7">
            <w:rPr>
              <w:rFonts w:ascii="Times New Roman" w:hAnsi="Times New Roman" w:cs="Times New Roman"/>
              <w:color w:val="0D0D0D"/>
              <w:sz w:val="24"/>
              <w:szCs w:val="24"/>
              <w:shd w:val="clear" w:color="auto" w:fill="FFFFFF"/>
            </w:rPr>
            <w:instrText xml:space="preserve"> CITATION Gar19 \l 2058 </w:instrText>
          </w:r>
          <w:r w:rsidR="001E7EE1" w:rsidRPr="00D510E7">
            <w:rPr>
              <w:rFonts w:ascii="Times New Roman" w:hAnsi="Times New Roman" w:cs="Times New Roman"/>
              <w:color w:val="0D0D0D"/>
              <w:sz w:val="24"/>
              <w:szCs w:val="24"/>
              <w:shd w:val="clear" w:color="auto" w:fill="FFFFFF"/>
            </w:rPr>
            <w:fldChar w:fldCharType="separate"/>
          </w:r>
          <w:r w:rsidR="001E7EE1" w:rsidRPr="00D510E7">
            <w:rPr>
              <w:rFonts w:ascii="Times New Roman" w:hAnsi="Times New Roman" w:cs="Times New Roman"/>
              <w:noProof/>
              <w:color w:val="0D0D0D"/>
              <w:sz w:val="24"/>
              <w:szCs w:val="24"/>
              <w:shd w:val="clear" w:color="auto" w:fill="FFFFFF"/>
            </w:rPr>
            <w:t>(García, 2019)</w:t>
          </w:r>
          <w:r w:rsidR="001E7EE1" w:rsidRPr="00D510E7">
            <w:rPr>
              <w:rFonts w:ascii="Times New Roman" w:hAnsi="Times New Roman" w:cs="Times New Roman"/>
              <w:color w:val="0D0D0D"/>
              <w:sz w:val="24"/>
              <w:szCs w:val="24"/>
              <w:shd w:val="clear" w:color="auto" w:fill="FFFFFF"/>
            </w:rPr>
            <w:fldChar w:fldCharType="end"/>
          </w:r>
        </w:sdtContent>
      </w:sdt>
    </w:p>
    <w:p w14:paraId="55D5C338" w14:textId="5AE4BB61" w:rsidR="007F439C" w:rsidRPr="00D510E7" w:rsidRDefault="007F439C"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Vincular al estudiante a través de trabajos de campo y con comunidades y familias cercanas al entorno educativo que se puedan beneficiar de las competencias técnicas o disciplinares. Esto le permite al estudiante generar un sentido de identidad sólido, evidenciando la necesidad del trabajo en equipo con el objetivo de obtener mejores resultados en las actividades laborales y personales que se desempeñan diariamente. </w:t>
      </w:r>
    </w:p>
    <w:p w14:paraId="5C6E8A81" w14:textId="062A17C1" w:rsidR="001E7EE1" w:rsidRPr="00D510E7" w:rsidRDefault="007F439C"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Las prácticas profesionales son un escenario al que la educación superior debe prestar especial atención pues, se espera que el estudiante interactúe con compañeros, colegas, superiores, etc. El estudiante asume el rol profesional conjuntamente con el rol personal y se enfrenta a nuevos retos. </w:t>
      </w:r>
    </w:p>
    <w:p w14:paraId="754BB6EE" w14:textId="2E55BAB0" w:rsidR="00EB3A14" w:rsidRPr="00D510E7" w:rsidRDefault="001E7EE1"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Asimismo, se recomienda el Aprendizaje Basado en Problemas (ABP) como una estrategia que ha ido evolucionando y que a medida que avanza integra mayores elementos </w:t>
      </w:r>
      <w:r w:rsidRPr="00D510E7">
        <w:rPr>
          <w:rFonts w:ascii="Times New Roman" w:hAnsi="Times New Roman" w:cs="Times New Roman"/>
          <w:color w:val="0D0D0D"/>
          <w:sz w:val="24"/>
          <w:szCs w:val="24"/>
          <w:shd w:val="clear" w:color="auto" w:fill="FFFFFF"/>
        </w:rPr>
        <w:lastRenderedPageBreak/>
        <w:t>para impulsar un aprendizaje que provenga de la vida real del alumno y se emplee para resolver problemas de su contexto, es decir, basado en experiencias previas.</w:t>
      </w:r>
    </w:p>
    <w:p w14:paraId="79031FFD" w14:textId="3B4A54C1" w:rsidR="00EB3A14" w:rsidRPr="00D510E7" w:rsidRDefault="001E7EE1"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En esas experiencias los alumnos son los protagonistas de su proceso formativo, lo cual favorece el desarrollo de las habilidades para el siglo actual: el pensamiento crítico, la creatividad, la colaboración, el uso de las TIC, la autonomía y la reflexión sobre sus propios aprendizajes. </w:t>
      </w:r>
      <w:sdt>
        <w:sdtPr>
          <w:rPr>
            <w:rFonts w:ascii="Times New Roman" w:hAnsi="Times New Roman" w:cs="Times New Roman"/>
            <w:color w:val="0D0D0D"/>
            <w:sz w:val="24"/>
            <w:szCs w:val="24"/>
            <w:shd w:val="clear" w:color="auto" w:fill="FFFFFF"/>
          </w:rPr>
          <w:id w:val="-1510213183"/>
          <w:citation/>
        </w:sdtPr>
        <w:sdtContent>
          <w:r w:rsidRPr="00D510E7">
            <w:rPr>
              <w:rFonts w:ascii="Times New Roman" w:hAnsi="Times New Roman" w:cs="Times New Roman"/>
              <w:color w:val="0D0D0D"/>
              <w:sz w:val="24"/>
              <w:szCs w:val="24"/>
              <w:shd w:val="clear" w:color="auto" w:fill="FFFFFF"/>
            </w:rPr>
            <w:fldChar w:fldCharType="begin"/>
          </w:r>
          <w:r w:rsidRPr="00D510E7">
            <w:rPr>
              <w:rFonts w:ascii="Times New Roman" w:hAnsi="Times New Roman" w:cs="Times New Roman"/>
              <w:color w:val="0D0D0D"/>
              <w:sz w:val="24"/>
              <w:szCs w:val="24"/>
              <w:shd w:val="clear" w:color="auto" w:fill="FFFFFF"/>
            </w:rPr>
            <w:instrText xml:space="preserve"> CITATION Sot21 \l 2058 </w:instrText>
          </w:r>
          <w:r w:rsidRPr="00D510E7">
            <w:rPr>
              <w:rFonts w:ascii="Times New Roman" w:hAnsi="Times New Roman" w:cs="Times New Roman"/>
              <w:color w:val="0D0D0D"/>
              <w:sz w:val="24"/>
              <w:szCs w:val="24"/>
              <w:shd w:val="clear" w:color="auto" w:fill="FFFFFF"/>
            </w:rPr>
            <w:fldChar w:fldCharType="separate"/>
          </w:r>
          <w:r w:rsidRPr="00D510E7">
            <w:rPr>
              <w:rFonts w:ascii="Times New Roman" w:hAnsi="Times New Roman" w:cs="Times New Roman"/>
              <w:noProof/>
              <w:color w:val="0D0D0D"/>
              <w:sz w:val="24"/>
              <w:szCs w:val="24"/>
              <w:shd w:val="clear" w:color="auto" w:fill="FFFFFF"/>
            </w:rPr>
            <w:t>(Sotomayor, 2021)</w:t>
          </w:r>
          <w:r w:rsidRPr="00D510E7">
            <w:rPr>
              <w:rFonts w:ascii="Times New Roman" w:hAnsi="Times New Roman" w:cs="Times New Roman"/>
              <w:color w:val="0D0D0D"/>
              <w:sz w:val="24"/>
              <w:szCs w:val="24"/>
              <w:shd w:val="clear" w:color="auto" w:fill="FFFFFF"/>
            </w:rPr>
            <w:fldChar w:fldCharType="end"/>
          </w:r>
        </w:sdtContent>
      </w:sdt>
    </w:p>
    <w:p w14:paraId="7E5A7B00" w14:textId="58AC1E64" w:rsidR="00EB3A14" w:rsidRPr="00D510E7" w:rsidRDefault="004F40C3"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En ese sentido, es necesario fomentar la creación de ecosistemas de aprendizaje en red, los cuales combinan escenarios virtuales y presenciales en donde es posible realizar actividades en pro de una formación multidisciplinaria basada en espacios colaborativos y mediados por la tecnología, con la finalidad de que la educación cumplo con el objetivo de transformar realidades, potenciar talentos y formar ciudadanos que van a configurar las sociedades futuras.</w:t>
      </w:r>
    </w:p>
    <w:p w14:paraId="6C95890D" w14:textId="4F8B96D8" w:rsidR="007F439C" w:rsidRPr="00D510E7" w:rsidRDefault="007C4B2C"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Estas condiciones ambientales propias de este espacio educativo se esperan</w:t>
      </w:r>
      <w:r w:rsidR="007F439C" w:rsidRPr="00D510E7">
        <w:rPr>
          <w:rFonts w:ascii="Times New Roman" w:hAnsi="Times New Roman" w:cs="Times New Roman"/>
          <w:color w:val="0D0D0D"/>
          <w:sz w:val="24"/>
          <w:szCs w:val="24"/>
          <w:shd w:val="clear" w:color="auto" w:fill="FFFFFF"/>
        </w:rPr>
        <w:t xml:space="preserve"> permitan el desarrollo de las habilidades transversales.</w:t>
      </w:r>
      <w:r w:rsidR="00EB3A14" w:rsidRPr="00D510E7">
        <w:rPr>
          <w:rFonts w:ascii="Times New Roman" w:hAnsi="Times New Roman" w:cs="Times New Roman"/>
          <w:color w:val="0D0D0D"/>
          <w:sz w:val="24"/>
          <w:szCs w:val="24"/>
          <w:shd w:val="clear" w:color="auto" w:fill="FFFFFF"/>
        </w:rPr>
        <w:t xml:space="preserve"> </w:t>
      </w:r>
      <w:r w:rsidR="007F439C" w:rsidRPr="00D510E7">
        <w:rPr>
          <w:rFonts w:ascii="Times New Roman" w:hAnsi="Times New Roman" w:cs="Times New Roman"/>
          <w:color w:val="0D0D0D"/>
          <w:sz w:val="24"/>
          <w:szCs w:val="24"/>
          <w:shd w:val="clear" w:color="auto" w:fill="FFFFFF"/>
        </w:rPr>
        <w:t>Por lo que las instituciones educativas deben despertar interés en evaluar el desarrollo de las habilidades blandas durante la formación profesional previo y posterior a las prácticas profesionales</w:t>
      </w:r>
      <w:r w:rsidR="00EB3A14" w:rsidRPr="00D510E7">
        <w:rPr>
          <w:rFonts w:ascii="Times New Roman" w:hAnsi="Times New Roman" w:cs="Times New Roman"/>
          <w:color w:val="0D0D0D"/>
          <w:sz w:val="24"/>
          <w:szCs w:val="24"/>
          <w:shd w:val="clear" w:color="auto" w:fill="FFFFFF"/>
        </w:rPr>
        <w:t>.</w:t>
      </w:r>
    </w:p>
    <w:p w14:paraId="2D903D81" w14:textId="77777777" w:rsidR="009223FF" w:rsidRPr="00D510E7" w:rsidRDefault="009223FF" w:rsidP="00D510E7">
      <w:pPr>
        <w:pStyle w:val="Prrafodelista"/>
        <w:spacing w:after="0" w:line="360" w:lineRule="auto"/>
        <w:ind w:left="0"/>
        <w:jc w:val="center"/>
        <w:outlineLvl w:val="0"/>
        <w:rPr>
          <w:rFonts w:ascii="Times New Roman" w:hAnsi="Times New Roman" w:cs="Times New Roman"/>
          <w:b/>
          <w:bCs/>
          <w:color w:val="0D0D0D"/>
          <w:sz w:val="24"/>
          <w:szCs w:val="24"/>
          <w:shd w:val="clear" w:color="auto" w:fill="FFFFFF"/>
        </w:rPr>
      </w:pPr>
    </w:p>
    <w:p w14:paraId="529DB42C" w14:textId="5E16D903" w:rsidR="006D5D9D" w:rsidRPr="00D510E7" w:rsidRDefault="006D5D9D" w:rsidP="00D510E7">
      <w:pPr>
        <w:pStyle w:val="Prrafodelista"/>
        <w:spacing w:after="0" w:line="360" w:lineRule="auto"/>
        <w:ind w:left="0"/>
        <w:jc w:val="center"/>
        <w:outlineLvl w:val="0"/>
        <w:rPr>
          <w:rFonts w:ascii="Times New Roman" w:hAnsi="Times New Roman" w:cs="Times New Roman"/>
          <w:b/>
          <w:bCs/>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Objetivo</w:t>
      </w:r>
    </w:p>
    <w:p w14:paraId="6A76DFCE" w14:textId="73106F68" w:rsidR="006D5D9D" w:rsidRPr="00D510E7" w:rsidRDefault="004B2FF9"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El objetivo de la presente investigación es i</w:t>
      </w:r>
      <w:r w:rsidR="006D5D9D" w:rsidRPr="00D510E7">
        <w:rPr>
          <w:rFonts w:ascii="Times New Roman" w:hAnsi="Times New Roman" w:cs="Times New Roman"/>
          <w:color w:val="0D0D0D"/>
          <w:sz w:val="24"/>
          <w:szCs w:val="24"/>
          <w:shd w:val="clear" w:color="auto" w:fill="FFFFFF"/>
        </w:rPr>
        <w:t xml:space="preserve">dentificar las habilidades blandas existentes en los estudiantes que cursan diversos Programas Académicos de Nivel Superior en la Universidad Autónoma de Nayarit con la finalidad de </w:t>
      </w:r>
      <w:r w:rsidRPr="00D510E7">
        <w:rPr>
          <w:rFonts w:ascii="Times New Roman" w:hAnsi="Times New Roman" w:cs="Times New Roman"/>
          <w:color w:val="0D0D0D"/>
          <w:sz w:val="24"/>
          <w:szCs w:val="24"/>
          <w:shd w:val="clear" w:color="auto" w:fill="FFFFFF"/>
        </w:rPr>
        <w:t>desarroll</w:t>
      </w:r>
      <w:r w:rsidR="000B7159" w:rsidRPr="00D510E7">
        <w:rPr>
          <w:rFonts w:ascii="Times New Roman" w:hAnsi="Times New Roman" w:cs="Times New Roman"/>
          <w:color w:val="0D0D0D"/>
          <w:sz w:val="24"/>
          <w:szCs w:val="24"/>
          <w:shd w:val="clear" w:color="auto" w:fill="FFFFFF"/>
        </w:rPr>
        <w:t>ar</w:t>
      </w:r>
      <w:r w:rsidRPr="00D510E7">
        <w:rPr>
          <w:rFonts w:ascii="Times New Roman" w:hAnsi="Times New Roman" w:cs="Times New Roman"/>
          <w:color w:val="0D0D0D"/>
          <w:sz w:val="24"/>
          <w:szCs w:val="24"/>
          <w:shd w:val="clear" w:color="auto" w:fill="FFFFFF"/>
        </w:rPr>
        <w:t xml:space="preserve"> estas competencias durante su formación académica, coadyuvando en</w:t>
      </w:r>
      <w:r w:rsidR="000B1597" w:rsidRPr="00D510E7">
        <w:rPr>
          <w:rFonts w:ascii="Times New Roman" w:hAnsi="Times New Roman" w:cs="Times New Roman"/>
          <w:color w:val="0D0D0D"/>
          <w:sz w:val="24"/>
          <w:szCs w:val="24"/>
          <w:shd w:val="clear" w:color="auto" w:fill="FFFFFF"/>
        </w:rPr>
        <w:t xml:space="preserve"> el mediano plazo a</w:t>
      </w:r>
      <w:r w:rsidRPr="00D510E7">
        <w:rPr>
          <w:rFonts w:ascii="Times New Roman" w:hAnsi="Times New Roman" w:cs="Times New Roman"/>
          <w:color w:val="0D0D0D"/>
          <w:sz w:val="24"/>
          <w:szCs w:val="24"/>
          <w:shd w:val="clear" w:color="auto" w:fill="FFFFFF"/>
        </w:rPr>
        <w:t xml:space="preserve"> la mejora del proceso de enseñanza aprendizaje </w:t>
      </w:r>
      <w:r w:rsidR="000B1597" w:rsidRPr="00D510E7">
        <w:rPr>
          <w:rFonts w:ascii="Times New Roman" w:hAnsi="Times New Roman" w:cs="Times New Roman"/>
          <w:color w:val="0D0D0D"/>
          <w:sz w:val="24"/>
          <w:szCs w:val="24"/>
          <w:shd w:val="clear" w:color="auto" w:fill="FFFFFF"/>
        </w:rPr>
        <w:t>para dar respuesta a</w:t>
      </w:r>
      <w:r w:rsidRPr="00D510E7">
        <w:rPr>
          <w:rFonts w:ascii="Times New Roman" w:hAnsi="Times New Roman" w:cs="Times New Roman"/>
          <w:color w:val="0D0D0D"/>
          <w:sz w:val="24"/>
          <w:szCs w:val="24"/>
          <w:shd w:val="clear" w:color="auto" w:fill="FFFFFF"/>
        </w:rPr>
        <w:t xml:space="preserve"> las demandas que el mercado laboral requiere</w:t>
      </w:r>
      <w:r w:rsidR="000B1597" w:rsidRPr="00D510E7">
        <w:rPr>
          <w:rFonts w:ascii="Times New Roman" w:hAnsi="Times New Roman" w:cs="Times New Roman"/>
          <w:color w:val="0D0D0D"/>
          <w:sz w:val="24"/>
          <w:szCs w:val="24"/>
          <w:shd w:val="clear" w:color="auto" w:fill="FFFFFF"/>
        </w:rPr>
        <w:t>.</w:t>
      </w:r>
      <w:r w:rsidR="006D5D9D" w:rsidRPr="00D510E7">
        <w:rPr>
          <w:rFonts w:ascii="Times New Roman" w:hAnsi="Times New Roman" w:cs="Times New Roman"/>
          <w:color w:val="0D0D0D"/>
          <w:sz w:val="24"/>
          <w:szCs w:val="24"/>
          <w:shd w:val="clear" w:color="auto" w:fill="FFFFFF"/>
        </w:rPr>
        <w:t xml:space="preserve"> </w:t>
      </w:r>
    </w:p>
    <w:p w14:paraId="124F9D0A" w14:textId="4A07F43C" w:rsidR="004E76F0" w:rsidRPr="00D510E7" w:rsidRDefault="004E76F0"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A pesar del reconocimiento en cuanto a la importancia de la integración de las soft skills en el ámbito universitario, la mayoría de las mallas curriculares no integran de manera suficiente actividades que permitan que los próximos profesionistas cuent</w:t>
      </w:r>
      <w:r w:rsidR="000B1597" w:rsidRPr="00D510E7">
        <w:rPr>
          <w:rFonts w:ascii="Times New Roman" w:hAnsi="Times New Roman" w:cs="Times New Roman"/>
          <w:color w:val="0D0D0D"/>
          <w:sz w:val="24"/>
          <w:szCs w:val="24"/>
          <w:shd w:val="clear" w:color="auto" w:fill="FFFFFF"/>
        </w:rPr>
        <w:t>e</w:t>
      </w:r>
      <w:r w:rsidRPr="00D510E7">
        <w:rPr>
          <w:rFonts w:ascii="Times New Roman" w:hAnsi="Times New Roman" w:cs="Times New Roman"/>
          <w:color w:val="0D0D0D"/>
          <w:sz w:val="24"/>
          <w:szCs w:val="24"/>
          <w:shd w:val="clear" w:color="auto" w:fill="FFFFFF"/>
        </w:rPr>
        <w:t xml:space="preserve">n con esas </w:t>
      </w:r>
      <w:r w:rsidR="000B1597" w:rsidRPr="00D510E7">
        <w:rPr>
          <w:rFonts w:ascii="Times New Roman" w:hAnsi="Times New Roman" w:cs="Times New Roman"/>
          <w:color w:val="0D0D0D"/>
          <w:sz w:val="24"/>
          <w:szCs w:val="24"/>
          <w:shd w:val="clear" w:color="auto" w:fill="FFFFFF"/>
        </w:rPr>
        <w:t>para</w:t>
      </w:r>
      <w:r w:rsidRPr="00D510E7">
        <w:rPr>
          <w:rFonts w:ascii="Times New Roman" w:hAnsi="Times New Roman" w:cs="Times New Roman"/>
          <w:color w:val="0D0D0D"/>
          <w:sz w:val="24"/>
          <w:szCs w:val="24"/>
          <w:shd w:val="clear" w:color="auto" w:fill="FFFFFF"/>
        </w:rPr>
        <w:t xml:space="preserve"> desarrollarse de manera adecuada y exitosa en su próxima vida laboral.</w:t>
      </w:r>
    </w:p>
    <w:p w14:paraId="005A3B81" w14:textId="00D61E82" w:rsidR="004E76F0" w:rsidRPr="00D510E7" w:rsidRDefault="004E76F0"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Por ello, con esta investigación se busca conocer la percepción de la planta estudiantil en algunos aspectos que determinan sus competencias y habilidades</w:t>
      </w:r>
      <w:r w:rsidR="00A76127" w:rsidRPr="00D510E7">
        <w:rPr>
          <w:rFonts w:ascii="Times New Roman" w:hAnsi="Times New Roman" w:cs="Times New Roman"/>
          <w:color w:val="0D0D0D"/>
          <w:sz w:val="24"/>
          <w:szCs w:val="24"/>
          <w:shd w:val="clear" w:color="auto" w:fill="FFFFFF"/>
        </w:rPr>
        <w:t xml:space="preserve"> para</w:t>
      </w:r>
      <w:r w:rsidRPr="00D510E7">
        <w:rPr>
          <w:rFonts w:ascii="Times New Roman" w:hAnsi="Times New Roman" w:cs="Times New Roman"/>
          <w:color w:val="0D0D0D"/>
          <w:sz w:val="24"/>
          <w:szCs w:val="24"/>
          <w:shd w:val="clear" w:color="auto" w:fill="FFFFFF"/>
        </w:rPr>
        <w:t xml:space="preserve"> en próximos estudios diagnosticar la necesidad de brindar capacitación a la comunidad docente sobre la implementación de diversas estrategias en la enseñanza de soft skills y la evaluación de las mismas de manera objetiva. Esto permitirá contar con estrategias innovadoras en el proceso enseñanza aprendizaje, aprovechando las tecnologías emergentes y las diversas colaboraciones interdisciplinares.</w:t>
      </w:r>
    </w:p>
    <w:p w14:paraId="1F27B3CC" w14:textId="7A685627" w:rsidR="004E76F0" w:rsidRPr="00D510E7" w:rsidRDefault="004E76F0"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lastRenderedPageBreak/>
        <w:t xml:space="preserve">Sin lugar a dudas, la integración efectiva de </w:t>
      </w:r>
      <w:r w:rsidR="004B2FF9" w:rsidRPr="00D510E7">
        <w:rPr>
          <w:rFonts w:ascii="Times New Roman" w:hAnsi="Times New Roman" w:cs="Times New Roman"/>
          <w:color w:val="0D0D0D"/>
          <w:sz w:val="24"/>
          <w:szCs w:val="24"/>
          <w:shd w:val="clear" w:color="auto" w:fill="FFFFFF"/>
        </w:rPr>
        <w:t>esta habilidad</w:t>
      </w:r>
      <w:r w:rsidRPr="00D510E7">
        <w:rPr>
          <w:rFonts w:ascii="Times New Roman" w:hAnsi="Times New Roman" w:cs="Times New Roman"/>
          <w:color w:val="0D0D0D"/>
          <w:sz w:val="24"/>
          <w:szCs w:val="24"/>
          <w:shd w:val="clear" w:color="auto" w:fill="FFFFFF"/>
        </w:rPr>
        <w:t xml:space="preserve"> en los diversos programas educativos es y continuará siendo un desafío </w:t>
      </w:r>
      <w:r w:rsidR="004B2FF9" w:rsidRPr="00D510E7">
        <w:rPr>
          <w:rFonts w:ascii="Times New Roman" w:hAnsi="Times New Roman" w:cs="Times New Roman"/>
          <w:color w:val="0D0D0D"/>
          <w:sz w:val="24"/>
          <w:szCs w:val="24"/>
          <w:shd w:val="clear" w:color="auto" w:fill="FFFFFF"/>
        </w:rPr>
        <w:t>que,</w:t>
      </w:r>
      <w:r w:rsidRPr="00D510E7">
        <w:rPr>
          <w:rFonts w:ascii="Times New Roman" w:hAnsi="Times New Roman" w:cs="Times New Roman"/>
          <w:color w:val="0D0D0D"/>
          <w:sz w:val="24"/>
          <w:szCs w:val="24"/>
          <w:shd w:val="clear" w:color="auto" w:fill="FFFFFF"/>
        </w:rPr>
        <w:t xml:space="preserve"> con la integración e involucramiento de las diversas instancias, directivos, docentes, estudiantes, se verán reflejados resultados exitosos que pueden ser demostrados con diversos estudios de seguimiento con empleadores, egresados y alumnos.</w:t>
      </w:r>
    </w:p>
    <w:p w14:paraId="0FBE1F11" w14:textId="77777777" w:rsidR="0098155C" w:rsidRPr="00D510E7" w:rsidRDefault="0098155C"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p>
    <w:p w14:paraId="3CA19A87" w14:textId="5433C785" w:rsidR="00B31D81" w:rsidRPr="00D510E7" w:rsidRDefault="004E76F0" w:rsidP="00D510E7">
      <w:pPr>
        <w:pStyle w:val="Prrafodelista"/>
        <w:spacing w:after="0" w:line="240" w:lineRule="auto"/>
        <w:ind w:left="840"/>
        <w:jc w:val="center"/>
        <w:outlineLvl w:val="0"/>
        <w:rPr>
          <w:rFonts w:ascii="Times New Roman" w:hAnsi="Times New Roman" w:cs="Times New Roman"/>
          <w:b/>
          <w:bCs/>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M</w:t>
      </w:r>
      <w:r w:rsidR="009223FF" w:rsidRPr="00D510E7">
        <w:rPr>
          <w:rFonts w:ascii="Times New Roman" w:hAnsi="Times New Roman" w:cs="Times New Roman"/>
          <w:b/>
          <w:bCs/>
          <w:color w:val="0D0D0D"/>
          <w:sz w:val="24"/>
          <w:szCs w:val="24"/>
          <w:shd w:val="clear" w:color="auto" w:fill="FFFFFF"/>
        </w:rPr>
        <w:t>ateriales y m</w:t>
      </w:r>
      <w:r w:rsidRPr="00D510E7">
        <w:rPr>
          <w:rFonts w:ascii="Times New Roman" w:hAnsi="Times New Roman" w:cs="Times New Roman"/>
          <w:b/>
          <w:bCs/>
          <w:color w:val="0D0D0D"/>
          <w:sz w:val="24"/>
          <w:szCs w:val="24"/>
          <w:shd w:val="clear" w:color="auto" w:fill="FFFFFF"/>
        </w:rPr>
        <w:t>étodo</w:t>
      </w:r>
      <w:r w:rsidR="009223FF" w:rsidRPr="00D510E7">
        <w:rPr>
          <w:rFonts w:ascii="Times New Roman" w:hAnsi="Times New Roman" w:cs="Times New Roman"/>
          <w:b/>
          <w:bCs/>
          <w:color w:val="0D0D0D"/>
          <w:sz w:val="24"/>
          <w:szCs w:val="24"/>
          <w:shd w:val="clear" w:color="auto" w:fill="FFFFFF"/>
        </w:rPr>
        <w:t>s</w:t>
      </w:r>
    </w:p>
    <w:p w14:paraId="30C847C5" w14:textId="7F43179F" w:rsidR="004F40C3" w:rsidRPr="00D510E7" w:rsidRDefault="004F40C3" w:rsidP="00D510E7">
      <w:pPr>
        <w:pStyle w:val="Prrafodelista"/>
        <w:spacing w:after="0" w:line="240" w:lineRule="auto"/>
        <w:ind w:left="0"/>
        <w:jc w:val="both"/>
        <w:outlineLvl w:val="0"/>
        <w:rPr>
          <w:rFonts w:ascii="Times New Roman" w:hAnsi="Times New Roman" w:cs="Times New Roman"/>
          <w:b/>
          <w:bCs/>
          <w:color w:val="0D0D0D"/>
          <w:sz w:val="24"/>
          <w:szCs w:val="24"/>
          <w:shd w:val="clear" w:color="auto" w:fill="FFFFFF"/>
        </w:rPr>
      </w:pPr>
    </w:p>
    <w:p w14:paraId="750DB2A9" w14:textId="74072CA2" w:rsidR="008F5571" w:rsidRPr="00D510E7" w:rsidRDefault="001B63EA"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La metodología empleada en la presente investigación </w:t>
      </w:r>
      <w:r w:rsidR="005F605A" w:rsidRPr="00D510E7">
        <w:rPr>
          <w:rFonts w:ascii="Times New Roman" w:hAnsi="Times New Roman" w:cs="Times New Roman"/>
          <w:color w:val="0D0D0D"/>
          <w:sz w:val="24"/>
          <w:szCs w:val="24"/>
          <w:shd w:val="clear" w:color="auto" w:fill="FFFFFF"/>
        </w:rPr>
        <w:t>se basa en un enfoque mixto que permite entremezclar e</w:t>
      </w:r>
      <w:r w:rsidR="008262BF" w:rsidRPr="00D510E7">
        <w:rPr>
          <w:rFonts w:ascii="Times New Roman" w:hAnsi="Times New Roman" w:cs="Times New Roman"/>
          <w:color w:val="0D0D0D"/>
          <w:sz w:val="24"/>
          <w:szCs w:val="24"/>
          <w:shd w:val="clear" w:color="auto" w:fill="FFFFFF"/>
        </w:rPr>
        <w:t>n</w:t>
      </w:r>
      <w:r w:rsidR="005F605A" w:rsidRPr="00D510E7">
        <w:rPr>
          <w:rFonts w:ascii="Times New Roman" w:hAnsi="Times New Roman" w:cs="Times New Roman"/>
          <w:color w:val="0D0D0D"/>
          <w:sz w:val="24"/>
          <w:szCs w:val="24"/>
          <w:shd w:val="clear" w:color="auto" w:fill="FFFFFF"/>
        </w:rPr>
        <w:t xml:space="preserve"> todo el proceso de investigación los datos recogidos tanto cuantitativos como cualitativos en forma simultánea</w:t>
      </w:r>
      <w:r w:rsidR="008F5571" w:rsidRPr="00D510E7">
        <w:rPr>
          <w:rFonts w:ascii="Times New Roman" w:hAnsi="Times New Roman" w:cs="Times New Roman"/>
          <w:color w:val="0D0D0D"/>
          <w:sz w:val="24"/>
          <w:szCs w:val="24"/>
          <w:shd w:val="clear" w:color="auto" w:fill="FFFFFF"/>
        </w:rPr>
        <w:t xml:space="preserve"> lo que permite un análisis de datos y la interpretación de las percepciones de los sujetos de estudio</w:t>
      </w:r>
      <w:r w:rsidR="005F605A" w:rsidRPr="00D510E7">
        <w:rPr>
          <w:rFonts w:ascii="Times New Roman" w:hAnsi="Times New Roman" w:cs="Times New Roman"/>
          <w:color w:val="0D0D0D"/>
          <w:sz w:val="24"/>
          <w:szCs w:val="24"/>
          <w:shd w:val="clear" w:color="auto" w:fill="FFFFFF"/>
        </w:rPr>
        <w:t xml:space="preserve">. Los métodos de investigación mixta son la integración sistemática de los métodos cuantitativos y cualitativos en un solo estudio con el fin de obtener una fotografía más completa del fenómeno. </w:t>
      </w:r>
      <w:sdt>
        <w:sdtPr>
          <w:rPr>
            <w:rFonts w:ascii="Times New Roman" w:hAnsi="Times New Roman" w:cs="Times New Roman"/>
            <w:color w:val="0D0D0D"/>
            <w:sz w:val="24"/>
            <w:szCs w:val="24"/>
            <w:shd w:val="clear" w:color="auto" w:fill="FFFFFF"/>
          </w:rPr>
          <w:id w:val="766426214"/>
          <w:citation/>
        </w:sdtPr>
        <w:sdtContent>
          <w:r w:rsidR="008F5571" w:rsidRPr="00D510E7">
            <w:rPr>
              <w:rFonts w:ascii="Times New Roman" w:hAnsi="Times New Roman" w:cs="Times New Roman"/>
              <w:color w:val="0D0D0D"/>
              <w:sz w:val="24"/>
              <w:szCs w:val="24"/>
              <w:shd w:val="clear" w:color="auto" w:fill="FFFFFF"/>
            </w:rPr>
            <w:fldChar w:fldCharType="begin"/>
          </w:r>
          <w:r w:rsidR="008F5571" w:rsidRPr="00D510E7">
            <w:rPr>
              <w:rFonts w:ascii="Times New Roman" w:hAnsi="Times New Roman" w:cs="Times New Roman"/>
              <w:color w:val="0D0D0D"/>
              <w:sz w:val="24"/>
              <w:szCs w:val="24"/>
              <w:shd w:val="clear" w:color="auto" w:fill="FFFFFF"/>
            </w:rPr>
            <w:instrText xml:space="preserve">CITATION Her91 \l 2058 </w:instrText>
          </w:r>
          <w:r w:rsidR="008F5571" w:rsidRPr="00D510E7">
            <w:rPr>
              <w:rFonts w:ascii="Times New Roman" w:hAnsi="Times New Roman" w:cs="Times New Roman"/>
              <w:color w:val="0D0D0D"/>
              <w:sz w:val="24"/>
              <w:szCs w:val="24"/>
              <w:shd w:val="clear" w:color="auto" w:fill="FFFFFF"/>
            </w:rPr>
            <w:fldChar w:fldCharType="separate"/>
          </w:r>
          <w:r w:rsidR="008F5571" w:rsidRPr="00D510E7">
            <w:rPr>
              <w:rFonts w:ascii="Times New Roman" w:hAnsi="Times New Roman" w:cs="Times New Roman"/>
              <w:noProof/>
              <w:color w:val="0D0D0D"/>
              <w:sz w:val="24"/>
              <w:szCs w:val="24"/>
              <w:shd w:val="clear" w:color="auto" w:fill="FFFFFF"/>
            </w:rPr>
            <w:t>(Hernández-Sampieri, 1991)</w:t>
          </w:r>
          <w:r w:rsidR="008F5571" w:rsidRPr="00D510E7">
            <w:rPr>
              <w:rFonts w:ascii="Times New Roman" w:hAnsi="Times New Roman" w:cs="Times New Roman"/>
              <w:color w:val="0D0D0D"/>
              <w:sz w:val="24"/>
              <w:szCs w:val="24"/>
              <w:shd w:val="clear" w:color="auto" w:fill="FFFFFF"/>
            </w:rPr>
            <w:fldChar w:fldCharType="end"/>
          </w:r>
        </w:sdtContent>
      </w:sdt>
      <w:r w:rsidR="0098155C" w:rsidRPr="00D510E7">
        <w:rPr>
          <w:rFonts w:ascii="Times New Roman" w:hAnsi="Times New Roman" w:cs="Times New Roman"/>
          <w:color w:val="0D0D0D"/>
          <w:sz w:val="24"/>
          <w:szCs w:val="24"/>
          <w:shd w:val="clear" w:color="auto" w:fill="FFFFFF"/>
        </w:rPr>
        <w:t>.</w:t>
      </w:r>
    </w:p>
    <w:p w14:paraId="6C824A25" w14:textId="08DA65AD" w:rsidR="00D60E26" w:rsidRPr="00D510E7" w:rsidRDefault="008F5571"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Asimismo, se aplicó una metodología descriptiva que permitió recolectar información sobre la variable de las habilidades blandas en los sujetos de estudio. Se define como la investigación que se encarga de puntualizar las características de la población que se está analizando</w:t>
      </w:r>
      <w:r w:rsidR="00D60E26" w:rsidRPr="00D510E7">
        <w:rPr>
          <w:rFonts w:ascii="Times New Roman" w:hAnsi="Times New Roman" w:cs="Times New Roman"/>
          <w:color w:val="0D0D0D"/>
          <w:sz w:val="24"/>
          <w:szCs w:val="24"/>
          <w:shd w:val="clear" w:color="auto" w:fill="FFFFFF"/>
        </w:rPr>
        <w:t xml:space="preserve"> a través del registro, análisis e interpretación de la naturaleza actual y la composición o procesos de los fenómenos. </w:t>
      </w:r>
      <w:sdt>
        <w:sdtPr>
          <w:rPr>
            <w:rFonts w:ascii="Times New Roman" w:hAnsi="Times New Roman" w:cs="Times New Roman"/>
            <w:color w:val="0D0D0D"/>
            <w:sz w:val="24"/>
            <w:szCs w:val="24"/>
            <w:shd w:val="clear" w:color="auto" w:fill="FFFFFF"/>
          </w:rPr>
          <w:id w:val="-670167901"/>
          <w:citation/>
        </w:sdtPr>
        <w:sdtContent>
          <w:r w:rsidR="00D60E26" w:rsidRPr="00D510E7">
            <w:rPr>
              <w:rFonts w:ascii="Times New Roman" w:hAnsi="Times New Roman" w:cs="Times New Roman"/>
              <w:color w:val="0D0D0D"/>
              <w:sz w:val="24"/>
              <w:szCs w:val="24"/>
              <w:shd w:val="clear" w:color="auto" w:fill="FFFFFF"/>
            </w:rPr>
            <w:fldChar w:fldCharType="begin"/>
          </w:r>
          <w:r w:rsidR="00D60E26" w:rsidRPr="00D510E7">
            <w:rPr>
              <w:rFonts w:ascii="Times New Roman" w:hAnsi="Times New Roman" w:cs="Times New Roman"/>
              <w:color w:val="0D0D0D"/>
              <w:sz w:val="24"/>
              <w:szCs w:val="24"/>
              <w:shd w:val="clear" w:color="auto" w:fill="FFFFFF"/>
            </w:rPr>
            <w:instrText xml:space="preserve"> CITATION Tam03 \l 2058 </w:instrText>
          </w:r>
          <w:r w:rsidR="00D60E26" w:rsidRPr="00D510E7">
            <w:rPr>
              <w:rFonts w:ascii="Times New Roman" w:hAnsi="Times New Roman" w:cs="Times New Roman"/>
              <w:color w:val="0D0D0D"/>
              <w:sz w:val="24"/>
              <w:szCs w:val="24"/>
              <w:shd w:val="clear" w:color="auto" w:fill="FFFFFF"/>
            </w:rPr>
            <w:fldChar w:fldCharType="separate"/>
          </w:r>
          <w:r w:rsidR="00D60E26" w:rsidRPr="00D510E7">
            <w:rPr>
              <w:rFonts w:ascii="Times New Roman" w:hAnsi="Times New Roman" w:cs="Times New Roman"/>
              <w:noProof/>
              <w:color w:val="0D0D0D"/>
              <w:sz w:val="24"/>
              <w:szCs w:val="24"/>
              <w:shd w:val="clear" w:color="auto" w:fill="FFFFFF"/>
            </w:rPr>
            <w:t>(Tamayo-Tamayo, 2003)</w:t>
          </w:r>
          <w:r w:rsidR="00D60E26" w:rsidRPr="00D510E7">
            <w:rPr>
              <w:rFonts w:ascii="Times New Roman" w:hAnsi="Times New Roman" w:cs="Times New Roman"/>
              <w:color w:val="0D0D0D"/>
              <w:sz w:val="24"/>
              <w:szCs w:val="24"/>
              <w:shd w:val="clear" w:color="auto" w:fill="FFFFFF"/>
            </w:rPr>
            <w:fldChar w:fldCharType="end"/>
          </w:r>
        </w:sdtContent>
      </w:sdt>
      <w:r w:rsidR="0098155C" w:rsidRPr="00D510E7">
        <w:rPr>
          <w:rFonts w:ascii="Times New Roman" w:hAnsi="Times New Roman" w:cs="Times New Roman"/>
          <w:color w:val="0D0D0D"/>
          <w:sz w:val="24"/>
          <w:szCs w:val="24"/>
          <w:shd w:val="clear" w:color="auto" w:fill="FFFFFF"/>
        </w:rPr>
        <w:t>.</w:t>
      </w:r>
    </w:p>
    <w:p w14:paraId="0DDB0B2B" w14:textId="47589D02" w:rsidR="00D60E26" w:rsidRPr="00D510E7" w:rsidRDefault="00D60E26"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Para la consulta de fuentes bibliográficas</w:t>
      </w:r>
      <w:r w:rsidR="0098155C" w:rsidRPr="00D510E7">
        <w:rPr>
          <w:rFonts w:ascii="Times New Roman" w:hAnsi="Times New Roman" w:cs="Times New Roman"/>
          <w:color w:val="0D0D0D"/>
          <w:sz w:val="24"/>
          <w:szCs w:val="24"/>
          <w:shd w:val="clear" w:color="auto" w:fill="FFFFFF"/>
        </w:rPr>
        <w:t xml:space="preserve"> sobre investigaciones ya realizadas en este ámbito,</w:t>
      </w:r>
      <w:r w:rsidRPr="00D510E7">
        <w:rPr>
          <w:rFonts w:ascii="Times New Roman" w:hAnsi="Times New Roman" w:cs="Times New Roman"/>
          <w:color w:val="0D0D0D"/>
          <w:sz w:val="24"/>
          <w:szCs w:val="24"/>
          <w:shd w:val="clear" w:color="auto" w:fill="FFFFFF"/>
        </w:rPr>
        <w:t xml:space="preserve"> se utilizó el buscador de Google Scholar, Scielo, Redalyc,</w:t>
      </w:r>
      <w:r w:rsidR="0098155C" w:rsidRPr="00D510E7">
        <w:rPr>
          <w:rFonts w:ascii="Times New Roman" w:hAnsi="Times New Roman" w:cs="Times New Roman"/>
          <w:color w:val="0D0D0D"/>
          <w:sz w:val="24"/>
          <w:szCs w:val="24"/>
          <w:shd w:val="clear" w:color="auto" w:fill="FFFFFF"/>
        </w:rPr>
        <w:t xml:space="preserve"> </w:t>
      </w:r>
      <w:r w:rsidR="0059446F" w:rsidRPr="00D510E7">
        <w:rPr>
          <w:rFonts w:ascii="Times New Roman" w:hAnsi="Times New Roman" w:cs="Times New Roman"/>
          <w:color w:val="0D0D0D"/>
          <w:sz w:val="24"/>
          <w:szCs w:val="24"/>
          <w:shd w:val="clear" w:color="auto" w:fill="FFFFFF"/>
        </w:rPr>
        <w:t xml:space="preserve">así como </w:t>
      </w:r>
      <w:r w:rsidR="0098155C" w:rsidRPr="00D510E7">
        <w:rPr>
          <w:rFonts w:ascii="Times New Roman" w:hAnsi="Times New Roman" w:cs="Times New Roman"/>
          <w:color w:val="0D0D0D"/>
          <w:sz w:val="24"/>
          <w:szCs w:val="24"/>
          <w:shd w:val="clear" w:color="auto" w:fill="FFFFFF"/>
        </w:rPr>
        <w:t>diversos documentos científicos de interés.</w:t>
      </w:r>
    </w:p>
    <w:p w14:paraId="7F0352CC" w14:textId="629AEE38" w:rsidR="003422A0" w:rsidRPr="00D510E7" w:rsidRDefault="00D60E26"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Para contar con información relevante de los sujetos de estudio, se aplicó un cuestionario </w:t>
      </w:r>
      <w:r w:rsidR="005A692B" w:rsidRPr="00D510E7">
        <w:rPr>
          <w:rFonts w:ascii="Times New Roman" w:hAnsi="Times New Roman" w:cs="Times New Roman"/>
          <w:color w:val="0D0D0D"/>
          <w:sz w:val="24"/>
          <w:szCs w:val="24"/>
          <w:shd w:val="clear" w:color="auto" w:fill="FFFFFF"/>
        </w:rPr>
        <w:t xml:space="preserve">a través de Google Forms, </w:t>
      </w:r>
      <w:r w:rsidRPr="00D510E7">
        <w:rPr>
          <w:rFonts w:ascii="Times New Roman" w:hAnsi="Times New Roman" w:cs="Times New Roman"/>
          <w:color w:val="0D0D0D"/>
          <w:sz w:val="24"/>
          <w:szCs w:val="24"/>
          <w:shd w:val="clear" w:color="auto" w:fill="FFFFFF"/>
        </w:rPr>
        <w:t>conformado por</w:t>
      </w:r>
      <w:r w:rsidR="005A692B" w:rsidRPr="00D510E7">
        <w:rPr>
          <w:rFonts w:ascii="Times New Roman" w:hAnsi="Times New Roman" w:cs="Times New Roman"/>
          <w:color w:val="0D0D0D"/>
          <w:sz w:val="24"/>
          <w:szCs w:val="24"/>
          <w:shd w:val="clear" w:color="auto" w:fill="FFFFFF"/>
        </w:rPr>
        <w:t xml:space="preserve"> tres secciones: (1) aspectos generales (2) La Institución y las habilidades blandas, </w:t>
      </w:r>
      <w:r w:rsidR="00733B60" w:rsidRPr="00D510E7">
        <w:rPr>
          <w:rFonts w:ascii="Times New Roman" w:hAnsi="Times New Roman" w:cs="Times New Roman"/>
          <w:color w:val="0D0D0D"/>
          <w:sz w:val="24"/>
          <w:szCs w:val="24"/>
          <w:shd w:val="clear" w:color="auto" w:fill="FFFFFF"/>
        </w:rPr>
        <w:t>y; (</w:t>
      </w:r>
      <w:r w:rsidR="005A692B" w:rsidRPr="00D510E7">
        <w:rPr>
          <w:rFonts w:ascii="Times New Roman" w:hAnsi="Times New Roman" w:cs="Times New Roman"/>
          <w:color w:val="0D0D0D"/>
          <w:sz w:val="24"/>
          <w:szCs w:val="24"/>
          <w:shd w:val="clear" w:color="auto" w:fill="FFFFFF"/>
        </w:rPr>
        <w:t xml:space="preserve">3) Percepción de los estudiantes. En total se </w:t>
      </w:r>
      <w:r w:rsidR="00CB42A2" w:rsidRPr="00D510E7">
        <w:rPr>
          <w:rFonts w:ascii="Times New Roman" w:hAnsi="Times New Roman" w:cs="Times New Roman"/>
          <w:color w:val="0D0D0D"/>
          <w:sz w:val="24"/>
          <w:szCs w:val="24"/>
          <w:shd w:val="clear" w:color="auto" w:fill="FFFFFF"/>
        </w:rPr>
        <w:t xml:space="preserve">conformó por </w:t>
      </w:r>
      <w:r w:rsidR="005A692B" w:rsidRPr="00D510E7">
        <w:rPr>
          <w:rFonts w:ascii="Times New Roman" w:hAnsi="Times New Roman" w:cs="Times New Roman"/>
          <w:color w:val="0D0D0D"/>
          <w:sz w:val="24"/>
          <w:szCs w:val="24"/>
          <w:shd w:val="clear" w:color="auto" w:fill="FFFFFF"/>
        </w:rPr>
        <w:t>25 reactivos, algunos de ellos con opción</w:t>
      </w:r>
      <w:r w:rsidR="001955EE" w:rsidRPr="00D510E7">
        <w:rPr>
          <w:rFonts w:ascii="Times New Roman" w:hAnsi="Times New Roman" w:cs="Times New Roman"/>
          <w:color w:val="0D0D0D"/>
          <w:sz w:val="24"/>
          <w:szCs w:val="24"/>
          <w:shd w:val="clear" w:color="auto" w:fill="FFFFFF"/>
        </w:rPr>
        <w:t xml:space="preserve"> de respuesta</w:t>
      </w:r>
      <w:r w:rsidR="005A692B" w:rsidRPr="00D510E7">
        <w:rPr>
          <w:rFonts w:ascii="Times New Roman" w:hAnsi="Times New Roman" w:cs="Times New Roman"/>
          <w:color w:val="0D0D0D"/>
          <w:sz w:val="24"/>
          <w:szCs w:val="24"/>
          <w:shd w:val="clear" w:color="auto" w:fill="FFFFFF"/>
        </w:rPr>
        <w:t xml:space="preserve"> dicotómica, otros de escala de Likert con cuatro opciones de respuesta, y otr</w:t>
      </w:r>
      <w:r w:rsidR="0098155C" w:rsidRPr="00D510E7">
        <w:rPr>
          <w:rFonts w:ascii="Times New Roman" w:hAnsi="Times New Roman" w:cs="Times New Roman"/>
          <w:color w:val="0D0D0D"/>
          <w:sz w:val="24"/>
          <w:szCs w:val="24"/>
          <w:shd w:val="clear" w:color="auto" w:fill="FFFFFF"/>
        </w:rPr>
        <w:t>o</w:t>
      </w:r>
      <w:r w:rsidR="001955EE" w:rsidRPr="00D510E7">
        <w:rPr>
          <w:rFonts w:ascii="Times New Roman" w:hAnsi="Times New Roman" w:cs="Times New Roman"/>
          <w:color w:val="0D0D0D"/>
          <w:sz w:val="24"/>
          <w:szCs w:val="24"/>
          <w:shd w:val="clear" w:color="auto" w:fill="FFFFFF"/>
        </w:rPr>
        <w:t>s</w:t>
      </w:r>
      <w:r w:rsidR="005A692B" w:rsidRPr="00D510E7">
        <w:rPr>
          <w:rFonts w:ascii="Times New Roman" w:hAnsi="Times New Roman" w:cs="Times New Roman"/>
          <w:color w:val="0D0D0D"/>
          <w:sz w:val="24"/>
          <w:szCs w:val="24"/>
          <w:shd w:val="clear" w:color="auto" w:fill="FFFFFF"/>
        </w:rPr>
        <w:t xml:space="preserve"> de selección</w:t>
      </w:r>
      <w:r w:rsidR="001955EE" w:rsidRPr="00D510E7">
        <w:rPr>
          <w:rFonts w:ascii="Times New Roman" w:hAnsi="Times New Roman" w:cs="Times New Roman"/>
          <w:color w:val="0D0D0D"/>
          <w:sz w:val="24"/>
          <w:szCs w:val="24"/>
          <w:shd w:val="clear" w:color="auto" w:fill="FFFFFF"/>
        </w:rPr>
        <w:t xml:space="preserve"> múltiple</w:t>
      </w:r>
      <w:r w:rsidR="005A692B" w:rsidRPr="00D510E7">
        <w:rPr>
          <w:rFonts w:ascii="Times New Roman" w:hAnsi="Times New Roman" w:cs="Times New Roman"/>
          <w:color w:val="0D0D0D"/>
          <w:sz w:val="24"/>
          <w:szCs w:val="24"/>
          <w:shd w:val="clear" w:color="auto" w:fill="FFFFFF"/>
        </w:rPr>
        <w:t>.</w:t>
      </w:r>
    </w:p>
    <w:p w14:paraId="4CEF6900" w14:textId="1766CD7A" w:rsidR="003422A0" w:rsidRPr="00D510E7" w:rsidRDefault="00733B60"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Se contó con la participación de 1</w:t>
      </w:r>
      <w:r w:rsidR="0059446F" w:rsidRPr="00D510E7">
        <w:rPr>
          <w:rFonts w:ascii="Times New Roman" w:hAnsi="Times New Roman" w:cs="Times New Roman"/>
          <w:color w:val="0D0D0D"/>
          <w:sz w:val="24"/>
          <w:szCs w:val="24"/>
          <w:shd w:val="clear" w:color="auto" w:fill="FFFFFF"/>
        </w:rPr>
        <w:t>65</w:t>
      </w:r>
      <w:r w:rsidRPr="00D510E7">
        <w:rPr>
          <w:rFonts w:ascii="Times New Roman" w:hAnsi="Times New Roman" w:cs="Times New Roman"/>
          <w:color w:val="0D0D0D"/>
          <w:sz w:val="24"/>
          <w:szCs w:val="24"/>
          <w:shd w:val="clear" w:color="auto" w:fill="FFFFFF"/>
        </w:rPr>
        <w:t xml:space="preserve"> estudiantes de nivel superior de la UAN, de los cuales el </w:t>
      </w:r>
      <w:r w:rsidR="0059446F" w:rsidRPr="00D510E7">
        <w:rPr>
          <w:rFonts w:ascii="Times New Roman" w:hAnsi="Times New Roman" w:cs="Times New Roman"/>
          <w:color w:val="0D0D0D"/>
          <w:sz w:val="24"/>
          <w:szCs w:val="24"/>
          <w:shd w:val="clear" w:color="auto" w:fill="FFFFFF"/>
        </w:rPr>
        <w:t>71.5</w:t>
      </w:r>
      <w:r w:rsidRPr="00D510E7">
        <w:rPr>
          <w:rFonts w:ascii="Times New Roman" w:hAnsi="Times New Roman" w:cs="Times New Roman"/>
          <w:color w:val="0D0D0D"/>
          <w:sz w:val="24"/>
          <w:szCs w:val="24"/>
          <w:shd w:val="clear" w:color="auto" w:fill="FFFFFF"/>
        </w:rPr>
        <w:t>% son hombres</w:t>
      </w:r>
      <w:r w:rsidR="0059446F" w:rsidRPr="00D510E7">
        <w:rPr>
          <w:rFonts w:ascii="Times New Roman" w:hAnsi="Times New Roman" w:cs="Times New Roman"/>
          <w:color w:val="0D0D0D"/>
          <w:sz w:val="24"/>
          <w:szCs w:val="24"/>
          <w:shd w:val="clear" w:color="auto" w:fill="FFFFFF"/>
        </w:rPr>
        <w:t>, 27.3</w:t>
      </w:r>
      <w:r w:rsidRPr="00D510E7">
        <w:rPr>
          <w:rFonts w:ascii="Times New Roman" w:hAnsi="Times New Roman" w:cs="Times New Roman"/>
          <w:color w:val="0D0D0D"/>
          <w:sz w:val="24"/>
          <w:szCs w:val="24"/>
          <w:shd w:val="clear" w:color="auto" w:fill="FFFFFF"/>
        </w:rPr>
        <w:t>% mujeres</w:t>
      </w:r>
      <w:r w:rsidR="0059446F" w:rsidRPr="00D510E7">
        <w:rPr>
          <w:rFonts w:ascii="Times New Roman" w:hAnsi="Times New Roman" w:cs="Times New Roman"/>
          <w:color w:val="0D0D0D"/>
          <w:sz w:val="24"/>
          <w:szCs w:val="24"/>
          <w:shd w:val="clear" w:color="auto" w:fill="FFFFFF"/>
        </w:rPr>
        <w:t xml:space="preserve"> y el 1.2% indistinto.</w:t>
      </w:r>
    </w:p>
    <w:p w14:paraId="2EFB32E0" w14:textId="7249EA1E" w:rsidR="003422A0" w:rsidRPr="00D510E7" w:rsidRDefault="00733B60"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Los principales grados académicos de los sujetos que conforman la investigación son de sexto</w:t>
      </w:r>
      <w:r w:rsidR="0098155C" w:rsidRPr="00D510E7">
        <w:rPr>
          <w:rFonts w:ascii="Times New Roman" w:hAnsi="Times New Roman" w:cs="Times New Roman"/>
          <w:color w:val="0D0D0D"/>
          <w:sz w:val="24"/>
          <w:szCs w:val="24"/>
          <w:shd w:val="clear" w:color="auto" w:fill="FFFFFF"/>
        </w:rPr>
        <w:t xml:space="preserve"> a noveno </w:t>
      </w:r>
      <w:r w:rsidRPr="00D510E7">
        <w:rPr>
          <w:rFonts w:ascii="Times New Roman" w:hAnsi="Times New Roman" w:cs="Times New Roman"/>
          <w:color w:val="0D0D0D"/>
          <w:sz w:val="24"/>
          <w:szCs w:val="24"/>
          <w:shd w:val="clear" w:color="auto" w:fill="FFFFFF"/>
        </w:rPr>
        <w:t xml:space="preserve">semestre de los Programas Académicos de Informática, Sistemas Computacionales, Contaduría, Administración, Turismo, Psicología, Educación infantil, </w:t>
      </w:r>
      <w:r w:rsidR="00831339" w:rsidRPr="00D510E7">
        <w:rPr>
          <w:rFonts w:ascii="Times New Roman" w:hAnsi="Times New Roman" w:cs="Times New Roman"/>
          <w:color w:val="0D0D0D"/>
          <w:sz w:val="24"/>
          <w:szCs w:val="24"/>
          <w:shd w:val="clear" w:color="auto" w:fill="FFFFFF"/>
        </w:rPr>
        <w:t>y Economía.</w:t>
      </w:r>
    </w:p>
    <w:p w14:paraId="57050A58" w14:textId="6969DDEF" w:rsidR="003422A0" w:rsidRPr="00D510E7" w:rsidRDefault="003422A0"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lastRenderedPageBreak/>
        <w:t>Asimismo, se recopiló información a través de la comunicación interpersonal por medio de una entrevista semiestructurad</w:t>
      </w:r>
      <w:r w:rsidR="0098155C" w:rsidRPr="00D510E7">
        <w:rPr>
          <w:rFonts w:ascii="Times New Roman" w:hAnsi="Times New Roman" w:cs="Times New Roman"/>
          <w:color w:val="0D0D0D"/>
          <w:sz w:val="24"/>
          <w:szCs w:val="24"/>
          <w:shd w:val="clear" w:color="auto" w:fill="FFFFFF"/>
        </w:rPr>
        <w:t>a</w:t>
      </w:r>
      <w:r w:rsidRPr="00D510E7">
        <w:rPr>
          <w:rFonts w:ascii="Times New Roman" w:hAnsi="Times New Roman" w:cs="Times New Roman"/>
          <w:color w:val="0D0D0D"/>
          <w:sz w:val="24"/>
          <w:szCs w:val="24"/>
          <w:shd w:val="clear" w:color="auto" w:fill="FFFFFF"/>
        </w:rPr>
        <w:t xml:space="preserve"> aplicada de forma presencial a 2</w:t>
      </w:r>
      <w:r w:rsidR="00147101" w:rsidRPr="00D510E7">
        <w:rPr>
          <w:rFonts w:ascii="Times New Roman" w:hAnsi="Times New Roman" w:cs="Times New Roman"/>
          <w:color w:val="0D0D0D"/>
          <w:sz w:val="24"/>
          <w:szCs w:val="24"/>
          <w:shd w:val="clear" w:color="auto" w:fill="FFFFFF"/>
        </w:rPr>
        <w:t>5</w:t>
      </w:r>
      <w:r w:rsidRPr="00D510E7">
        <w:rPr>
          <w:rFonts w:ascii="Times New Roman" w:hAnsi="Times New Roman" w:cs="Times New Roman"/>
          <w:color w:val="0D0D0D"/>
          <w:sz w:val="24"/>
          <w:szCs w:val="24"/>
          <w:shd w:val="clear" w:color="auto" w:fill="FFFFFF"/>
        </w:rPr>
        <w:t xml:space="preserve"> estudiantes de las diversas carreras mencionadas. Estas se realizaron en función de la disponibilidad de los informantes. En cuanto a la recogida de la información, consistió con la grabación de audio de las mismas, con la debida autorización de los participantes. </w:t>
      </w:r>
    </w:p>
    <w:p w14:paraId="6741FE3B" w14:textId="4ADAC47B" w:rsidR="001955EE" w:rsidRPr="00D510E7" w:rsidRDefault="001955EE" w:rsidP="00D510E7">
      <w:pPr>
        <w:pStyle w:val="Prrafodelista"/>
        <w:spacing w:after="0" w:line="360" w:lineRule="auto"/>
        <w:ind w:left="0"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El proceso investigativo cumplió con los principios éticos que garantizan la confidencialidad de los datos y el anonimato de los sujetos participantes. El procedimiento se realizó en las siguientes etapas:</w:t>
      </w:r>
    </w:p>
    <w:p w14:paraId="45B07987" w14:textId="3D2892F0" w:rsidR="001955EE" w:rsidRPr="00D510E7" w:rsidRDefault="001955EE" w:rsidP="00D510E7">
      <w:pPr>
        <w:pStyle w:val="Prrafodelista"/>
        <w:numPr>
          <w:ilvl w:val="0"/>
          <w:numId w:val="2"/>
        </w:numPr>
        <w:spacing w:after="0" w:line="360" w:lineRule="auto"/>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Búsqueda y análisis de la literatura científica relacionada con la variable de habilidades blandas en estudiantes de nivel superior.</w:t>
      </w:r>
    </w:p>
    <w:p w14:paraId="7872F410" w14:textId="26DF41D0" w:rsidR="001955EE" w:rsidRPr="00D510E7" w:rsidRDefault="001955EE" w:rsidP="00D510E7">
      <w:pPr>
        <w:pStyle w:val="Prrafodelista"/>
        <w:numPr>
          <w:ilvl w:val="0"/>
          <w:numId w:val="2"/>
        </w:numPr>
        <w:spacing w:after="0" w:line="360" w:lineRule="auto"/>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Construcción de los instrumentos (</w:t>
      </w:r>
      <w:r w:rsidR="00147101" w:rsidRPr="00D510E7">
        <w:rPr>
          <w:rFonts w:ascii="Times New Roman" w:hAnsi="Times New Roman" w:cs="Times New Roman"/>
          <w:color w:val="0D0D0D"/>
          <w:sz w:val="24"/>
          <w:szCs w:val="24"/>
          <w:shd w:val="clear" w:color="auto" w:fill="FFFFFF"/>
        </w:rPr>
        <w:t>encuesta</w:t>
      </w:r>
      <w:r w:rsidRPr="00D510E7">
        <w:rPr>
          <w:rFonts w:ascii="Times New Roman" w:hAnsi="Times New Roman" w:cs="Times New Roman"/>
          <w:color w:val="0D0D0D"/>
          <w:sz w:val="24"/>
          <w:szCs w:val="24"/>
          <w:shd w:val="clear" w:color="auto" w:fill="FFFFFF"/>
        </w:rPr>
        <w:t xml:space="preserve"> y entrevista) para la recogida de datos.</w:t>
      </w:r>
    </w:p>
    <w:p w14:paraId="0C398925" w14:textId="2B281A8D" w:rsidR="001955EE" w:rsidRPr="00D510E7" w:rsidRDefault="00733B60" w:rsidP="00D510E7">
      <w:pPr>
        <w:pStyle w:val="Prrafodelista"/>
        <w:numPr>
          <w:ilvl w:val="0"/>
          <w:numId w:val="2"/>
        </w:numPr>
        <w:spacing w:after="0" w:line="360" w:lineRule="auto"/>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Encuentro</w:t>
      </w:r>
      <w:r w:rsidR="0098155C" w:rsidRPr="00D510E7">
        <w:rPr>
          <w:rFonts w:ascii="Times New Roman" w:hAnsi="Times New Roman" w:cs="Times New Roman"/>
          <w:color w:val="0D0D0D"/>
          <w:sz w:val="24"/>
          <w:szCs w:val="24"/>
          <w:shd w:val="clear" w:color="auto" w:fill="FFFFFF"/>
        </w:rPr>
        <w:t xml:space="preserve"> presencial</w:t>
      </w:r>
      <w:r w:rsidRPr="00D510E7">
        <w:rPr>
          <w:rFonts w:ascii="Times New Roman" w:hAnsi="Times New Roman" w:cs="Times New Roman"/>
          <w:color w:val="0D0D0D"/>
          <w:sz w:val="24"/>
          <w:szCs w:val="24"/>
          <w:shd w:val="clear" w:color="auto" w:fill="FFFFFF"/>
        </w:rPr>
        <w:t xml:space="preserve"> con estudiantes para la aplicación de la entrevista y </w:t>
      </w:r>
      <w:r w:rsidR="0098155C" w:rsidRPr="00D510E7">
        <w:rPr>
          <w:rFonts w:ascii="Times New Roman" w:hAnsi="Times New Roman" w:cs="Times New Roman"/>
          <w:color w:val="0D0D0D"/>
          <w:sz w:val="24"/>
          <w:szCs w:val="24"/>
          <w:shd w:val="clear" w:color="auto" w:fill="FFFFFF"/>
        </w:rPr>
        <w:t>de manera</w:t>
      </w:r>
      <w:r w:rsidRPr="00D510E7">
        <w:rPr>
          <w:rFonts w:ascii="Times New Roman" w:hAnsi="Times New Roman" w:cs="Times New Roman"/>
          <w:color w:val="0D0D0D"/>
          <w:sz w:val="24"/>
          <w:szCs w:val="24"/>
          <w:shd w:val="clear" w:color="auto" w:fill="FFFFFF"/>
        </w:rPr>
        <w:t xml:space="preserve"> virtual </w:t>
      </w:r>
      <w:r w:rsidR="0098155C" w:rsidRPr="00D510E7">
        <w:rPr>
          <w:rFonts w:ascii="Times New Roman" w:hAnsi="Times New Roman" w:cs="Times New Roman"/>
          <w:color w:val="0D0D0D"/>
          <w:sz w:val="24"/>
          <w:szCs w:val="24"/>
          <w:shd w:val="clear" w:color="auto" w:fill="FFFFFF"/>
        </w:rPr>
        <w:t>se les hizo llegar el enlace para</w:t>
      </w:r>
      <w:r w:rsidRPr="00D510E7">
        <w:rPr>
          <w:rFonts w:ascii="Times New Roman" w:hAnsi="Times New Roman" w:cs="Times New Roman"/>
          <w:color w:val="0D0D0D"/>
          <w:sz w:val="24"/>
          <w:szCs w:val="24"/>
          <w:shd w:val="clear" w:color="auto" w:fill="FFFFFF"/>
        </w:rPr>
        <w:t xml:space="preserve"> su participación en el cuestionario a través de Google Forms.</w:t>
      </w:r>
    </w:p>
    <w:p w14:paraId="72AA9625" w14:textId="3C2A149A" w:rsidR="00733B60" w:rsidRPr="00D510E7" w:rsidRDefault="00733B60" w:rsidP="00D510E7">
      <w:pPr>
        <w:pStyle w:val="Prrafodelista"/>
        <w:numPr>
          <w:ilvl w:val="0"/>
          <w:numId w:val="2"/>
        </w:numPr>
        <w:spacing w:after="0" w:line="360" w:lineRule="auto"/>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Tabulación de datos obtenidos.</w:t>
      </w:r>
    </w:p>
    <w:p w14:paraId="2AEDA890" w14:textId="08B8BC5A" w:rsidR="0098155C" w:rsidRPr="00D510E7" w:rsidRDefault="00733B60" w:rsidP="00D510E7">
      <w:pPr>
        <w:pStyle w:val="Prrafodelista"/>
        <w:numPr>
          <w:ilvl w:val="0"/>
          <w:numId w:val="2"/>
        </w:numPr>
        <w:spacing w:after="0" w:line="360" w:lineRule="auto"/>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Análisis de los resultados y discusión de los mismos.</w:t>
      </w:r>
    </w:p>
    <w:p w14:paraId="64B85352" w14:textId="421B4332" w:rsidR="00733B60" w:rsidRPr="00D510E7" w:rsidRDefault="00733B60" w:rsidP="00D510E7">
      <w:pPr>
        <w:spacing w:after="0" w:line="360" w:lineRule="auto"/>
        <w:contextualSpacing/>
        <w:jc w:val="center"/>
        <w:outlineLvl w:val="0"/>
        <w:rPr>
          <w:rFonts w:ascii="Times New Roman" w:hAnsi="Times New Roman" w:cs="Times New Roman"/>
          <w:b/>
          <w:bCs/>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Resultados</w:t>
      </w:r>
    </w:p>
    <w:p w14:paraId="24CA8B63" w14:textId="1433259B" w:rsidR="0098155C" w:rsidRPr="00D510E7" w:rsidRDefault="00704571"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Los resultados obtenidos por parte de l</w:t>
      </w:r>
      <w:r w:rsidR="004B2FF9" w:rsidRPr="00D510E7">
        <w:rPr>
          <w:rFonts w:ascii="Times New Roman" w:hAnsi="Times New Roman" w:cs="Times New Roman"/>
          <w:color w:val="0D0D0D"/>
          <w:sz w:val="24"/>
          <w:szCs w:val="24"/>
          <w:shd w:val="clear" w:color="auto" w:fill="FFFFFF"/>
        </w:rPr>
        <w:t>a población de estudio en la sección</w:t>
      </w:r>
      <w:r w:rsidRPr="00D510E7">
        <w:rPr>
          <w:rFonts w:ascii="Times New Roman" w:hAnsi="Times New Roman" w:cs="Times New Roman"/>
          <w:color w:val="0D0D0D"/>
          <w:sz w:val="24"/>
          <w:szCs w:val="24"/>
          <w:shd w:val="clear" w:color="auto" w:fill="FFFFFF"/>
        </w:rPr>
        <w:t xml:space="preserve"> referente a</w:t>
      </w:r>
      <w:r w:rsidR="004B2FF9" w:rsidRPr="00D510E7">
        <w:rPr>
          <w:rFonts w:ascii="Times New Roman" w:hAnsi="Times New Roman" w:cs="Times New Roman"/>
          <w:color w:val="0D0D0D"/>
          <w:sz w:val="24"/>
          <w:szCs w:val="24"/>
          <w:shd w:val="clear" w:color="auto" w:fill="FFFFFF"/>
        </w:rPr>
        <w:t xml:space="preserve"> </w:t>
      </w:r>
      <w:r w:rsidRPr="00D510E7">
        <w:rPr>
          <w:rFonts w:ascii="Times New Roman" w:hAnsi="Times New Roman" w:cs="Times New Roman"/>
          <w:i/>
          <w:iCs/>
          <w:color w:val="0D0D0D"/>
          <w:sz w:val="24"/>
          <w:szCs w:val="24"/>
          <w:shd w:val="clear" w:color="auto" w:fill="FFFFFF"/>
        </w:rPr>
        <w:t xml:space="preserve">La </w:t>
      </w:r>
      <w:r w:rsidR="004B2FF9" w:rsidRPr="00D510E7">
        <w:rPr>
          <w:rFonts w:ascii="Times New Roman" w:hAnsi="Times New Roman" w:cs="Times New Roman"/>
          <w:i/>
          <w:iCs/>
          <w:color w:val="0D0D0D"/>
          <w:sz w:val="24"/>
          <w:szCs w:val="24"/>
          <w:shd w:val="clear" w:color="auto" w:fill="FFFFFF"/>
        </w:rPr>
        <w:t>Institución y las Habilidades Blandas</w:t>
      </w:r>
      <w:r w:rsidR="004B2FF9" w:rsidRPr="00D510E7">
        <w:rPr>
          <w:rFonts w:ascii="Times New Roman" w:hAnsi="Times New Roman" w:cs="Times New Roman"/>
          <w:color w:val="0D0D0D"/>
          <w:sz w:val="24"/>
          <w:szCs w:val="24"/>
          <w:shd w:val="clear" w:color="auto" w:fill="FFFFFF"/>
        </w:rPr>
        <w:t xml:space="preserve">, </w:t>
      </w:r>
      <w:r w:rsidRPr="00D510E7">
        <w:rPr>
          <w:rFonts w:ascii="Times New Roman" w:hAnsi="Times New Roman" w:cs="Times New Roman"/>
          <w:color w:val="0D0D0D"/>
          <w:sz w:val="24"/>
          <w:szCs w:val="24"/>
          <w:shd w:val="clear" w:color="auto" w:fill="FFFFFF"/>
        </w:rPr>
        <w:t>arroja</w:t>
      </w:r>
      <w:r w:rsidR="004B2FF9" w:rsidRPr="00D510E7">
        <w:rPr>
          <w:rFonts w:ascii="Times New Roman" w:hAnsi="Times New Roman" w:cs="Times New Roman"/>
          <w:color w:val="0D0D0D"/>
          <w:sz w:val="24"/>
          <w:szCs w:val="24"/>
          <w:shd w:val="clear" w:color="auto" w:fill="FFFFFF"/>
        </w:rPr>
        <w:t xml:space="preserve"> lo siguiente:</w:t>
      </w:r>
    </w:p>
    <w:p w14:paraId="1F4AC7A4" w14:textId="23DE5E0B" w:rsidR="00704571" w:rsidRPr="00D510E7" w:rsidRDefault="00704571" w:rsidP="00D510E7">
      <w:pPr>
        <w:spacing w:after="0" w:line="360" w:lineRule="auto"/>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Figura 2.</w:t>
      </w:r>
      <w:r w:rsidRPr="00D510E7">
        <w:rPr>
          <w:rFonts w:ascii="Times New Roman" w:hAnsi="Times New Roman" w:cs="Times New Roman"/>
          <w:color w:val="0D0D0D"/>
          <w:sz w:val="24"/>
          <w:szCs w:val="24"/>
          <w:shd w:val="clear" w:color="auto" w:fill="FFFFFF"/>
        </w:rPr>
        <w:t xml:space="preserve"> Prácticas empresariales por parte de los estudiantes.</w:t>
      </w:r>
    </w:p>
    <w:p w14:paraId="48AAA646" w14:textId="4D69B284" w:rsidR="004B2FF9" w:rsidRPr="00D510E7" w:rsidRDefault="00147101" w:rsidP="00D510E7">
      <w:pPr>
        <w:spacing w:after="0" w:line="360" w:lineRule="auto"/>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noProof/>
          <w:color w:val="0D0D0D"/>
          <w:sz w:val="24"/>
          <w:szCs w:val="24"/>
          <w:shd w:val="clear" w:color="auto" w:fill="FFFFFF"/>
        </w:rPr>
        <w:drawing>
          <wp:inline distT="0" distB="0" distL="0" distR="0" wp14:anchorId="6AF258C1" wp14:editId="0E55E2CE">
            <wp:extent cx="4429125" cy="200883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51727" cy="2019089"/>
                    </a:xfrm>
                    <a:prstGeom prst="rect">
                      <a:avLst/>
                    </a:prstGeom>
                    <a:noFill/>
                    <a:ln>
                      <a:noFill/>
                    </a:ln>
                  </pic:spPr>
                </pic:pic>
              </a:graphicData>
            </a:graphic>
          </wp:inline>
        </w:drawing>
      </w:r>
    </w:p>
    <w:p w14:paraId="328CF6FD" w14:textId="3B9A8845" w:rsidR="00831339" w:rsidRPr="00D510E7" w:rsidRDefault="00704571" w:rsidP="00D510E7">
      <w:pPr>
        <w:spacing w:after="0" w:line="360" w:lineRule="auto"/>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Fuente: </w:t>
      </w:r>
      <w:r w:rsidR="00A324D9" w:rsidRPr="00D510E7">
        <w:rPr>
          <w:rFonts w:ascii="Times New Roman" w:hAnsi="Times New Roman" w:cs="Times New Roman"/>
          <w:color w:val="0D0D0D"/>
          <w:sz w:val="24"/>
          <w:szCs w:val="24"/>
          <w:shd w:val="clear" w:color="auto" w:fill="FFFFFF"/>
        </w:rPr>
        <w:t>e</w:t>
      </w:r>
      <w:r w:rsidRPr="00D510E7">
        <w:rPr>
          <w:rFonts w:ascii="Times New Roman" w:hAnsi="Times New Roman" w:cs="Times New Roman"/>
          <w:color w:val="0D0D0D"/>
          <w:sz w:val="24"/>
          <w:szCs w:val="24"/>
          <w:shd w:val="clear" w:color="auto" w:fill="FFFFFF"/>
        </w:rPr>
        <w:t>laboración propia</w:t>
      </w:r>
      <w:r w:rsidR="0059446F" w:rsidRPr="00D510E7">
        <w:rPr>
          <w:rFonts w:ascii="Times New Roman" w:hAnsi="Times New Roman" w:cs="Times New Roman"/>
          <w:color w:val="0D0D0D"/>
          <w:sz w:val="24"/>
          <w:szCs w:val="24"/>
          <w:shd w:val="clear" w:color="auto" w:fill="FFFFFF"/>
        </w:rPr>
        <w:t xml:space="preserve">. </w:t>
      </w:r>
      <w:r w:rsidRPr="00D510E7">
        <w:rPr>
          <w:rFonts w:ascii="Times New Roman" w:hAnsi="Times New Roman" w:cs="Times New Roman"/>
          <w:color w:val="0D0D0D"/>
          <w:sz w:val="24"/>
          <w:szCs w:val="24"/>
          <w:shd w:val="clear" w:color="auto" w:fill="FFFFFF"/>
        </w:rPr>
        <w:t>Abril 2024.</w:t>
      </w:r>
    </w:p>
    <w:p w14:paraId="71429860" w14:textId="09522212" w:rsidR="00147101" w:rsidRPr="00D510E7" w:rsidRDefault="008624A9"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Se muestra que un poco mas del 50% manifiesta que no han tenido la oportunidad ya sea por su institución educativa o por haber buscado de manera independiente, el desenvolverse y llevar a cabo prácticas profesionales. </w:t>
      </w:r>
      <w:r w:rsidR="00147101" w:rsidRPr="00D510E7">
        <w:rPr>
          <w:rFonts w:ascii="Times New Roman" w:hAnsi="Times New Roman" w:cs="Times New Roman"/>
          <w:color w:val="0D0D0D"/>
          <w:sz w:val="24"/>
          <w:szCs w:val="24"/>
          <w:shd w:val="clear" w:color="auto" w:fill="FFFFFF"/>
        </w:rPr>
        <w:t>Indudablemente, e</w:t>
      </w:r>
      <w:r w:rsidRPr="00D510E7">
        <w:rPr>
          <w:rFonts w:ascii="Times New Roman" w:hAnsi="Times New Roman" w:cs="Times New Roman"/>
          <w:color w:val="0D0D0D"/>
          <w:sz w:val="24"/>
          <w:szCs w:val="24"/>
          <w:shd w:val="clear" w:color="auto" w:fill="FFFFFF"/>
        </w:rPr>
        <w:t xml:space="preserve">stas experiencias son un beneficio invaluable que complementan la educación teórica recibida en el aula ya </w:t>
      </w:r>
      <w:r w:rsidRPr="00D510E7">
        <w:rPr>
          <w:rFonts w:ascii="Times New Roman" w:hAnsi="Times New Roman" w:cs="Times New Roman"/>
          <w:color w:val="0D0D0D"/>
          <w:sz w:val="24"/>
          <w:szCs w:val="24"/>
          <w:shd w:val="clear" w:color="auto" w:fill="FFFFFF"/>
        </w:rPr>
        <w:lastRenderedPageBreak/>
        <w:t xml:space="preserve">que contribuyen al crecimiento y éxito de los jóvenes universitarios. </w:t>
      </w:r>
      <w:r w:rsidR="007801D8" w:rsidRPr="00D510E7">
        <w:rPr>
          <w:rFonts w:ascii="Times New Roman" w:hAnsi="Times New Roman" w:cs="Times New Roman"/>
          <w:color w:val="0D0D0D"/>
          <w:sz w:val="24"/>
          <w:szCs w:val="24"/>
          <w:shd w:val="clear" w:color="auto" w:fill="FFFFFF"/>
        </w:rPr>
        <w:t>Por ello, es un área de oportunidad que debe fortalecerse con prontitud.</w:t>
      </w:r>
    </w:p>
    <w:p w14:paraId="01E4FFEC" w14:textId="77777777" w:rsidR="00D510E7" w:rsidRDefault="00D510E7" w:rsidP="00D510E7">
      <w:pPr>
        <w:spacing w:after="0" w:line="360" w:lineRule="auto"/>
        <w:contextualSpacing/>
        <w:jc w:val="center"/>
        <w:outlineLvl w:val="0"/>
        <w:rPr>
          <w:rFonts w:ascii="Times New Roman" w:hAnsi="Times New Roman" w:cs="Times New Roman"/>
          <w:b/>
          <w:bCs/>
          <w:color w:val="0D0D0D"/>
          <w:sz w:val="24"/>
          <w:szCs w:val="24"/>
          <w:shd w:val="clear" w:color="auto" w:fill="FFFFFF"/>
        </w:rPr>
      </w:pPr>
    </w:p>
    <w:p w14:paraId="6E8D315B" w14:textId="77777777" w:rsidR="00D510E7" w:rsidRDefault="00D510E7" w:rsidP="00D510E7">
      <w:pPr>
        <w:spacing w:after="0" w:line="360" w:lineRule="auto"/>
        <w:contextualSpacing/>
        <w:jc w:val="center"/>
        <w:outlineLvl w:val="0"/>
        <w:rPr>
          <w:rFonts w:ascii="Times New Roman" w:hAnsi="Times New Roman" w:cs="Times New Roman"/>
          <w:b/>
          <w:bCs/>
          <w:color w:val="0D0D0D"/>
          <w:sz w:val="24"/>
          <w:szCs w:val="24"/>
          <w:shd w:val="clear" w:color="auto" w:fill="FFFFFF"/>
        </w:rPr>
      </w:pPr>
    </w:p>
    <w:p w14:paraId="6AF01978" w14:textId="493AC465" w:rsidR="004C5C44" w:rsidRPr="00D510E7" w:rsidRDefault="004C5C44"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Figura 3.</w:t>
      </w:r>
      <w:r w:rsidRPr="00D510E7">
        <w:rPr>
          <w:rFonts w:ascii="Times New Roman" w:hAnsi="Times New Roman" w:cs="Times New Roman"/>
          <w:color w:val="0D0D0D"/>
          <w:sz w:val="24"/>
          <w:szCs w:val="24"/>
          <w:shd w:val="clear" w:color="auto" w:fill="FFFFFF"/>
        </w:rPr>
        <w:t xml:space="preserve"> Programas de intercambio para los estudiantes.</w:t>
      </w:r>
    </w:p>
    <w:p w14:paraId="4E84BAB4" w14:textId="35737767" w:rsidR="00831339" w:rsidRPr="00D510E7" w:rsidRDefault="00147101" w:rsidP="00D510E7">
      <w:pPr>
        <w:spacing w:after="0" w:line="360" w:lineRule="auto"/>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noProof/>
          <w:color w:val="0D0D0D"/>
          <w:sz w:val="24"/>
          <w:szCs w:val="24"/>
          <w:shd w:val="clear" w:color="auto" w:fill="FFFFFF"/>
        </w:rPr>
        <w:drawing>
          <wp:inline distT="0" distB="0" distL="0" distR="0" wp14:anchorId="3D95FB26" wp14:editId="011EE8F5">
            <wp:extent cx="4714875" cy="198391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721935" cy="1986889"/>
                    </a:xfrm>
                    <a:prstGeom prst="rect">
                      <a:avLst/>
                    </a:prstGeom>
                    <a:noFill/>
                    <a:ln>
                      <a:noFill/>
                    </a:ln>
                  </pic:spPr>
                </pic:pic>
              </a:graphicData>
            </a:graphic>
          </wp:inline>
        </w:drawing>
      </w:r>
    </w:p>
    <w:p w14:paraId="4F8332CC" w14:textId="0B6871F3" w:rsidR="003A7FF6" w:rsidRPr="00D510E7" w:rsidRDefault="003A7FF6" w:rsidP="00D510E7">
      <w:pPr>
        <w:spacing w:after="0" w:line="360" w:lineRule="auto"/>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Fuente: elaboración propia</w:t>
      </w:r>
      <w:r w:rsidR="00147101" w:rsidRPr="00D510E7">
        <w:rPr>
          <w:rFonts w:ascii="Times New Roman" w:hAnsi="Times New Roman" w:cs="Times New Roman"/>
          <w:color w:val="0D0D0D"/>
          <w:sz w:val="24"/>
          <w:szCs w:val="24"/>
          <w:shd w:val="clear" w:color="auto" w:fill="FFFFFF"/>
        </w:rPr>
        <w:t xml:space="preserve">. </w:t>
      </w:r>
      <w:r w:rsidRPr="00D510E7">
        <w:rPr>
          <w:rFonts w:ascii="Times New Roman" w:hAnsi="Times New Roman" w:cs="Times New Roman"/>
          <w:color w:val="0D0D0D"/>
          <w:sz w:val="24"/>
          <w:szCs w:val="24"/>
          <w:shd w:val="clear" w:color="auto" w:fill="FFFFFF"/>
        </w:rPr>
        <w:t>Abril 2024.</w:t>
      </w:r>
    </w:p>
    <w:p w14:paraId="518F20A8" w14:textId="04D27DCE" w:rsidR="007801D8" w:rsidRPr="00D510E7" w:rsidRDefault="007801D8" w:rsidP="00D510E7">
      <w:pPr>
        <w:spacing w:after="0" w:line="360" w:lineRule="auto"/>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ab/>
        <w:t>Un alarmante 9</w:t>
      </w:r>
      <w:r w:rsidR="00147101" w:rsidRPr="00D510E7">
        <w:rPr>
          <w:rFonts w:ascii="Times New Roman" w:hAnsi="Times New Roman" w:cs="Times New Roman"/>
          <w:color w:val="0D0D0D"/>
          <w:sz w:val="24"/>
          <w:szCs w:val="24"/>
          <w:shd w:val="clear" w:color="auto" w:fill="FFFFFF"/>
        </w:rPr>
        <w:t>7</w:t>
      </w:r>
      <w:r w:rsidRPr="00D510E7">
        <w:rPr>
          <w:rFonts w:ascii="Times New Roman" w:hAnsi="Times New Roman" w:cs="Times New Roman"/>
          <w:color w:val="0D0D0D"/>
          <w:sz w:val="24"/>
          <w:szCs w:val="24"/>
          <w:shd w:val="clear" w:color="auto" w:fill="FFFFFF"/>
        </w:rPr>
        <w:t>% manifiesta no haber participado en diversos programas de intercambio lo que limita a que estos jóvenes universitarios desarroll</w:t>
      </w:r>
      <w:r w:rsidR="00147101" w:rsidRPr="00D510E7">
        <w:rPr>
          <w:rFonts w:ascii="Times New Roman" w:hAnsi="Times New Roman" w:cs="Times New Roman"/>
          <w:color w:val="0D0D0D"/>
          <w:sz w:val="24"/>
          <w:szCs w:val="24"/>
          <w:shd w:val="clear" w:color="auto" w:fill="FFFFFF"/>
        </w:rPr>
        <w:t>en</w:t>
      </w:r>
      <w:r w:rsidRPr="00D510E7">
        <w:rPr>
          <w:rFonts w:ascii="Times New Roman" w:hAnsi="Times New Roman" w:cs="Times New Roman"/>
          <w:color w:val="0D0D0D"/>
          <w:sz w:val="24"/>
          <w:szCs w:val="24"/>
          <w:shd w:val="clear" w:color="auto" w:fill="FFFFFF"/>
        </w:rPr>
        <w:t xml:space="preserve"> capacidades que </w:t>
      </w:r>
      <w:r w:rsidR="00147101" w:rsidRPr="00D510E7">
        <w:rPr>
          <w:rFonts w:ascii="Times New Roman" w:hAnsi="Times New Roman" w:cs="Times New Roman"/>
          <w:color w:val="0D0D0D"/>
          <w:sz w:val="24"/>
          <w:szCs w:val="24"/>
          <w:shd w:val="clear" w:color="auto" w:fill="FFFFFF"/>
        </w:rPr>
        <w:t>como el desenvolverse de manera independiente, el ser organizados, administrados</w:t>
      </w:r>
      <w:r w:rsidRPr="00D510E7">
        <w:rPr>
          <w:rFonts w:ascii="Times New Roman" w:hAnsi="Times New Roman" w:cs="Times New Roman"/>
          <w:color w:val="0D0D0D"/>
          <w:sz w:val="24"/>
          <w:szCs w:val="24"/>
          <w:shd w:val="clear" w:color="auto" w:fill="FFFFFF"/>
        </w:rPr>
        <w:t xml:space="preserve">, </w:t>
      </w:r>
      <w:r w:rsidR="00147101" w:rsidRPr="00D510E7">
        <w:rPr>
          <w:rFonts w:ascii="Times New Roman" w:hAnsi="Times New Roman" w:cs="Times New Roman"/>
          <w:color w:val="0D0D0D"/>
          <w:sz w:val="24"/>
          <w:szCs w:val="24"/>
          <w:shd w:val="clear" w:color="auto" w:fill="FFFFFF"/>
        </w:rPr>
        <w:t>manejar sus emociones</w:t>
      </w:r>
      <w:r w:rsidRPr="00D510E7">
        <w:rPr>
          <w:rFonts w:ascii="Times New Roman" w:hAnsi="Times New Roman" w:cs="Times New Roman"/>
          <w:color w:val="0D0D0D"/>
          <w:sz w:val="24"/>
          <w:szCs w:val="24"/>
          <w:shd w:val="clear" w:color="auto" w:fill="FFFFFF"/>
        </w:rPr>
        <w:t xml:space="preserve">, así como su capacidad de adaptación. </w:t>
      </w:r>
      <w:r w:rsidR="00147101" w:rsidRPr="00D510E7">
        <w:rPr>
          <w:rFonts w:ascii="Times New Roman" w:hAnsi="Times New Roman" w:cs="Times New Roman"/>
          <w:color w:val="0D0D0D"/>
          <w:sz w:val="24"/>
          <w:szCs w:val="24"/>
          <w:shd w:val="clear" w:color="auto" w:fill="FFFFFF"/>
        </w:rPr>
        <w:t>Debido a que l</w:t>
      </w:r>
      <w:r w:rsidRPr="00D510E7">
        <w:rPr>
          <w:rFonts w:ascii="Times New Roman" w:hAnsi="Times New Roman" w:cs="Times New Roman"/>
          <w:color w:val="0D0D0D"/>
          <w:sz w:val="24"/>
          <w:szCs w:val="24"/>
          <w:shd w:val="clear" w:color="auto" w:fill="FFFFFF"/>
        </w:rPr>
        <w:t>a UAN cuenta con divers</w:t>
      </w:r>
      <w:r w:rsidR="00147101" w:rsidRPr="00D510E7">
        <w:rPr>
          <w:rFonts w:ascii="Times New Roman" w:hAnsi="Times New Roman" w:cs="Times New Roman"/>
          <w:color w:val="0D0D0D"/>
          <w:sz w:val="24"/>
          <w:szCs w:val="24"/>
          <w:shd w:val="clear" w:color="auto" w:fill="FFFFFF"/>
        </w:rPr>
        <w:t>as convocatorias sobre</w:t>
      </w:r>
      <w:r w:rsidRPr="00D510E7">
        <w:rPr>
          <w:rFonts w:ascii="Times New Roman" w:hAnsi="Times New Roman" w:cs="Times New Roman"/>
          <w:color w:val="0D0D0D"/>
          <w:sz w:val="24"/>
          <w:szCs w:val="24"/>
          <w:shd w:val="clear" w:color="auto" w:fill="FFFFFF"/>
        </w:rPr>
        <w:t xml:space="preserve"> programas de intercambio</w:t>
      </w:r>
      <w:r w:rsidR="00062FF6" w:rsidRPr="00D510E7">
        <w:rPr>
          <w:rFonts w:ascii="Times New Roman" w:hAnsi="Times New Roman" w:cs="Times New Roman"/>
          <w:color w:val="0D0D0D"/>
          <w:sz w:val="24"/>
          <w:szCs w:val="24"/>
          <w:shd w:val="clear" w:color="auto" w:fill="FFFFFF"/>
        </w:rPr>
        <w:t xml:space="preserve"> nacionales e internacionales</w:t>
      </w:r>
      <w:r w:rsidRPr="00D510E7">
        <w:rPr>
          <w:rFonts w:ascii="Times New Roman" w:hAnsi="Times New Roman" w:cs="Times New Roman"/>
          <w:color w:val="0D0D0D"/>
          <w:sz w:val="24"/>
          <w:szCs w:val="24"/>
          <w:shd w:val="clear" w:color="auto" w:fill="FFFFFF"/>
        </w:rPr>
        <w:t>, es necesario conocer con precisión las diversas razones por las que los alumnos no han aprovechado estas enriquecedoras experiencias.</w:t>
      </w:r>
    </w:p>
    <w:p w14:paraId="58A956CC" w14:textId="77777777" w:rsidR="0098155C" w:rsidRPr="00D510E7" w:rsidRDefault="0098155C" w:rsidP="00D510E7">
      <w:pPr>
        <w:spacing w:after="0" w:line="360" w:lineRule="auto"/>
        <w:contextualSpacing/>
        <w:jc w:val="both"/>
        <w:outlineLvl w:val="0"/>
        <w:rPr>
          <w:rFonts w:ascii="Times New Roman" w:hAnsi="Times New Roman" w:cs="Times New Roman"/>
          <w:color w:val="0D0D0D"/>
          <w:sz w:val="24"/>
          <w:szCs w:val="24"/>
          <w:shd w:val="clear" w:color="auto" w:fill="FFFFFF"/>
        </w:rPr>
      </w:pPr>
    </w:p>
    <w:p w14:paraId="2F02D773" w14:textId="1E88AB22" w:rsidR="00831339" w:rsidRPr="00D510E7" w:rsidRDefault="004C5C44"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Figura 4.</w:t>
      </w:r>
      <w:r w:rsidRPr="00D510E7">
        <w:rPr>
          <w:rFonts w:ascii="Times New Roman" w:hAnsi="Times New Roman" w:cs="Times New Roman"/>
          <w:color w:val="0D0D0D"/>
          <w:sz w:val="24"/>
          <w:szCs w:val="24"/>
          <w:shd w:val="clear" w:color="auto" w:fill="FFFFFF"/>
        </w:rPr>
        <w:t xml:space="preserve"> Actividades extracurriculares ofertadas por la Institución</w:t>
      </w:r>
      <w:r w:rsidR="007801D8" w:rsidRPr="00D510E7">
        <w:rPr>
          <w:rFonts w:ascii="Times New Roman" w:hAnsi="Times New Roman" w:cs="Times New Roman"/>
          <w:color w:val="0D0D0D"/>
          <w:sz w:val="24"/>
          <w:szCs w:val="24"/>
          <w:shd w:val="clear" w:color="auto" w:fill="FFFFFF"/>
        </w:rPr>
        <w:t xml:space="preserve"> </w:t>
      </w:r>
      <w:r w:rsidRPr="00D510E7">
        <w:rPr>
          <w:rFonts w:ascii="Times New Roman" w:hAnsi="Times New Roman" w:cs="Times New Roman"/>
          <w:color w:val="0D0D0D"/>
          <w:sz w:val="24"/>
          <w:szCs w:val="24"/>
          <w:shd w:val="clear" w:color="auto" w:fill="FFFFFF"/>
        </w:rPr>
        <w:t>educativa.</w:t>
      </w:r>
    </w:p>
    <w:p w14:paraId="358A937A" w14:textId="6BBDAB85" w:rsidR="00A76127" w:rsidRPr="00D510E7" w:rsidRDefault="00147101"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noProof/>
          <w:color w:val="0D0D0D"/>
          <w:sz w:val="24"/>
          <w:szCs w:val="24"/>
          <w:shd w:val="clear" w:color="auto" w:fill="FFFFFF"/>
        </w:rPr>
        <w:drawing>
          <wp:inline distT="0" distB="0" distL="0" distR="0" wp14:anchorId="22F14B76" wp14:editId="5C4E1D90">
            <wp:extent cx="5566691" cy="282892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77226" cy="2834279"/>
                    </a:xfrm>
                    <a:prstGeom prst="rect">
                      <a:avLst/>
                    </a:prstGeom>
                    <a:noFill/>
                    <a:ln>
                      <a:noFill/>
                    </a:ln>
                  </pic:spPr>
                </pic:pic>
              </a:graphicData>
            </a:graphic>
          </wp:inline>
        </w:drawing>
      </w:r>
    </w:p>
    <w:p w14:paraId="77409E56" w14:textId="30B0DFDE" w:rsidR="003A7FF6" w:rsidRPr="00D510E7" w:rsidRDefault="003A7FF6"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lastRenderedPageBreak/>
        <w:t>Fuente: elaboración propia</w:t>
      </w:r>
      <w:r w:rsidR="00147101" w:rsidRPr="00D510E7">
        <w:rPr>
          <w:rFonts w:ascii="Times New Roman" w:hAnsi="Times New Roman" w:cs="Times New Roman"/>
          <w:color w:val="0D0D0D"/>
          <w:sz w:val="24"/>
          <w:szCs w:val="24"/>
          <w:shd w:val="clear" w:color="auto" w:fill="FFFFFF"/>
        </w:rPr>
        <w:t xml:space="preserve">. </w:t>
      </w:r>
      <w:r w:rsidRPr="00D510E7">
        <w:rPr>
          <w:rFonts w:ascii="Times New Roman" w:hAnsi="Times New Roman" w:cs="Times New Roman"/>
          <w:color w:val="0D0D0D"/>
          <w:sz w:val="24"/>
          <w:szCs w:val="24"/>
          <w:shd w:val="clear" w:color="auto" w:fill="FFFFFF"/>
        </w:rPr>
        <w:t>Abril 2024.</w:t>
      </w:r>
    </w:p>
    <w:p w14:paraId="5C9E17C2" w14:textId="77777777" w:rsidR="008926EC" w:rsidRPr="00D510E7" w:rsidRDefault="007801D8" w:rsidP="00D510E7">
      <w:pPr>
        <w:spacing w:after="0" w:line="360" w:lineRule="auto"/>
        <w:ind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La respuesta con mayor porcentaje (3</w:t>
      </w:r>
      <w:r w:rsidR="00147101" w:rsidRPr="00D510E7">
        <w:rPr>
          <w:rFonts w:ascii="Times New Roman" w:hAnsi="Times New Roman" w:cs="Times New Roman"/>
          <w:color w:val="0D0D0D"/>
          <w:sz w:val="24"/>
          <w:szCs w:val="24"/>
          <w:shd w:val="clear" w:color="auto" w:fill="FFFFFF"/>
        </w:rPr>
        <w:t>8.8</w:t>
      </w:r>
      <w:r w:rsidRPr="00D510E7">
        <w:rPr>
          <w:rFonts w:ascii="Times New Roman" w:hAnsi="Times New Roman" w:cs="Times New Roman"/>
          <w:color w:val="0D0D0D"/>
          <w:sz w:val="24"/>
          <w:szCs w:val="24"/>
          <w:shd w:val="clear" w:color="auto" w:fill="FFFFFF"/>
        </w:rPr>
        <w:t>%)</w:t>
      </w:r>
      <w:r w:rsidR="00147101" w:rsidRPr="00D510E7">
        <w:rPr>
          <w:rFonts w:ascii="Times New Roman" w:hAnsi="Times New Roman" w:cs="Times New Roman"/>
          <w:color w:val="0D0D0D"/>
          <w:sz w:val="24"/>
          <w:szCs w:val="24"/>
          <w:shd w:val="clear" w:color="auto" w:fill="FFFFFF"/>
        </w:rPr>
        <w:t xml:space="preserve"> correspondiente a 64 encuestados,</w:t>
      </w:r>
      <w:r w:rsidRPr="00D510E7">
        <w:rPr>
          <w:rFonts w:ascii="Times New Roman" w:hAnsi="Times New Roman" w:cs="Times New Roman"/>
          <w:color w:val="0D0D0D"/>
          <w:sz w:val="24"/>
          <w:szCs w:val="24"/>
          <w:shd w:val="clear" w:color="auto" w:fill="FFFFFF"/>
        </w:rPr>
        <w:t xml:space="preserve"> es la referente a que “no” han formado parte de </w:t>
      </w:r>
      <w:r w:rsidR="00147101" w:rsidRPr="00D510E7">
        <w:rPr>
          <w:rFonts w:ascii="Times New Roman" w:hAnsi="Times New Roman" w:cs="Times New Roman"/>
          <w:color w:val="0D0D0D"/>
          <w:sz w:val="24"/>
          <w:szCs w:val="24"/>
          <w:shd w:val="clear" w:color="auto" w:fill="FFFFFF"/>
        </w:rPr>
        <w:t>las diversas</w:t>
      </w:r>
      <w:r w:rsidRPr="00D510E7">
        <w:rPr>
          <w:rFonts w:ascii="Times New Roman" w:hAnsi="Times New Roman" w:cs="Times New Roman"/>
          <w:color w:val="0D0D0D"/>
          <w:sz w:val="24"/>
          <w:szCs w:val="24"/>
          <w:shd w:val="clear" w:color="auto" w:fill="FFFFFF"/>
        </w:rPr>
        <w:t xml:space="preserve"> actividades extracurriculares, seguida de un 3</w:t>
      </w:r>
      <w:r w:rsidR="00147101" w:rsidRPr="00D510E7">
        <w:rPr>
          <w:rFonts w:ascii="Times New Roman" w:hAnsi="Times New Roman" w:cs="Times New Roman"/>
          <w:color w:val="0D0D0D"/>
          <w:sz w:val="24"/>
          <w:szCs w:val="24"/>
          <w:shd w:val="clear" w:color="auto" w:fill="FFFFFF"/>
        </w:rPr>
        <w:t>4.5</w:t>
      </w:r>
      <w:r w:rsidRPr="00D510E7">
        <w:rPr>
          <w:rFonts w:ascii="Times New Roman" w:hAnsi="Times New Roman" w:cs="Times New Roman"/>
          <w:color w:val="0D0D0D"/>
          <w:sz w:val="24"/>
          <w:szCs w:val="24"/>
          <w:shd w:val="clear" w:color="auto" w:fill="FFFFFF"/>
        </w:rPr>
        <w:t xml:space="preserve">% </w:t>
      </w:r>
      <w:r w:rsidR="00147101" w:rsidRPr="00D510E7">
        <w:rPr>
          <w:rFonts w:ascii="Times New Roman" w:hAnsi="Times New Roman" w:cs="Times New Roman"/>
          <w:color w:val="0D0D0D"/>
          <w:sz w:val="24"/>
          <w:szCs w:val="24"/>
          <w:shd w:val="clear" w:color="auto" w:fill="FFFFFF"/>
        </w:rPr>
        <w:t xml:space="preserve">(57 personas), </w:t>
      </w:r>
      <w:r w:rsidRPr="00D510E7">
        <w:rPr>
          <w:rFonts w:ascii="Times New Roman" w:hAnsi="Times New Roman" w:cs="Times New Roman"/>
          <w:color w:val="0D0D0D"/>
          <w:sz w:val="24"/>
          <w:szCs w:val="24"/>
          <w:shd w:val="clear" w:color="auto" w:fill="FFFFFF"/>
        </w:rPr>
        <w:t>con una participación en actividades deportivas. El fomentar la participación en este tipo de actividades permiten mejorar la comunicación con nuestros estudiantes</w:t>
      </w:r>
      <w:r w:rsidR="00A93D90" w:rsidRPr="00D510E7">
        <w:rPr>
          <w:rFonts w:ascii="Times New Roman" w:hAnsi="Times New Roman" w:cs="Times New Roman"/>
          <w:color w:val="0D0D0D"/>
          <w:sz w:val="24"/>
          <w:szCs w:val="24"/>
          <w:shd w:val="clear" w:color="auto" w:fill="FFFFFF"/>
        </w:rPr>
        <w:t xml:space="preserve">, les facilita la comunicación, el respeto de opiniones de los demás, así como el manejo de trabajos colaborativos. </w:t>
      </w:r>
      <w:r w:rsidR="00147101" w:rsidRPr="00D510E7">
        <w:rPr>
          <w:rFonts w:ascii="Times New Roman" w:hAnsi="Times New Roman" w:cs="Times New Roman"/>
          <w:color w:val="0D0D0D"/>
          <w:sz w:val="24"/>
          <w:szCs w:val="24"/>
          <w:shd w:val="clear" w:color="auto" w:fill="FFFFFF"/>
        </w:rPr>
        <w:t>E</w:t>
      </w:r>
      <w:r w:rsidR="00A93D90" w:rsidRPr="00D510E7">
        <w:rPr>
          <w:rFonts w:ascii="Times New Roman" w:hAnsi="Times New Roman" w:cs="Times New Roman"/>
          <w:color w:val="0D0D0D"/>
          <w:sz w:val="24"/>
          <w:szCs w:val="24"/>
          <w:shd w:val="clear" w:color="auto" w:fill="FFFFFF"/>
        </w:rPr>
        <w:t xml:space="preserve">stas promueven la creatividad, el liderazgo, la empatía por lo que contribuyen a formar ciudadanos responsables, comprometidos con su entorno y con su desarrollo profesional.  </w:t>
      </w:r>
    </w:p>
    <w:p w14:paraId="19CFA926" w14:textId="41A9CBE1" w:rsidR="00A76127" w:rsidRPr="00D510E7" w:rsidRDefault="00A93D90" w:rsidP="00D510E7">
      <w:pPr>
        <w:spacing w:after="0" w:line="360" w:lineRule="auto"/>
        <w:ind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En otro sentido, también se hizo una interrogante en el sentido del involucramiento en actividades de voluntariado, acciones comunitarias, de servicio, entre otras, a lo que el </w:t>
      </w:r>
      <w:r w:rsidR="008926EC" w:rsidRPr="00D510E7">
        <w:rPr>
          <w:rFonts w:ascii="Times New Roman" w:hAnsi="Times New Roman" w:cs="Times New Roman"/>
          <w:color w:val="0D0D0D"/>
          <w:sz w:val="24"/>
          <w:szCs w:val="24"/>
          <w:shd w:val="clear" w:color="auto" w:fill="FFFFFF"/>
        </w:rPr>
        <w:t>66.1</w:t>
      </w:r>
      <w:r w:rsidRPr="00D510E7">
        <w:rPr>
          <w:rFonts w:ascii="Times New Roman" w:hAnsi="Times New Roman" w:cs="Times New Roman"/>
          <w:color w:val="0D0D0D"/>
          <w:sz w:val="24"/>
          <w:szCs w:val="24"/>
          <w:shd w:val="clear" w:color="auto" w:fill="FFFFFF"/>
        </w:rPr>
        <w:t>% contestó que “no” han tenido participación.</w:t>
      </w:r>
    </w:p>
    <w:p w14:paraId="29FF4A6F" w14:textId="77777777" w:rsidR="00F97C31" w:rsidRPr="00D510E7" w:rsidRDefault="00F97C31" w:rsidP="00D510E7">
      <w:pPr>
        <w:spacing w:after="0" w:line="360" w:lineRule="auto"/>
        <w:ind w:firstLine="708"/>
        <w:jc w:val="both"/>
        <w:outlineLvl w:val="0"/>
        <w:rPr>
          <w:rFonts w:ascii="Times New Roman" w:hAnsi="Times New Roman" w:cs="Times New Roman"/>
          <w:color w:val="0D0D0D"/>
          <w:sz w:val="24"/>
          <w:szCs w:val="24"/>
          <w:shd w:val="clear" w:color="auto" w:fill="FFFFFF"/>
        </w:rPr>
      </w:pPr>
    </w:p>
    <w:p w14:paraId="270A79DD" w14:textId="6EC0F1FF" w:rsidR="004B2FF9" w:rsidRPr="00D510E7" w:rsidRDefault="004C5C44"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Figura </w:t>
      </w:r>
      <w:r w:rsidR="00A93D90" w:rsidRPr="00D510E7">
        <w:rPr>
          <w:rFonts w:ascii="Times New Roman" w:hAnsi="Times New Roman" w:cs="Times New Roman"/>
          <w:b/>
          <w:bCs/>
          <w:color w:val="0D0D0D"/>
          <w:sz w:val="24"/>
          <w:szCs w:val="24"/>
          <w:shd w:val="clear" w:color="auto" w:fill="FFFFFF"/>
        </w:rPr>
        <w:t>5</w:t>
      </w:r>
      <w:r w:rsidRPr="00D510E7">
        <w:rPr>
          <w:rFonts w:ascii="Times New Roman" w:hAnsi="Times New Roman" w:cs="Times New Roman"/>
          <w:b/>
          <w:bCs/>
          <w:color w:val="0D0D0D"/>
          <w:sz w:val="24"/>
          <w:szCs w:val="24"/>
          <w:shd w:val="clear" w:color="auto" w:fill="FFFFFF"/>
        </w:rPr>
        <w:t>.</w:t>
      </w:r>
      <w:r w:rsidRPr="00D510E7">
        <w:rPr>
          <w:rFonts w:ascii="Times New Roman" w:hAnsi="Times New Roman" w:cs="Times New Roman"/>
          <w:color w:val="0D0D0D"/>
          <w:sz w:val="24"/>
          <w:szCs w:val="24"/>
          <w:shd w:val="clear" w:color="auto" w:fill="FFFFFF"/>
        </w:rPr>
        <w:t xml:space="preserve"> Capacitación a estudiantes en materia de Soft Skills.</w:t>
      </w:r>
    </w:p>
    <w:p w14:paraId="67404D83" w14:textId="607552E9" w:rsidR="00A76127" w:rsidRPr="00D510E7" w:rsidRDefault="008926EC"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noProof/>
          <w:color w:val="0D0D0D"/>
          <w:sz w:val="24"/>
          <w:szCs w:val="24"/>
          <w:shd w:val="clear" w:color="auto" w:fill="FFFFFF"/>
        </w:rPr>
        <w:drawing>
          <wp:inline distT="0" distB="0" distL="0" distR="0" wp14:anchorId="3FF20EED" wp14:editId="08FB10E9">
            <wp:extent cx="5123608" cy="2323712"/>
            <wp:effectExtent l="0" t="0" r="1270" b="63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134537" cy="2328669"/>
                    </a:xfrm>
                    <a:prstGeom prst="rect">
                      <a:avLst/>
                    </a:prstGeom>
                    <a:noFill/>
                    <a:ln>
                      <a:noFill/>
                    </a:ln>
                  </pic:spPr>
                </pic:pic>
              </a:graphicData>
            </a:graphic>
          </wp:inline>
        </w:drawing>
      </w:r>
    </w:p>
    <w:p w14:paraId="72432E6C" w14:textId="09F6D703" w:rsidR="004B2FF9" w:rsidRPr="00D510E7" w:rsidRDefault="003A7FF6"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Fuente: elaboración propia. Abril 2024.</w:t>
      </w:r>
    </w:p>
    <w:p w14:paraId="654BB13C" w14:textId="65746F10" w:rsidR="00A93D90" w:rsidRPr="00D510E7" w:rsidRDefault="00A93D90" w:rsidP="00D510E7">
      <w:pPr>
        <w:spacing w:after="0" w:line="360" w:lineRule="auto"/>
        <w:ind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La capacitación brindada por parte de los programas académicos o licenciaturas de estudio, se refleja en un </w:t>
      </w:r>
      <w:r w:rsidR="008926EC" w:rsidRPr="00D510E7">
        <w:rPr>
          <w:rFonts w:ascii="Times New Roman" w:hAnsi="Times New Roman" w:cs="Times New Roman"/>
          <w:color w:val="0D0D0D"/>
          <w:sz w:val="24"/>
          <w:szCs w:val="24"/>
          <w:shd w:val="clear" w:color="auto" w:fill="FFFFFF"/>
        </w:rPr>
        <w:t>34.5</w:t>
      </w:r>
      <w:r w:rsidRPr="00D510E7">
        <w:rPr>
          <w:rFonts w:ascii="Times New Roman" w:hAnsi="Times New Roman" w:cs="Times New Roman"/>
          <w:color w:val="0D0D0D"/>
          <w:sz w:val="24"/>
          <w:szCs w:val="24"/>
          <w:shd w:val="clear" w:color="auto" w:fill="FFFFFF"/>
        </w:rPr>
        <w:t xml:space="preserve">% que “no” se les </w:t>
      </w:r>
      <w:r w:rsidR="008926EC" w:rsidRPr="00D510E7">
        <w:rPr>
          <w:rFonts w:ascii="Times New Roman" w:hAnsi="Times New Roman" w:cs="Times New Roman"/>
          <w:color w:val="0D0D0D"/>
          <w:sz w:val="24"/>
          <w:szCs w:val="24"/>
          <w:shd w:val="clear" w:color="auto" w:fill="FFFFFF"/>
        </w:rPr>
        <w:t>imparten actividades</w:t>
      </w:r>
      <w:r w:rsidRPr="00D510E7">
        <w:rPr>
          <w:rFonts w:ascii="Times New Roman" w:hAnsi="Times New Roman" w:cs="Times New Roman"/>
          <w:color w:val="0D0D0D"/>
          <w:sz w:val="24"/>
          <w:szCs w:val="24"/>
          <w:shd w:val="clear" w:color="auto" w:fill="FFFFFF"/>
        </w:rPr>
        <w:t xml:space="preserve"> de habilidades blandas, contra un 4</w:t>
      </w:r>
      <w:r w:rsidR="008926EC" w:rsidRPr="00D510E7">
        <w:rPr>
          <w:rFonts w:ascii="Times New Roman" w:hAnsi="Times New Roman" w:cs="Times New Roman"/>
          <w:color w:val="0D0D0D"/>
          <w:sz w:val="24"/>
          <w:szCs w:val="24"/>
          <w:shd w:val="clear" w:color="auto" w:fill="FFFFFF"/>
        </w:rPr>
        <w:t>7.9</w:t>
      </w:r>
      <w:r w:rsidRPr="00D510E7">
        <w:rPr>
          <w:rFonts w:ascii="Times New Roman" w:hAnsi="Times New Roman" w:cs="Times New Roman"/>
          <w:color w:val="0D0D0D"/>
          <w:sz w:val="24"/>
          <w:szCs w:val="24"/>
          <w:shd w:val="clear" w:color="auto" w:fill="FFFFFF"/>
        </w:rPr>
        <w:t xml:space="preserve">% que manifiesta que sus programas si incluyen estas temáticas, pero las consideran abordadas de manera voluntaria, y solo un </w:t>
      </w:r>
      <w:r w:rsidR="008926EC" w:rsidRPr="00D510E7">
        <w:rPr>
          <w:rFonts w:ascii="Times New Roman" w:hAnsi="Times New Roman" w:cs="Times New Roman"/>
          <w:color w:val="0D0D0D"/>
          <w:sz w:val="24"/>
          <w:szCs w:val="24"/>
          <w:shd w:val="clear" w:color="auto" w:fill="FFFFFF"/>
        </w:rPr>
        <w:t>17.6</w:t>
      </w:r>
      <w:r w:rsidRPr="00D510E7">
        <w:rPr>
          <w:rFonts w:ascii="Times New Roman" w:hAnsi="Times New Roman" w:cs="Times New Roman"/>
          <w:color w:val="0D0D0D"/>
          <w:sz w:val="24"/>
          <w:szCs w:val="24"/>
          <w:shd w:val="clear" w:color="auto" w:fill="FFFFFF"/>
        </w:rPr>
        <w:t>% consideran que su participación es</w:t>
      </w:r>
      <w:r w:rsidR="008926EC" w:rsidRPr="00D510E7">
        <w:rPr>
          <w:rFonts w:ascii="Times New Roman" w:hAnsi="Times New Roman" w:cs="Times New Roman"/>
          <w:color w:val="0D0D0D"/>
          <w:sz w:val="24"/>
          <w:szCs w:val="24"/>
          <w:shd w:val="clear" w:color="auto" w:fill="FFFFFF"/>
        </w:rPr>
        <w:t xml:space="preserve"> de manera</w:t>
      </w:r>
      <w:r w:rsidRPr="00D510E7">
        <w:rPr>
          <w:rFonts w:ascii="Times New Roman" w:hAnsi="Times New Roman" w:cs="Times New Roman"/>
          <w:color w:val="0D0D0D"/>
          <w:sz w:val="24"/>
          <w:szCs w:val="24"/>
          <w:shd w:val="clear" w:color="auto" w:fill="FFFFFF"/>
        </w:rPr>
        <w:t xml:space="preserve"> obligada. Las instituciones educativas deben formar y desarrollar estas destrezas en sus estudiantes universitarios</w:t>
      </w:r>
      <w:r w:rsidR="008926EC" w:rsidRPr="00D510E7">
        <w:rPr>
          <w:rFonts w:ascii="Times New Roman" w:hAnsi="Times New Roman" w:cs="Times New Roman"/>
          <w:color w:val="0D0D0D"/>
          <w:sz w:val="24"/>
          <w:szCs w:val="24"/>
          <w:shd w:val="clear" w:color="auto" w:fill="FFFFFF"/>
        </w:rPr>
        <w:t xml:space="preserve"> ya que influyen en su desenvolvimiento para las vicisitudes de la vida.</w:t>
      </w:r>
    </w:p>
    <w:p w14:paraId="7D7514BF" w14:textId="77777777" w:rsidR="00D510E7" w:rsidRDefault="00D510E7" w:rsidP="00D510E7">
      <w:pPr>
        <w:spacing w:after="0" w:line="360" w:lineRule="auto"/>
        <w:contextualSpacing/>
        <w:jc w:val="center"/>
        <w:outlineLvl w:val="0"/>
        <w:rPr>
          <w:rFonts w:ascii="Times New Roman" w:hAnsi="Times New Roman" w:cs="Times New Roman"/>
          <w:b/>
          <w:bCs/>
          <w:color w:val="0D0D0D"/>
          <w:sz w:val="24"/>
          <w:szCs w:val="24"/>
          <w:shd w:val="clear" w:color="auto" w:fill="FFFFFF"/>
        </w:rPr>
      </w:pPr>
    </w:p>
    <w:p w14:paraId="028D1531" w14:textId="77777777" w:rsidR="00D510E7" w:rsidRDefault="00D510E7" w:rsidP="00D510E7">
      <w:pPr>
        <w:spacing w:after="0" w:line="360" w:lineRule="auto"/>
        <w:contextualSpacing/>
        <w:jc w:val="center"/>
        <w:outlineLvl w:val="0"/>
        <w:rPr>
          <w:rFonts w:ascii="Times New Roman" w:hAnsi="Times New Roman" w:cs="Times New Roman"/>
          <w:b/>
          <w:bCs/>
          <w:color w:val="0D0D0D"/>
          <w:sz w:val="24"/>
          <w:szCs w:val="24"/>
          <w:shd w:val="clear" w:color="auto" w:fill="FFFFFF"/>
        </w:rPr>
      </w:pPr>
    </w:p>
    <w:p w14:paraId="3EC6974A" w14:textId="77777777" w:rsidR="00D510E7" w:rsidRDefault="00D510E7" w:rsidP="00D510E7">
      <w:pPr>
        <w:spacing w:after="0" w:line="360" w:lineRule="auto"/>
        <w:contextualSpacing/>
        <w:jc w:val="center"/>
        <w:outlineLvl w:val="0"/>
        <w:rPr>
          <w:rFonts w:ascii="Times New Roman" w:hAnsi="Times New Roman" w:cs="Times New Roman"/>
          <w:b/>
          <w:bCs/>
          <w:color w:val="0D0D0D"/>
          <w:sz w:val="24"/>
          <w:szCs w:val="24"/>
          <w:shd w:val="clear" w:color="auto" w:fill="FFFFFF"/>
        </w:rPr>
      </w:pPr>
    </w:p>
    <w:p w14:paraId="0D8F702A" w14:textId="77777777" w:rsidR="00D510E7" w:rsidRDefault="00D510E7" w:rsidP="00D510E7">
      <w:pPr>
        <w:spacing w:after="0" w:line="360" w:lineRule="auto"/>
        <w:contextualSpacing/>
        <w:jc w:val="center"/>
        <w:outlineLvl w:val="0"/>
        <w:rPr>
          <w:rFonts w:ascii="Times New Roman" w:hAnsi="Times New Roman" w:cs="Times New Roman"/>
          <w:b/>
          <w:bCs/>
          <w:color w:val="0D0D0D"/>
          <w:sz w:val="24"/>
          <w:szCs w:val="24"/>
          <w:shd w:val="clear" w:color="auto" w:fill="FFFFFF"/>
        </w:rPr>
      </w:pPr>
    </w:p>
    <w:p w14:paraId="5CD60231" w14:textId="77777777" w:rsidR="00D510E7" w:rsidRDefault="00D510E7" w:rsidP="00D510E7">
      <w:pPr>
        <w:spacing w:after="0" w:line="360" w:lineRule="auto"/>
        <w:contextualSpacing/>
        <w:jc w:val="center"/>
        <w:outlineLvl w:val="0"/>
        <w:rPr>
          <w:rFonts w:ascii="Times New Roman" w:hAnsi="Times New Roman" w:cs="Times New Roman"/>
          <w:b/>
          <w:bCs/>
          <w:color w:val="0D0D0D"/>
          <w:sz w:val="24"/>
          <w:szCs w:val="24"/>
          <w:shd w:val="clear" w:color="auto" w:fill="FFFFFF"/>
        </w:rPr>
      </w:pPr>
    </w:p>
    <w:p w14:paraId="56E30EF7" w14:textId="77777777" w:rsidR="00D510E7" w:rsidRDefault="00D510E7" w:rsidP="00D510E7">
      <w:pPr>
        <w:spacing w:after="0" w:line="360" w:lineRule="auto"/>
        <w:contextualSpacing/>
        <w:jc w:val="center"/>
        <w:outlineLvl w:val="0"/>
        <w:rPr>
          <w:rFonts w:ascii="Times New Roman" w:hAnsi="Times New Roman" w:cs="Times New Roman"/>
          <w:b/>
          <w:bCs/>
          <w:color w:val="0D0D0D"/>
          <w:sz w:val="24"/>
          <w:szCs w:val="24"/>
          <w:shd w:val="clear" w:color="auto" w:fill="FFFFFF"/>
        </w:rPr>
      </w:pPr>
    </w:p>
    <w:p w14:paraId="410A0A42" w14:textId="191F0A83" w:rsidR="004C5C44" w:rsidRPr="00D510E7" w:rsidRDefault="004C5C44"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Figura </w:t>
      </w:r>
      <w:r w:rsidR="00A93D90" w:rsidRPr="00D510E7">
        <w:rPr>
          <w:rFonts w:ascii="Times New Roman" w:hAnsi="Times New Roman" w:cs="Times New Roman"/>
          <w:b/>
          <w:bCs/>
          <w:color w:val="0D0D0D"/>
          <w:sz w:val="24"/>
          <w:szCs w:val="24"/>
          <w:shd w:val="clear" w:color="auto" w:fill="FFFFFF"/>
        </w:rPr>
        <w:t>6</w:t>
      </w:r>
      <w:r w:rsidRPr="00D510E7">
        <w:rPr>
          <w:rFonts w:ascii="Times New Roman" w:hAnsi="Times New Roman" w:cs="Times New Roman"/>
          <w:b/>
          <w:bCs/>
          <w:color w:val="0D0D0D"/>
          <w:sz w:val="24"/>
          <w:szCs w:val="24"/>
          <w:shd w:val="clear" w:color="auto" w:fill="FFFFFF"/>
        </w:rPr>
        <w:t xml:space="preserve">. </w:t>
      </w:r>
      <w:r w:rsidRPr="00D510E7">
        <w:rPr>
          <w:rFonts w:ascii="Times New Roman" w:hAnsi="Times New Roman" w:cs="Times New Roman"/>
          <w:color w:val="0D0D0D"/>
          <w:sz w:val="24"/>
          <w:szCs w:val="24"/>
          <w:shd w:val="clear" w:color="auto" w:fill="FFFFFF"/>
        </w:rPr>
        <w:t>Certificados por cursos en materia de Soft Skills.</w:t>
      </w:r>
    </w:p>
    <w:p w14:paraId="4E2D2580" w14:textId="174DD24D" w:rsidR="008926EC" w:rsidRPr="00D510E7" w:rsidRDefault="008926EC"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noProof/>
          <w:color w:val="0D0D0D"/>
          <w:sz w:val="24"/>
          <w:szCs w:val="24"/>
          <w:shd w:val="clear" w:color="auto" w:fill="FFFFFF"/>
        </w:rPr>
        <w:drawing>
          <wp:inline distT="0" distB="0" distL="0" distR="0" wp14:anchorId="061BA202" wp14:editId="25B096E7">
            <wp:extent cx="4981575" cy="2259296"/>
            <wp:effectExtent l="0" t="0" r="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87387" cy="2261932"/>
                    </a:xfrm>
                    <a:prstGeom prst="rect">
                      <a:avLst/>
                    </a:prstGeom>
                    <a:noFill/>
                    <a:ln>
                      <a:noFill/>
                    </a:ln>
                  </pic:spPr>
                </pic:pic>
              </a:graphicData>
            </a:graphic>
          </wp:inline>
        </w:drawing>
      </w:r>
    </w:p>
    <w:p w14:paraId="6927E54C" w14:textId="0A394B2D" w:rsidR="004B2FF9" w:rsidRPr="00D510E7" w:rsidRDefault="003A7FF6"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Fuente: elaboración propia. Abril 2024.</w:t>
      </w:r>
    </w:p>
    <w:p w14:paraId="4DCDB19C" w14:textId="7A5E2EE0" w:rsidR="00A76127" w:rsidRPr="00D510E7" w:rsidRDefault="00A93D90" w:rsidP="00D510E7">
      <w:pPr>
        <w:spacing w:after="0" w:line="360" w:lineRule="auto"/>
        <w:ind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Los </w:t>
      </w:r>
      <w:r w:rsidR="008926EC" w:rsidRPr="00D510E7">
        <w:rPr>
          <w:rFonts w:ascii="Times New Roman" w:hAnsi="Times New Roman" w:cs="Times New Roman"/>
          <w:color w:val="0D0D0D"/>
          <w:sz w:val="24"/>
          <w:szCs w:val="24"/>
          <w:shd w:val="clear" w:color="auto" w:fill="FFFFFF"/>
        </w:rPr>
        <w:t xml:space="preserve">80.4% de los </w:t>
      </w:r>
      <w:r w:rsidRPr="00D510E7">
        <w:rPr>
          <w:rFonts w:ascii="Times New Roman" w:hAnsi="Times New Roman" w:cs="Times New Roman"/>
          <w:color w:val="0D0D0D"/>
          <w:sz w:val="24"/>
          <w:szCs w:val="24"/>
          <w:shd w:val="clear" w:color="auto" w:fill="FFFFFF"/>
        </w:rPr>
        <w:t>alumnos</w:t>
      </w:r>
      <w:r w:rsidR="00FF3F0F" w:rsidRPr="00D510E7">
        <w:rPr>
          <w:rFonts w:ascii="Times New Roman" w:hAnsi="Times New Roman" w:cs="Times New Roman"/>
          <w:color w:val="0D0D0D"/>
          <w:sz w:val="24"/>
          <w:szCs w:val="24"/>
          <w:shd w:val="clear" w:color="auto" w:fill="FFFFFF"/>
        </w:rPr>
        <w:t xml:space="preserve"> </w:t>
      </w:r>
      <w:r w:rsidRPr="00D510E7">
        <w:rPr>
          <w:rFonts w:ascii="Times New Roman" w:hAnsi="Times New Roman" w:cs="Times New Roman"/>
          <w:color w:val="0D0D0D"/>
          <w:sz w:val="24"/>
          <w:szCs w:val="24"/>
          <w:shd w:val="clear" w:color="auto" w:fill="FFFFFF"/>
        </w:rPr>
        <w:t xml:space="preserve">que han cursado talleres o actividades sobre </w:t>
      </w:r>
      <w:r w:rsidR="00FF3F0F" w:rsidRPr="00D510E7">
        <w:rPr>
          <w:rFonts w:ascii="Times New Roman" w:hAnsi="Times New Roman" w:cs="Times New Roman"/>
          <w:color w:val="0D0D0D"/>
          <w:sz w:val="24"/>
          <w:szCs w:val="24"/>
          <w:shd w:val="clear" w:color="auto" w:fill="FFFFFF"/>
        </w:rPr>
        <w:t>habilidades blandas manifiestan que no cuentan con una constancia que</w:t>
      </w:r>
      <w:r w:rsidR="008926EC" w:rsidRPr="00D510E7">
        <w:rPr>
          <w:rFonts w:ascii="Times New Roman" w:hAnsi="Times New Roman" w:cs="Times New Roman"/>
          <w:color w:val="0D0D0D"/>
          <w:sz w:val="24"/>
          <w:szCs w:val="24"/>
          <w:shd w:val="clear" w:color="auto" w:fill="FFFFFF"/>
        </w:rPr>
        <w:t xml:space="preserve"> respalde</w:t>
      </w:r>
      <w:r w:rsidR="00FF3F0F" w:rsidRPr="00D510E7">
        <w:rPr>
          <w:rFonts w:ascii="Times New Roman" w:hAnsi="Times New Roman" w:cs="Times New Roman"/>
          <w:color w:val="0D0D0D"/>
          <w:sz w:val="24"/>
          <w:szCs w:val="24"/>
          <w:shd w:val="clear" w:color="auto" w:fill="FFFFFF"/>
        </w:rPr>
        <w:t xml:space="preserve"> su participación. Contar con un documento que </w:t>
      </w:r>
      <w:r w:rsidR="008926EC" w:rsidRPr="00D510E7">
        <w:rPr>
          <w:rFonts w:ascii="Times New Roman" w:hAnsi="Times New Roman" w:cs="Times New Roman"/>
          <w:color w:val="0D0D0D"/>
          <w:sz w:val="24"/>
          <w:szCs w:val="24"/>
          <w:shd w:val="clear" w:color="auto" w:fill="FFFFFF"/>
        </w:rPr>
        <w:t>garantice haber formado parte de</w:t>
      </w:r>
      <w:r w:rsidR="00FF3F0F" w:rsidRPr="00D510E7">
        <w:rPr>
          <w:rFonts w:ascii="Times New Roman" w:hAnsi="Times New Roman" w:cs="Times New Roman"/>
          <w:color w:val="0D0D0D"/>
          <w:sz w:val="24"/>
          <w:szCs w:val="24"/>
          <w:shd w:val="clear" w:color="auto" w:fill="FFFFFF"/>
        </w:rPr>
        <w:t xml:space="preserve"> los talleres cursados es</w:t>
      </w:r>
      <w:r w:rsidR="008926EC" w:rsidRPr="00D510E7">
        <w:rPr>
          <w:rFonts w:ascii="Times New Roman" w:hAnsi="Times New Roman" w:cs="Times New Roman"/>
          <w:color w:val="0D0D0D"/>
          <w:sz w:val="24"/>
          <w:szCs w:val="24"/>
          <w:shd w:val="clear" w:color="auto" w:fill="FFFFFF"/>
        </w:rPr>
        <w:t xml:space="preserve"> gratificante y</w:t>
      </w:r>
      <w:r w:rsidR="00FF3F0F" w:rsidRPr="00D510E7">
        <w:rPr>
          <w:rFonts w:ascii="Times New Roman" w:hAnsi="Times New Roman" w:cs="Times New Roman"/>
          <w:color w:val="0D0D0D"/>
          <w:sz w:val="24"/>
          <w:szCs w:val="24"/>
          <w:shd w:val="clear" w:color="auto" w:fill="FFFFFF"/>
        </w:rPr>
        <w:t xml:space="preserve"> motivante para el participante y sobre todo genera el interés de otros estudiantes, ya que</w:t>
      </w:r>
      <w:r w:rsidR="008926EC" w:rsidRPr="00D510E7">
        <w:rPr>
          <w:rFonts w:ascii="Times New Roman" w:hAnsi="Times New Roman" w:cs="Times New Roman"/>
          <w:color w:val="0D0D0D"/>
          <w:sz w:val="24"/>
          <w:szCs w:val="24"/>
          <w:shd w:val="clear" w:color="auto" w:fill="FFFFFF"/>
        </w:rPr>
        <w:t xml:space="preserve"> las horas de</w:t>
      </w:r>
      <w:r w:rsidR="00FF3F0F" w:rsidRPr="00D510E7">
        <w:rPr>
          <w:rFonts w:ascii="Times New Roman" w:hAnsi="Times New Roman" w:cs="Times New Roman"/>
          <w:color w:val="0D0D0D"/>
          <w:sz w:val="24"/>
          <w:szCs w:val="24"/>
          <w:shd w:val="clear" w:color="auto" w:fill="FFFFFF"/>
        </w:rPr>
        <w:t xml:space="preserve"> estos documentos probatorios se suman y</w:t>
      </w:r>
      <w:r w:rsidR="008926EC" w:rsidRPr="00D510E7">
        <w:rPr>
          <w:rFonts w:ascii="Times New Roman" w:hAnsi="Times New Roman" w:cs="Times New Roman"/>
          <w:color w:val="0D0D0D"/>
          <w:sz w:val="24"/>
          <w:szCs w:val="24"/>
          <w:shd w:val="clear" w:color="auto" w:fill="FFFFFF"/>
        </w:rPr>
        <w:t xml:space="preserve"> posteriormente,</w:t>
      </w:r>
      <w:r w:rsidR="00FF3F0F" w:rsidRPr="00D510E7">
        <w:rPr>
          <w:rFonts w:ascii="Times New Roman" w:hAnsi="Times New Roman" w:cs="Times New Roman"/>
          <w:color w:val="0D0D0D"/>
          <w:sz w:val="24"/>
          <w:szCs w:val="24"/>
          <w:shd w:val="clear" w:color="auto" w:fill="FFFFFF"/>
        </w:rPr>
        <w:t xml:space="preserve"> son considerados para créditos de rubros académicos, culturales, deportivos y/o formativos.</w:t>
      </w:r>
    </w:p>
    <w:p w14:paraId="737A71CC" w14:textId="05940161" w:rsidR="004C5C44" w:rsidRPr="00D510E7" w:rsidRDefault="004C5C44"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Figura </w:t>
      </w:r>
      <w:r w:rsidR="00FF3F0F" w:rsidRPr="00D510E7">
        <w:rPr>
          <w:rFonts w:ascii="Times New Roman" w:hAnsi="Times New Roman" w:cs="Times New Roman"/>
          <w:b/>
          <w:bCs/>
          <w:color w:val="0D0D0D"/>
          <w:sz w:val="24"/>
          <w:szCs w:val="24"/>
          <w:shd w:val="clear" w:color="auto" w:fill="FFFFFF"/>
        </w:rPr>
        <w:t>7</w:t>
      </w:r>
      <w:r w:rsidRPr="00D510E7">
        <w:rPr>
          <w:rFonts w:ascii="Times New Roman" w:hAnsi="Times New Roman" w:cs="Times New Roman"/>
          <w:b/>
          <w:bCs/>
          <w:color w:val="0D0D0D"/>
          <w:sz w:val="24"/>
          <w:szCs w:val="24"/>
          <w:shd w:val="clear" w:color="auto" w:fill="FFFFFF"/>
        </w:rPr>
        <w:t>.</w:t>
      </w:r>
      <w:r w:rsidRPr="00D510E7">
        <w:rPr>
          <w:rFonts w:ascii="Times New Roman" w:hAnsi="Times New Roman" w:cs="Times New Roman"/>
          <w:color w:val="0D0D0D"/>
          <w:sz w:val="24"/>
          <w:szCs w:val="24"/>
          <w:shd w:val="clear" w:color="auto" w:fill="FFFFFF"/>
        </w:rPr>
        <w:t xml:space="preserve"> Alumnos graduados ante la empleabilidad.</w:t>
      </w:r>
    </w:p>
    <w:p w14:paraId="45F8A494" w14:textId="44E56EEF" w:rsidR="004B2FF9" w:rsidRPr="00D510E7" w:rsidRDefault="008926EC" w:rsidP="00D510E7">
      <w:pPr>
        <w:spacing w:after="0" w:line="360" w:lineRule="auto"/>
        <w:contextualSpacing/>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noProof/>
          <w:color w:val="0D0D0D"/>
          <w:sz w:val="24"/>
          <w:szCs w:val="24"/>
          <w:shd w:val="clear" w:color="auto" w:fill="FFFFFF"/>
        </w:rPr>
        <w:drawing>
          <wp:anchor distT="0" distB="0" distL="114300" distR="114300" simplePos="0" relativeHeight="251658240" behindDoc="0" locked="0" layoutInCell="1" allowOverlap="1" wp14:anchorId="366F9F50" wp14:editId="08126626">
            <wp:simplePos x="1200150" y="2390775"/>
            <wp:positionH relativeFrom="column">
              <wp:posOffset>1195705</wp:posOffset>
            </wp:positionH>
            <wp:positionV relativeFrom="paragraph">
              <wp:align>top</wp:align>
            </wp:positionV>
            <wp:extent cx="5376487" cy="2438400"/>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76487" cy="2438400"/>
                    </a:xfrm>
                    <a:prstGeom prst="rect">
                      <a:avLst/>
                    </a:prstGeom>
                    <a:noFill/>
                    <a:ln>
                      <a:noFill/>
                    </a:ln>
                  </pic:spPr>
                </pic:pic>
              </a:graphicData>
            </a:graphic>
          </wp:anchor>
        </w:drawing>
      </w:r>
      <w:r w:rsidR="00762EB1" w:rsidRPr="00D510E7">
        <w:rPr>
          <w:rFonts w:ascii="Times New Roman" w:hAnsi="Times New Roman" w:cs="Times New Roman"/>
          <w:color w:val="0D0D0D"/>
          <w:sz w:val="24"/>
          <w:szCs w:val="24"/>
          <w:shd w:val="clear" w:color="auto" w:fill="FFFFFF"/>
        </w:rPr>
        <w:br w:type="textWrapping" w:clear="all"/>
      </w:r>
    </w:p>
    <w:p w14:paraId="0659E4D0" w14:textId="5305C44E" w:rsidR="004B2FF9" w:rsidRPr="00D510E7" w:rsidRDefault="003A7FF6"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Fuente: elaboración propia. Abril 2024.</w:t>
      </w:r>
    </w:p>
    <w:p w14:paraId="5439FE11" w14:textId="62DCC6D4" w:rsidR="00FF3F0F" w:rsidRPr="00D510E7" w:rsidRDefault="00FF3F0F" w:rsidP="00D510E7">
      <w:pPr>
        <w:spacing w:after="0" w:line="360" w:lineRule="auto"/>
        <w:ind w:firstLine="708"/>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lastRenderedPageBreak/>
        <w:t>El 8</w:t>
      </w:r>
      <w:r w:rsidR="008926EC" w:rsidRPr="00D510E7">
        <w:rPr>
          <w:rFonts w:ascii="Times New Roman" w:hAnsi="Times New Roman" w:cs="Times New Roman"/>
          <w:color w:val="0D0D0D"/>
          <w:sz w:val="24"/>
          <w:szCs w:val="24"/>
          <w:shd w:val="clear" w:color="auto" w:fill="FFFFFF"/>
        </w:rPr>
        <w:t>0</w:t>
      </w:r>
      <w:r w:rsidRPr="00D510E7">
        <w:rPr>
          <w:rFonts w:ascii="Times New Roman" w:hAnsi="Times New Roman" w:cs="Times New Roman"/>
          <w:color w:val="0D0D0D"/>
          <w:sz w:val="24"/>
          <w:szCs w:val="24"/>
          <w:shd w:val="clear" w:color="auto" w:fill="FFFFFF"/>
        </w:rPr>
        <w:t xml:space="preserve">% de los jóvenes participantes como sujetos de estudio de esta investigación consideran que como egresados no cuentan con las suficientes soft skills que demanda el tejido empresarial actual. Para ello, es necesario que </w:t>
      </w:r>
      <w:r w:rsidR="008926EC" w:rsidRPr="00D510E7">
        <w:rPr>
          <w:rFonts w:ascii="Times New Roman" w:hAnsi="Times New Roman" w:cs="Times New Roman"/>
          <w:color w:val="0D0D0D"/>
          <w:sz w:val="24"/>
          <w:szCs w:val="24"/>
          <w:shd w:val="clear" w:color="auto" w:fill="FFFFFF"/>
        </w:rPr>
        <w:t xml:space="preserve">los directivos de </w:t>
      </w:r>
      <w:r w:rsidRPr="00D510E7">
        <w:rPr>
          <w:rFonts w:ascii="Times New Roman" w:hAnsi="Times New Roman" w:cs="Times New Roman"/>
          <w:color w:val="0D0D0D"/>
          <w:sz w:val="24"/>
          <w:szCs w:val="24"/>
          <w:shd w:val="clear" w:color="auto" w:fill="FFFFFF"/>
        </w:rPr>
        <w:t xml:space="preserve">las instituciones </w:t>
      </w:r>
      <w:r w:rsidR="008926EC" w:rsidRPr="00D510E7">
        <w:rPr>
          <w:rFonts w:ascii="Times New Roman" w:hAnsi="Times New Roman" w:cs="Times New Roman"/>
          <w:color w:val="0D0D0D"/>
          <w:sz w:val="24"/>
          <w:szCs w:val="24"/>
          <w:shd w:val="clear" w:color="auto" w:fill="FFFFFF"/>
        </w:rPr>
        <w:t>mantengan una actualización constante de los contenidos de las unidades de aprendizaje de los mapas curriculares, así como una comunicación permanente</w:t>
      </w:r>
      <w:r w:rsidRPr="00D510E7">
        <w:rPr>
          <w:rFonts w:ascii="Times New Roman" w:hAnsi="Times New Roman" w:cs="Times New Roman"/>
          <w:color w:val="0D0D0D"/>
          <w:sz w:val="24"/>
          <w:szCs w:val="24"/>
          <w:shd w:val="clear" w:color="auto" w:fill="FFFFFF"/>
        </w:rPr>
        <w:t xml:space="preserve"> con empleadores </w:t>
      </w:r>
      <w:r w:rsidR="008926EC" w:rsidRPr="00D510E7">
        <w:rPr>
          <w:rFonts w:ascii="Times New Roman" w:hAnsi="Times New Roman" w:cs="Times New Roman"/>
          <w:color w:val="0D0D0D"/>
          <w:sz w:val="24"/>
          <w:szCs w:val="24"/>
          <w:shd w:val="clear" w:color="auto" w:fill="FFFFFF"/>
        </w:rPr>
        <w:t>para generar</w:t>
      </w:r>
      <w:r w:rsidRPr="00D510E7">
        <w:rPr>
          <w:rFonts w:ascii="Times New Roman" w:hAnsi="Times New Roman" w:cs="Times New Roman"/>
          <w:color w:val="0D0D0D"/>
          <w:sz w:val="24"/>
          <w:szCs w:val="24"/>
          <w:shd w:val="clear" w:color="auto" w:fill="FFFFFF"/>
        </w:rPr>
        <w:t xml:space="preserve"> el </w:t>
      </w:r>
      <w:r w:rsidR="00840885" w:rsidRPr="00D510E7">
        <w:rPr>
          <w:rFonts w:ascii="Times New Roman" w:hAnsi="Times New Roman" w:cs="Times New Roman"/>
          <w:color w:val="0D0D0D"/>
          <w:sz w:val="24"/>
          <w:szCs w:val="24"/>
          <w:shd w:val="clear" w:color="auto" w:fill="FFFFFF"/>
        </w:rPr>
        <w:t>fuerte vínculo</w:t>
      </w:r>
      <w:r w:rsidRPr="00D510E7">
        <w:rPr>
          <w:rFonts w:ascii="Times New Roman" w:hAnsi="Times New Roman" w:cs="Times New Roman"/>
          <w:color w:val="0D0D0D"/>
          <w:sz w:val="24"/>
          <w:szCs w:val="24"/>
          <w:shd w:val="clear" w:color="auto" w:fill="FFFFFF"/>
        </w:rPr>
        <w:t xml:space="preserve"> universidad – </w:t>
      </w:r>
      <w:r w:rsidR="00840885" w:rsidRPr="00D510E7">
        <w:rPr>
          <w:rFonts w:ascii="Times New Roman" w:hAnsi="Times New Roman" w:cs="Times New Roman"/>
          <w:color w:val="0D0D0D"/>
          <w:sz w:val="24"/>
          <w:szCs w:val="24"/>
          <w:shd w:val="clear" w:color="auto" w:fill="FFFFFF"/>
        </w:rPr>
        <w:t>empresa.</w:t>
      </w:r>
    </w:p>
    <w:p w14:paraId="678FE25B" w14:textId="6B70A622" w:rsidR="002E4494" w:rsidRPr="00D510E7" w:rsidRDefault="006122E5"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Debe permear un canal bidireccional universidad – empresa, </w:t>
      </w:r>
      <w:r w:rsidR="00840885" w:rsidRPr="00D510E7">
        <w:rPr>
          <w:rFonts w:ascii="Times New Roman" w:hAnsi="Times New Roman" w:cs="Times New Roman"/>
          <w:color w:val="0D0D0D"/>
          <w:sz w:val="24"/>
          <w:szCs w:val="24"/>
          <w:shd w:val="clear" w:color="auto" w:fill="FFFFFF"/>
        </w:rPr>
        <w:t>para ello, las</w:t>
      </w:r>
      <w:r w:rsidRPr="00D510E7">
        <w:rPr>
          <w:rFonts w:ascii="Times New Roman" w:hAnsi="Times New Roman" w:cs="Times New Roman"/>
          <w:color w:val="0D0D0D"/>
          <w:sz w:val="24"/>
          <w:szCs w:val="24"/>
          <w:shd w:val="clear" w:color="auto" w:fill="FFFFFF"/>
        </w:rPr>
        <w:t xml:space="preserve"> instituciones educativas </w:t>
      </w:r>
      <w:r w:rsidR="00840885" w:rsidRPr="00D510E7">
        <w:rPr>
          <w:rFonts w:ascii="Times New Roman" w:hAnsi="Times New Roman" w:cs="Times New Roman"/>
          <w:color w:val="0D0D0D"/>
          <w:sz w:val="24"/>
          <w:szCs w:val="24"/>
          <w:shd w:val="clear" w:color="auto" w:fill="FFFFFF"/>
        </w:rPr>
        <w:t>deben considerar que no solamente los</w:t>
      </w:r>
      <w:r w:rsidRPr="00D510E7">
        <w:rPr>
          <w:rFonts w:ascii="Times New Roman" w:hAnsi="Times New Roman" w:cs="Times New Roman"/>
          <w:color w:val="0D0D0D"/>
          <w:sz w:val="24"/>
          <w:szCs w:val="24"/>
          <w:shd w:val="clear" w:color="auto" w:fill="FFFFFF"/>
        </w:rPr>
        <w:t xml:space="preserve"> </w:t>
      </w:r>
      <w:r w:rsidR="00840885" w:rsidRPr="00D510E7">
        <w:rPr>
          <w:rFonts w:ascii="Times New Roman" w:hAnsi="Times New Roman" w:cs="Times New Roman"/>
          <w:color w:val="0D0D0D"/>
          <w:sz w:val="24"/>
          <w:szCs w:val="24"/>
          <w:shd w:val="clear" w:color="auto" w:fill="FFFFFF"/>
        </w:rPr>
        <w:t xml:space="preserve">conocimientos teóricos son suficientes. Se debe hacer uso de la creatividad y motivación, una estrategia </w:t>
      </w:r>
      <w:r w:rsidR="00F97C31" w:rsidRPr="00D510E7">
        <w:rPr>
          <w:rFonts w:ascii="Times New Roman" w:hAnsi="Times New Roman" w:cs="Times New Roman"/>
          <w:color w:val="0D0D0D"/>
          <w:sz w:val="24"/>
          <w:szCs w:val="24"/>
          <w:shd w:val="clear" w:color="auto" w:fill="FFFFFF"/>
        </w:rPr>
        <w:t>adecuada sería</w:t>
      </w:r>
      <w:r w:rsidR="00840885" w:rsidRPr="00D510E7">
        <w:rPr>
          <w:rFonts w:ascii="Times New Roman" w:hAnsi="Times New Roman" w:cs="Times New Roman"/>
          <w:color w:val="0D0D0D"/>
          <w:sz w:val="24"/>
          <w:szCs w:val="24"/>
          <w:shd w:val="clear" w:color="auto" w:fill="FFFFFF"/>
        </w:rPr>
        <w:t xml:space="preserve"> la generación del Aprendizaje Basado en Proyectos (ABP) los cuales implican creatividad, empeño, innovación y responsabilidad de los involucrados</w:t>
      </w:r>
      <w:r w:rsidR="00F97C31" w:rsidRPr="00D510E7">
        <w:rPr>
          <w:rFonts w:ascii="Times New Roman" w:hAnsi="Times New Roman" w:cs="Times New Roman"/>
          <w:color w:val="0D0D0D"/>
          <w:sz w:val="24"/>
          <w:szCs w:val="24"/>
          <w:shd w:val="clear" w:color="auto" w:fill="FFFFFF"/>
        </w:rPr>
        <w:t xml:space="preserve"> o también conocidos stakeholders.</w:t>
      </w:r>
      <w:r w:rsidR="00840885" w:rsidRPr="00D510E7">
        <w:rPr>
          <w:rFonts w:ascii="Times New Roman" w:hAnsi="Times New Roman" w:cs="Times New Roman"/>
          <w:color w:val="0D0D0D"/>
          <w:sz w:val="24"/>
          <w:szCs w:val="24"/>
          <w:shd w:val="clear" w:color="auto" w:fill="FFFFFF"/>
        </w:rPr>
        <w:t xml:space="preserve"> -alumnos, docentes, empleadores-</w:t>
      </w:r>
      <w:r w:rsidR="002E4494" w:rsidRPr="00D510E7">
        <w:rPr>
          <w:rFonts w:ascii="Times New Roman" w:hAnsi="Times New Roman" w:cs="Times New Roman"/>
          <w:color w:val="0D0D0D"/>
          <w:sz w:val="24"/>
          <w:szCs w:val="24"/>
          <w:shd w:val="clear" w:color="auto" w:fill="FFFFFF"/>
        </w:rPr>
        <w:t xml:space="preserve">. </w:t>
      </w:r>
    </w:p>
    <w:p w14:paraId="057B20C8" w14:textId="15EBBADE" w:rsidR="006122E5" w:rsidRPr="00D510E7" w:rsidRDefault="004B2FF9"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En la sección del cuestionario destinado a conocer </w:t>
      </w:r>
      <w:r w:rsidRPr="00D510E7">
        <w:rPr>
          <w:rFonts w:ascii="Times New Roman" w:hAnsi="Times New Roman" w:cs="Times New Roman"/>
          <w:i/>
          <w:iCs/>
          <w:color w:val="0D0D0D"/>
          <w:sz w:val="24"/>
          <w:szCs w:val="24"/>
          <w:shd w:val="clear" w:color="auto" w:fill="FFFFFF"/>
        </w:rPr>
        <w:t xml:space="preserve">la </w:t>
      </w:r>
      <w:r w:rsidR="004C5C44" w:rsidRPr="00D510E7">
        <w:rPr>
          <w:rFonts w:ascii="Times New Roman" w:hAnsi="Times New Roman" w:cs="Times New Roman"/>
          <w:i/>
          <w:iCs/>
          <w:color w:val="0D0D0D"/>
          <w:sz w:val="24"/>
          <w:szCs w:val="24"/>
          <w:shd w:val="clear" w:color="auto" w:fill="FFFFFF"/>
        </w:rPr>
        <w:t>P</w:t>
      </w:r>
      <w:r w:rsidRPr="00D510E7">
        <w:rPr>
          <w:rFonts w:ascii="Times New Roman" w:hAnsi="Times New Roman" w:cs="Times New Roman"/>
          <w:i/>
          <w:iCs/>
          <w:color w:val="0D0D0D"/>
          <w:sz w:val="24"/>
          <w:szCs w:val="24"/>
          <w:shd w:val="clear" w:color="auto" w:fill="FFFFFF"/>
        </w:rPr>
        <w:t>ercepción de los estudiantes</w:t>
      </w:r>
      <w:r w:rsidRPr="00D510E7">
        <w:rPr>
          <w:rFonts w:ascii="Times New Roman" w:hAnsi="Times New Roman" w:cs="Times New Roman"/>
          <w:color w:val="0D0D0D"/>
          <w:sz w:val="24"/>
          <w:szCs w:val="24"/>
          <w:shd w:val="clear" w:color="auto" w:fill="FFFFFF"/>
        </w:rPr>
        <w:t xml:space="preserve"> se obtuvieron respuestas tales como:</w:t>
      </w:r>
    </w:p>
    <w:p w14:paraId="5D7812B0" w14:textId="5EF7AAF7" w:rsidR="004C5C44" w:rsidRPr="00D510E7" w:rsidRDefault="004C5C44"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Figura </w:t>
      </w:r>
      <w:r w:rsidR="00FF3F0F" w:rsidRPr="00D510E7">
        <w:rPr>
          <w:rFonts w:ascii="Times New Roman" w:hAnsi="Times New Roman" w:cs="Times New Roman"/>
          <w:b/>
          <w:bCs/>
          <w:color w:val="0D0D0D"/>
          <w:sz w:val="24"/>
          <w:szCs w:val="24"/>
          <w:shd w:val="clear" w:color="auto" w:fill="FFFFFF"/>
        </w:rPr>
        <w:t>8</w:t>
      </w:r>
      <w:r w:rsidRPr="00D510E7">
        <w:rPr>
          <w:rFonts w:ascii="Times New Roman" w:hAnsi="Times New Roman" w:cs="Times New Roman"/>
          <w:b/>
          <w:bCs/>
          <w:color w:val="0D0D0D"/>
          <w:sz w:val="24"/>
          <w:szCs w:val="24"/>
          <w:shd w:val="clear" w:color="auto" w:fill="FFFFFF"/>
        </w:rPr>
        <w:t>.</w:t>
      </w:r>
      <w:r w:rsidRPr="00D510E7">
        <w:rPr>
          <w:rFonts w:ascii="Times New Roman" w:hAnsi="Times New Roman" w:cs="Times New Roman"/>
          <w:color w:val="0D0D0D"/>
          <w:sz w:val="24"/>
          <w:szCs w:val="24"/>
          <w:shd w:val="clear" w:color="auto" w:fill="FFFFFF"/>
        </w:rPr>
        <w:t xml:space="preserve"> Percepción de alumnos ante la Inteligencia Emocional.</w:t>
      </w:r>
    </w:p>
    <w:p w14:paraId="698AF986" w14:textId="1DF38713" w:rsidR="00A76127" w:rsidRPr="00D510E7" w:rsidRDefault="00840885"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noProof/>
          <w:color w:val="0D0D0D"/>
          <w:sz w:val="24"/>
          <w:szCs w:val="24"/>
          <w:shd w:val="clear" w:color="auto" w:fill="FFFFFF"/>
        </w:rPr>
        <w:drawing>
          <wp:inline distT="0" distB="0" distL="0" distR="0" wp14:anchorId="594E2210" wp14:editId="65640E5C">
            <wp:extent cx="5305425" cy="252239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11519" cy="2525287"/>
                    </a:xfrm>
                    <a:prstGeom prst="rect">
                      <a:avLst/>
                    </a:prstGeom>
                    <a:noFill/>
                    <a:ln>
                      <a:noFill/>
                    </a:ln>
                  </pic:spPr>
                </pic:pic>
              </a:graphicData>
            </a:graphic>
          </wp:inline>
        </w:drawing>
      </w:r>
    </w:p>
    <w:p w14:paraId="5D1AE866" w14:textId="1CAFFC1F" w:rsidR="00A76127" w:rsidRPr="00D510E7" w:rsidRDefault="003A7FF6"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Fuente: elaboración propia</w:t>
      </w:r>
      <w:r w:rsidR="00F97C31" w:rsidRPr="00D510E7">
        <w:rPr>
          <w:rFonts w:ascii="Times New Roman" w:hAnsi="Times New Roman" w:cs="Times New Roman"/>
          <w:color w:val="0D0D0D"/>
          <w:sz w:val="24"/>
          <w:szCs w:val="24"/>
          <w:shd w:val="clear" w:color="auto" w:fill="FFFFFF"/>
        </w:rPr>
        <w:t xml:space="preserve">. </w:t>
      </w:r>
      <w:r w:rsidRPr="00D510E7">
        <w:rPr>
          <w:rFonts w:ascii="Times New Roman" w:hAnsi="Times New Roman" w:cs="Times New Roman"/>
          <w:color w:val="0D0D0D"/>
          <w:sz w:val="24"/>
          <w:szCs w:val="24"/>
          <w:shd w:val="clear" w:color="auto" w:fill="FFFFFF"/>
        </w:rPr>
        <w:t>Abril 2024.</w:t>
      </w:r>
    </w:p>
    <w:p w14:paraId="133538A7" w14:textId="3C423571" w:rsidR="00FF3F0F" w:rsidRPr="00D510E7" w:rsidRDefault="00FF3F0F"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i/>
          <w:iCs/>
          <w:color w:val="0D0D0D"/>
          <w:sz w:val="24"/>
          <w:szCs w:val="24"/>
          <w:shd w:val="clear" w:color="auto" w:fill="FFFFFF"/>
        </w:rPr>
        <w:t>La inteligencia emocional</w:t>
      </w:r>
      <w:r w:rsidRPr="00D510E7">
        <w:rPr>
          <w:rFonts w:ascii="Times New Roman" w:hAnsi="Times New Roman" w:cs="Times New Roman"/>
          <w:color w:val="0D0D0D"/>
          <w:sz w:val="24"/>
          <w:szCs w:val="24"/>
          <w:shd w:val="clear" w:color="auto" w:fill="FFFFFF"/>
        </w:rPr>
        <w:t xml:space="preserve"> es esencial para generar relaciones positivas y efectivas con los demás, fomentar un clima laboral saludabl</w:t>
      </w:r>
      <w:r w:rsidR="006122E5" w:rsidRPr="00D510E7">
        <w:rPr>
          <w:rFonts w:ascii="Times New Roman" w:hAnsi="Times New Roman" w:cs="Times New Roman"/>
          <w:color w:val="0D0D0D"/>
          <w:sz w:val="24"/>
          <w:szCs w:val="24"/>
          <w:shd w:val="clear" w:color="auto" w:fill="FFFFFF"/>
        </w:rPr>
        <w:t xml:space="preserve">e, mejorar la comunicación, aumentar el compromiso para un alto rendimiento y mayor productividad en el ámbito profesional. Ante esta cuestionante, </w:t>
      </w:r>
      <w:r w:rsidR="00840885" w:rsidRPr="00D510E7">
        <w:rPr>
          <w:rFonts w:ascii="Times New Roman" w:hAnsi="Times New Roman" w:cs="Times New Roman"/>
          <w:color w:val="0D0D0D"/>
          <w:sz w:val="24"/>
          <w:szCs w:val="24"/>
          <w:shd w:val="clear" w:color="auto" w:fill="FFFFFF"/>
        </w:rPr>
        <w:t>82</w:t>
      </w:r>
      <w:r w:rsidR="006122E5" w:rsidRPr="00D510E7">
        <w:rPr>
          <w:rFonts w:ascii="Times New Roman" w:hAnsi="Times New Roman" w:cs="Times New Roman"/>
          <w:color w:val="0D0D0D"/>
          <w:sz w:val="24"/>
          <w:szCs w:val="24"/>
          <w:shd w:val="clear" w:color="auto" w:fill="FFFFFF"/>
        </w:rPr>
        <w:t xml:space="preserve"> estudiantes de 1</w:t>
      </w:r>
      <w:r w:rsidR="00840885" w:rsidRPr="00D510E7">
        <w:rPr>
          <w:rFonts w:ascii="Times New Roman" w:hAnsi="Times New Roman" w:cs="Times New Roman"/>
          <w:color w:val="0D0D0D"/>
          <w:sz w:val="24"/>
          <w:szCs w:val="24"/>
          <w:shd w:val="clear" w:color="auto" w:fill="FFFFFF"/>
        </w:rPr>
        <w:t>65</w:t>
      </w:r>
      <w:r w:rsidR="006122E5" w:rsidRPr="00D510E7">
        <w:rPr>
          <w:rFonts w:ascii="Times New Roman" w:hAnsi="Times New Roman" w:cs="Times New Roman"/>
          <w:color w:val="0D0D0D"/>
          <w:sz w:val="24"/>
          <w:szCs w:val="24"/>
          <w:shd w:val="clear" w:color="auto" w:fill="FFFFFF"/>
        </w:rPr>
        <w:t xml:space="preserve">, consideran un manejo medianamente alto en ello. En cuanto a la </w:t>
      </w:r>
      <w:r w:rsidR="006122E5" w:rsidRPr="00D510E7">
        <w:rPr>
          <w:rFonts w:ascii="Times New Roman" w:hAnsi="Times New Roman" w:cs="Times New Roman"/>
          <w:i/>
          <w:iCs/>
          <w:color w:val="0D0D0D"/>
          <w:sz w:val="24"/>
          <w:szCs w:val="24"/>
          <w:shd w:val="clear" w:color="auto" w:fill="FFFFFF"/>
        </w:rPr>
        <w:t>Resiliencia o Adaptabilidad,</w:t>
      </w:r>
      <w:r w:rsidR="006122E5" w:rsidRPr="00D510E7">
        <w:rPr>
          <w:rFonts w:ascii="Times New Roman" w:hAnsi="Times New Roman" w:cs="Times New Roman"/>
          <w:color w:val="0D0D0D"/>
          <w:sz w:val="24"/>
          <w:szCs w:val="24"/>
          <w:shd w:val="clear" w:color="auto" w:fill="FFFFFF"/>
        </w:rPr>
        <w:t xml:space="preserve"> </w:t>
      </w:r>
      <w:r w:rsidR="00840885" w:rsidRPr="00D510E7">
        <w:rPr>
          <w:rFonts w:ascii="Times New Roman" w:hAnsi="Times New Roman" w:cs="Times New Roman"/>
          <w:color w:val="0D0D0D"/>
          <w:sz w:val="24"/>
          <w:szCs w:val="24"/>
          <w:shd w:val="clear" w:color="auto" w:fill="FFFFFF"/>
        </w:rPr>
        <w:t>80</w:t>
      </w:r>
      <w:r w:rsidR="006122E5" w:rsidRPr="00D510E7">
        <w:rPr>
          <w:rFonts w:ascii="Times New Roman" w:hAnsi="Times New Roman" w:cs="Times New Roman"/>
          <w:color w:val="0D0D0D"/>
          <w:sz w:val="24"/>
          <w:szCs w:val="24"/>
          <w:shd w:val="clear" w:color="auto" w:fill="FFFFFF"/>
        </w:rPr>
        <w:t xml:space="preserve"> encuestados (</w:t>
      </w:r>
      <w:r w:rsidR="00840885" w:rsidRPr="00D510E7">
        <w:rPr>
          <w:rFonts w:ascii="Times New Roman" w:hAnsi="Times New Roman" w:cs="Times New Roman"/>
          <w:color w:val="0D0D0D"/>
          <w:sz w:val="24"/>
          <w:szCs w:val="24"/>
          <w:shd w:val="clear" w:color="auto" w:fill="FFFFFF"/>
        </w:rPr>
        <w:t>48.5</w:t>
      </w:r>
      <w:r w:rsidR="006122E5" w:rsidRPr="00D510E7">
        <w:rPr>
          <w:rFonts w:ascii="Times New Roman" w:hAnsi="Times New Roman" w:cs="Times New Roman"/>
          <w:color w:val="0D0D0D"/>
          <w:sz w:val="24"/>
          <w:szCs w:val="24"/>
          <w:shd w:val="clear" w:color="auto" w:fill="FFFFFF"/>
        </w:rPr>
        <w:t xml:space="preserve">%) se sienten medianamente altos, </w:t>
      </w:r>
      <w:r w:rsidR="00840885" w:rsidRPr="00D510E7">
        <w:rPr>
          <w:rFonts w:ascii="Times New Roman" w:hAnsi="Times New Roman" w:cs="Times New Roman"/>
          <w:color w:val="0D0D0D"/>
          <w:sz w:val="24"/>
          <w:szCs w:val="24"/>
          <w:shd w:val="clear" w:color="auto" w:fill="FFFFFF"/>
        </w:rPr>
        <w:t>mientras que 55</w:t>
      </w:r>
      <w:r w:rsidR="006122E5" w:rsidRPr="00D510E7">
        <w:rPr>
          <w:rFonts w:ascii="Times New Roman" w:hAnsi="Times New Roman" w:cs="Times New Roman"/>
          <w:color w:val="0D0D0D"/>
          <w:sz w:val="24"/>
          <w:szCs w:val="24"/>
          <w:shd w:val="clear" w:color="auto" w:fill="FFFFFF"/>
        </w:rPr>
        <w:t xml:space="preserve"> personas (</w:t>
      </w:r>
      <w:r w:rsidR="00840885" w:rsidRPr="00D510E7">
        <w:rPr>
          <w:rFonts w:ascii="Times New Roman" w:hAnsi="Times New Roman" w:cs="Times New Roman"/>
          <w:color w:val="0D0D0D"/>
          <w:sz w:val="24"/>
          <w:szCs w:val="24"/>
          <w:shd w:val="clear" w:color="auto" w:fill="FFFFFF"/>
        </w:rPr>
        <w:t>33.3</w:t>
      </w:r>
      <w:r w:rsidR="006122E5" w:rsidRPr="00D510E7">
        <w:rPr>
          <w:rFonts w:ascii="Times New Roman" w:hAnsi="Times New Roman" w:cs="Times New Roman"/>
          <w:color w:val="0D0D0D"/>
          <w:sz w:val="24"/>
          <w:szCs w:val="24"/>
          <w:shd w:val="clear" w:color="auto" w:fill="FFFFFF"/>
        </w:rPr>
        <w:t>%) perciben alta resiliencia</w:t>
      </w:r>
      <w:r w:rsidR="00840885" w:rsidRPr="00D510E7">
        <w:rPr>
          <w:rFonts w:ascii="Times New Roman" w:hAnsi="Times New Roman" w:cs="Times New Roman"/>
          <w:color w:val="0D0D0D"/>
          <w:sz w:val="24"/>
          <w:szCs w:val="24"/>
          <w:shd w:val="clear" w:color="auto" w:fill="FFFFFF"/>
        </w:rPr>
        <w:t>, y el resto se sienten con carencia en esta habilidad.</w:t>
      </w:r>
    </w:p>
    <w:p w14:paraId="1B660857" w14:textId="4400BEAE" w:rsidR="00A76127" w:rsidRPr="00D510E7" w:rsidRDefault="006122E5" w:rsidP="00D510E7">
      <w:pPr>
        <w:spacing w:after="0" w:line="360" w:lineRule="auto"/>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lastRenderedPageBreak/>
        <w:tab/>
      </w:r>
      <w:r w:rsidRPr="00D510E7">
        <w:rPr>
          <w:rFonts w:ascii="Times New Roman" w:hAnsi="Times New Roman" w:cs="Times New Roman"/>
          <w:i/>
          <w:iCs/>
          <w:color w:val="0D0D0D"/>
          <w:sz w:val="24"/>
          <w:szCs w:val="24"/>
          <w:shd w:val="clear" w:color="auto" w:fill="FFFFFF"/>
        </w:rPr>
        <w:t>El pensamiento crítico</w:t>
      </w:r>
      <w:r w:rsidRPr="00D510E7">
        <w:rPr>
          <w:rFonts w:ascii="Times New Roman" w:hAnsi="Times New Roman" w:cs="Times New Roman"/>
          <w:color w:val="0D0D0D"/>
          <w:sz w:val="24"/>
          <w:szCs w:val="24"/>
          <w:shd w:val="clear" w:color="auto" w:fill="FFFFFF"/>
        </w:rPr>
        <w:t xml:space="preserve"> se considera una habilidad blanda ya que se relaciona con la capacidad de discrepar y formular propuestas más consistentes y complejas en torno a una problemática existente, con el fin de encontrar la mejor solución. Ante esto, </w:t>
      </w:r>
      <w:r w:rsidR="00840885" w:rsidRPr="00D510E7">
        <w:rPr>
          <w:rFonts w:ascii="Times New Roman" w:hAnsi="Times New Roman" w:cs="Times New Roman"/>
          <w:color w:val="0D0D0D"/>
          <w:sz w:val="24"/>
          <w:szCs w:val="24"/>
          <w:shd w:val="clear" w:color="auto" w:fill="FFFFFF"/>
        </w:rPr>
        <w:t>101</w:t>
      </w:r>
      <w:r w:rsidRPr="00D510E7">
        <w:rPr>
          <w:rFonts w:ascii="Times New Roman" w:hAnsi="Times New Roman" w:cs="Times New Roman"/>
          <w:color w:val="0D0D0D"/>
          <w:sz w:val="24"/>
          <w:szCs w:val="24"/>
          <w:shd w:val="clear" w:color="auto" w:fill="FFFFFF"/>
        </w:rPr>
        <w:t xml:space="preserve"> encuestados (6</w:t>
      </w:r>
      <w:r w:rsidR="00840885" w:rsidRPr="00D510E7">
        <w:rPr>
          <w:rFonts w:ascii="Times New Roman" w:hAnsi="Times New Roman" w:cs="Times New Roman"/>
          <w:color w:val="0D0D0D"/>
          <w:sz w:val="24"/>
          <w:szCs w:val="24"/>
          <w:shd w:val="clear" w:color="auto" w:fill="FFFFFF"/>
        </w:rPr>
        <w:t>1.2</w:t>
      </w:r>
      <w:r w:rsidRPr="00D510E7">
        <w:rPr>
          <w:rFonts w:ascii="Times New Roman" w:hAnsi="Times New Roman" w:cs="Times New Roman"/>
          <w:color w:val="0D0D0D"/>
          <w:sz w:val="24"/>
          <w:szCs w:val="24"/>
          <w:shd w:val="clear" w:color="auto" w:fill="FFFFFF"/>
        </w:rPr>
        <w:t xml:space="preserve">%) se vislumbran medianamente altos y </w:t>
      </w:r>
      <w:r w:rsidR="00840885" w:rsidRPr="00D510E7">
        <w:rPr>
          <w:rFonts w:ascii="Times New Roman" w:hAnsi="Times New Roman" w:cs="Times New Roman"/>
          <w:color w:val="0D0D0D"/>
          <w:sz w:val="24"/>
          <w:szCs w:val="24"/>
          <w:shd w:val="clear" w:color="auto" w:fill="FFFFFF"/>
        </w:rPr>
        <w:t xml:space="preserve">36 </w:t>
      </w:r>
      <w:r w:rsidRPr="00D510E7">
        <w:rPr>
          <w:rFonts w:ascii="Times New Roman" w:hAnsi="Times New Roman" w:cs="Times New Roman"/>
          <w:color w:val="0D0D0D"/>
          <w:sz w:val="24"/>
          <w:szCs w:val="24"/>
          <w:shd w:val="clear" w:color="auto" w:fill="FFFFFF"/>
        </w:rPr>
        <w:t>de ellos (</w:t>
      </w:r>
      <w:r w:rsidR="00840885" w:rsidRPr="00D510E7">
        <w:rPr>
          <w:rFonts w:ascii="Times New Roman" w:hAnsi="Times New Roman" w:cs="Times New Roman"/>
          <w:color w:val="0D0D0D"/>
          <w:sz w:val="24"/>
          <w:szCs w:val="24"/>
          <w:shd w:val="clear" w:color="auto" w:fill="FFFFFF"/>
        </w:rPr>
        <w:t>21</w:t>
      </w:r>
      <w:r w:rsidRPr="00D510E7">
        <w:rPr>
          <w:rFonts w:ascii="Times New Roman" w:hAnsi="Times New Roman" w:cs="Times New Roman"/>
          <w:color w:val="0D0D0D"/>
          <w:sz w:val="24"/>
          <w:szCs w:val="24"/>
          <w:shd w:val="clear" w:color="auto" w:fill="FFFFFF"/>
        </w:rPr>
        <w:t>.8%) creen que tienen un alto dominio de análisis y pensamiento crítico</w:t>
      </w:r>
      <w:r w:rsidR="00840885" w:rsidRPr="00D510E7">
        <w:rPr>
          <w:rFonts w:ascii="Times New Roman" w:hAnsi="Times New Roman" w:cs="Times New Roman"/>
          <w:color w:val="0D0D0D"/>
          <w:sz w:val="24"/>
          <w:szCs w:val="24"/>
          <w:shd w:val="clear" w:color="auto" w:fill="FFFFFF"/>
        </w:rPr>
        <w:t>, el resto, 28 (16.9%) personas se consideran carentes de esta habilidad blanda.</w:t>
      </w:r>
    </w:p>
    <w:p w14:paraId="2ED5EED9" w14:textId="449ACC41" w:rsidR="002E4494" w:rsidRPr="00D510E7" w:rsidRDefault="002E4494" w:rsidP="00D510E7">
      <w:pPr>
        <w:spacing w:after="0" w:line="360" w:lineRule="auto"/>
        <w:contextualSpacing/>
        <w:jc w:val="both"/>
        <w:outlineLvl w:val="0"/>
        <w:rPr>
          <w:rFonts w:ascii="Times New Roman" w:hAnsi="Times New Roman" w:cs="Times New Roman"/>
          <w:iCs/>
          <w:color w:val="0D0D0D"/>
          <w:sz w:val="24"/>
          <w:szCs w:val="24"/>
          <w:shd w:val="clear" w:color="auto" w:fill="FFFFFF"/>
        </w:rPr>
      </w:pPr>
      <w:r w:rsidRPr="00D510E7">
        <w:rPr>
          <w:rFonts w:ascii="Times New Roman" w:hAnsi="Times New Roman" w:cs="Times New Roman"/>
          <w:color w:val="0D0D0D"/>
          <w:sz w:val="24"/>
          <w:szCs w:val="24"/>
          <w:shd w:val="clear" w:color="auto" w:fill="FFFFFF"/>
        </w:rPr>
        <w:tab/>
        <w:t xml:space="preserve">En cuanto a la habilidad en </w:t>
      </w:r>
      <w:r w:rsidRPr="00D510E7">
        <w:rPr>
          <w:rFonts w:ascii="Times New Roman" w:hAnsi="Times New Roman" w:cs="Times New Roman"/>
          <w:i/>
          <w:color w:val="0D0D0D"/>
          <w:sz w:val="24"/>
          <w:szCs w:val="24"/>
          <w:shd w:val="clear" w:color="auto" w:fill="FFFFFF"/>
        </w:rPr>
        <w:t xml:space="preserve">Gestión del Tiempo, </w:t>
      </w:r>
      <w:r w:rsidRPr="00D510E7">
        <w:rPr>
          <w:rFonts w:ascii="Times New Roman" w:hAnsi="Times New Roman" w:cs="Times New Roman"/>
          <w:iCs/>
          <w:color w:val="0D0D0D"/>
          <w:sz w:val="24"/>
          <w:szCs w:val="24"/>
          <w:shd w:val="clear" w:color="auto" w:fill="FFFFFF"/>
        </w:rPr>
        <w:t>el 4</w:t>
      </w:r>
      <w:r w:rsidR="00840885" w:rsidRPr="00D510E7">
        <w:rPr>
          <w:rFonts w:ascii="Times New Roman" w:hAnsi="Times New Roman" w:cs="Times New Roman"/>
          <w:iCs/>
          <w:color w:val="0D0D0D"/>
          <w:sz w:val="24"/>
          <w:szCs w:val="24"/>
          <w:shd w:val="clear" w:color="auto" w:fill="FFFFFF"/>
        </w:rPr>
        <w:t>1.8</w:t>
      </w:r>
      <w:r w:rsidRPr="00D510E7">
        <w:rPr>
          <w:rFonts w:ascii="Times New Roman" w:hAnsi="Times New Roman" w:cs="Times New Roman"/>
          <w:iCs/>
          <w:color w:val="0D0D0D"/>
          <w:sz w:val="24"/>
          <w:szCs w:val="24"/>
          <w:shd w:val="clear" w:color="auto" w:fill="FFFFFF"/>
        </w:rPr>
        <w:t>%</w:t>
      </w:r>
      <w:r w:rsidR="00840885" w:rsidRPr="00D510E7">
        <w:rPr>
          <w:rFonts w:ascii="Times New Roman" w:hAnsi="Times New Roman" w:cs="Times New Roman"/>
          <w:iCs/>
          <w:color w:val="0D0D0D"/>
          <w:sz w:val="24"/>
          <w:szCs w:val="24"/>
          <w:shd w:val="clear" w:color="auto" w:fill="FFFFFF"/>
        </w:rPr>
        <w:t xml:space="preserve"> correspondiente a 69 encuestados</w:t>
      </w:r>
      <w:r w:rsidRPr="00D510E7">
        <w:rPr>
          <w:rFonts w:ascii="Times New Roman" w:hAnsi="Times New Roman" w:cs="Times New Roman"/>
          <w:iCs/>
          <w:color w:val="0D0D0D"/>
          <w:sz w:val="24"/>
          <w:szCs w:val="24"/>
          <w:shd w:val="clear" w:color="auto" w:fill="FFFFFF"/>
        </w:rPr>
        <w:t xml:space="preserve"> tienen un dominio medianamente alto contra un </w:t>
      </w:r>
      <w:r w:rsidR="00840885" w:rsidRPr="00D510E7">
        <w:rPr>
          <w:rFonts w:ascii="Times New Roman" w:hAnsi="Times New Roman" w:cs="Times New Roman"/>
          <w:iCs/>
          <w:color w:val="0D0D0D"/>
          <w:sz w:val="24"/>
          <w:szCs w:val="24"/>
          <w:shd w:val="clear" w:color="auto" w:fill="FFFFFF"/>
        </w:rPr>
        <w:t>13.3</w:t>
      </w:r>
      <w:r w:rsidRPr="00D510E7">
        <w:rPr>
          <w:rFonts w:ascii="Times New Roman" w:hAnsi="Times New Roman" w:cs="Times New Roman"/>
          <w:iCs/>
          <w:color w:val="0D0D0D"/>
          <w:sz w:val="24"/>
          <w:szCs w:val="24"/>
          <w:shd w:val="clear" w:color="auto" w:fill="FFFFFF"/>
        </w:rPr>
        <w:t xml:space="preserve">% </w:t>
      </w:r>
      <w:r w:rsidR="00CD62EB" w:rsidRPr="00D510E7">
        <w:rPr>
          <w:rFonts w:ascii="Times New Roman" w:hAnsi="Times New Roman" w:cs="Times New Roman"/>
          <w:iCs/>
          <w:color w:val="0D0D0D"/>
          <w:sz w:val="24"/>
          <w:szCs w:val="24"/>
          <w:shd w:val="clear" w:color="auto" w:fill="FFFFFF"/>
        </w:rPr>
        <w:t>(22 estudiantes) que manejan una percepción alta de esta habilidad</w:t>
      </w:r>
      <w:r w:rsidR="00840885" w:rsidRPr="00D510E7">
        <w:rPr>
          <w:rFonts w:ascii="Times New Roman" w:hAnsi="Times New Roman" w:cs="Times New Roman"/>
          <w:iCs/>
          <w:color w:val="0D0D0D"/>
          <w:sz w:val="24"/>
          <w:szCs w:val="24"/>
          <w:shd w:val="clear" w:color="auto" w:fill="FFFFFF"/>
        </w:rPr>
        <w:t xml:space="preserve">, contrario a lo que </w:t>
      </w:r>
      <w:r w:rsidR="00CD62EB" w:rsidRPr="00D510E7">
        <w:rPr>
          <w:rFonts w:ascii="Times New Roman" w:hAnsi="Times New Roman" w:cs="Times New Roman"/>
          <w:iCs/>
          <w:color w:val="0D0D0D"/>
          <w:sz w:val="24"/>
          <w:szCs w:val="24"/>
          <w:shd w:val="clear" w:color="auto" w:fill="FFFFFF"/>
        </w:rPr>
        <w:t>manifiestan 74</w:t>
      </w:r>
      <w:r w:rsidR="00840885" w:rsidRPr="00D510E7">
        <w:rPr>
          <w:rFonts w:ascii="Times New Roman" w:hAnsi="Times New Roman" w:cs="Times New Roman"/>
          <w:iCs/>
          <w:color w:val="0D0D0D"/>
          <w:sz w:val="24"/>
          <w:szCs w:val="24"/>
          <w:shd w:val="clear" w:color="auto" w:fill="FFFFFF"/>
        </w:rPr>
        <w:t xml:space="preserve"> estudiantes</w:t>
      </w:r>
      <w:r w:rsidR="00CD62EB" w:rsidRPr="00D510E7">
        <w:rPr>
          <w:rFonts w:ascii="Times New Roman" w:hAnsi="Times New Roman" w:cs="Times New Roman"/>
          <w:iCs/>
          <w:color w:val="0D0D0D"/>
          <w:sz w:val="24"/>
          <w:szCs w:val="24"/>
          <w:shd w:val="clear" w:color="auto" w:fill="FFFFFF"/>
        </w:rPr>
        <w:t xml:space="preserve"> (44.8%)</w:t>
      </w:r>
      <w:r w:rsidR="00840885" w:rsidRPr="00D510E7">
        <w:rPr>
          <w:rFonts w:ascii="Times New Roman" w:hAnsi="Times New Roman" w:cs="Times New Roman"/>
          <w:iCs/>
          <w:color w:val="0D0D0D"/>
          <w:sz w:val="24"/>
          <w:szCs w:val="24"/>
          <w:shd w:val="clear" w:color="auto" w:fill="FFFFFF"/>
        </w:rPr>
        <w:t xml:space="preserve">, </w:t>
      </w:r>
      <w:r w:rsidRPr="00D510E7">
        <w:rPr>
          <w:rFonts w:ascii="Times New Roman" w:hAnsi="Times New Roman" w:cs="Times New Roman"/>
          <w:iCs/>
          <w:color w:val="0D0D0D"/>
          <w:sz w:val="24"/>
          <w:szCs w:val="24"/>
          <w:shd w:val="clear" w:color="auto" w:fill="FFFFFF"/>
        </w:rPr>
        <w:t>que consideran que están débiles en este rubro. Este aspecto es necesario fortalecerlo para que los alumnos estén en condiciones de saber administrar eficazmente sus tiempo y tareas con la integración de aspectos como la planificación, la priorización, la organización y la capacidad de establecer metas y plazos realistas que implican equilibrar su vida en diversos aspectos.</w:t>
      </w:r>
    </w:p>
    <w:p w14:paraId="6446737A" w14:textId="6AAD5BFF" w:rsidR="004B2FF9" w:rsidRPr="00D510E7" w:rsidRDefault="003A7FF6"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 xml:space="preserve">Figura </w:t>
      </w:r>
      <w:r w:rsidR="006122E5" w:rsidRPr="00D510E7">
        <w:rPr>
          <w:rFonts w:ascii="Times New Roman" w:hAnsi="Times New Roman" w:cs="Times New Roman"/>
          <w:b/>
          <w:bCs/>
          <w:color w:val="0D0D0D"/>
          <w:sz w:val="24"/>
          <w:szCs w:val="24"/>
          <w:shd w:val="clear" w:color="auto" w:fill="FFFFFF"/>
        </w:rPr>
        <w:t>9</w:t>
      </w:r>
      <w:r w:rsidRPr="00D510E7">
        <w:rPr>
          <w:rFonts w:ascii="Times New Roman" w:hAnsi="Times New Roman" w:cs="Times New Roman"/>
          <w:b/>
          <w:bCs/>
          <w:color w:val="0D0D0D"/>
          <w:sz w:val="24"/>
          <w:szCs w:val="24"/>
          <w:shd w:val="clear" w:color="auto" w:fill="FFFFFF"/>
        </w:rPr>
        <w:t>.</w:t>
      </w:r>
      <w:r w:rsidRPr="00D510E7">
        <w:rPr>
          <w:rFonts w:ascii="Times New Roman" w:hAnsi="Times New Roman" w:cs="Times New Roman"/>
          <w:color w:val="0D0D0D"/>
          <w:sz w:val="24"/>
          <w:szCs w:val="24"/>
          <w:shd w:val="clear" w:color="auto" w:fill="FFFFFF"/>
        </w:rPr>
        <w:t xml:space="preserve"> Percepción de alumnos ante el Trabajo en Equipo.</w:t>
      </w:r>
    </w:p>
    <w:p w14:paraId="22B1A9DE" w14:textId="60C7EE5E" w:rsidR="00A76127" w:rsidRPr="00D510E7" w:rsidRDefault="00CD62EB"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noProof/>
          <w:color w:val="0D0D0D"/>
          <w:sz w:val="24"/>
          <w:szCs w:val="24"/>
          <w:shd w:val="clear" w:color="auto" w:fill="FFFFFF"/>
        </w:rPr>
        <w:drawing>
          <wp:inline distT="0" distB="0" distL="0" distR="0" wp14:anchorId="7829805D" wp14:editId="76C0CD40">
            <wp:extent cx="5269007" cy="2505075"/>
            <wp:effectExtent l="0" t="0" r="825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276708" cy="2508736"/>
                    </a:xfrm>
                    <a:prstGeom prst="rect">
                      <a:avLst/>
                    </a:prstGeom>
                    <a:noFill/>
                    <a:ln>
                      <a:noFill/>
                    </a:ln>
                  </pic:spPr>
                </pic:pic>
              </a:graphicData>
            </a:graphic>
          </wp:inline>
        </w:drawing>
      </w:r>
    </w:p>
    <w:p w14:paraId="21DEC1F6" w14:textId="019AAF09" w:rsidR="004B2FF9" w:rsidRPr="00D510E7" w:rsidRDefault="003A7FF6"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Fuente: elaboración propia. Abril 2024.</w:t>
      </w:r>
    </w:p>
    <w:p w14:paraId="7FC0EDB8" w14:textId="56EE8155" w:rsidR="0054482D" w:rsidRPr="00D510E7" w:rsidRDefault="002E4494" w:rsidP="00D510E7">
      <w:pPr>
        <w:spacing w:after="0" w:line="360" w:lineRule="auto"/>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ab/>
        <w:t xml:space="preserve">El trabajo en equipo facilita el cumplimiento de objetivos, incrementa la motivación y la creatividad, además de que favorece habilidades sociales. Este elemento es altamente valorado en el mercado laboral, por lo que es necesario prestar atención especial en generar, aplicar y fortalecer esta competencia ya que mientras </w:t>
      </w:r>
      <w:r w:rsidR="00CD62EB" w:rsidRPr="00D510E7">
        <w:rPr>
          <w:rFonts w:ascii="Times New Roman" w:hAnsi="Times New Roman" w:cs="Times New Roman"/>
          <w:color w:val="0D0D0D"/>
          <w:sz w:val="24"/>
          <w:szCs w:val="24"/>
          <w:shd w:val="clear" w:color="auto" w:fill="FFFFFF"/>
        </w:rPr>
        <w:t>125</w:t>
      </w:r>
      <w:r w:rsidRPr="00D510E7">
        <w:rPr>
          <w:rFonts w:ascii="Times New Roman" w:hAnsi="Times New Roman" w:cs="Times New Roman"/>
          <w:color w:val="0D0D0D"/>
          <w:sz w:val="24"/>
          <w:szCs w:val="24"/>
          <w:shd w:val="clear" w:color="auto" w:fill="FFFFFF"/>
        </w:rPr>
        <w:t xml:space="preserve"> encuestados se consideran entre medianamente alto y alto </w:t>
      </w:r>
      <w:r w:rsidR="00CD62EB" w:rsidRPr="00D510E7">
        <w:rPr>
          <w:rFonts w:ascii="Times New Roman" w:hAnsi="Times New Roman" w:cs="Times New Roman"/>
          <w:color w:val="0D0D0D"/>
          <w:sz w:val="24"/>
          <w:szCs w:val="24"/>
          <w:shd w:val="clear" w:color="auto" w:fill="FFFFFF"/>
        </w:rPr>
        <w:t xml:space="preserve">en </w:t>
      </w:r>
      <w:r w:rsidRPr="00D510E7">
        <w:rPr>
          <w:rFonts w:ascii="Times New Roman" w:hAnsi="Times New Roman" w:cs="Times New Roman"/>
          <w:color w:val="0D0D0D"/>
          <w:sz w:val="24"/>
          <w:szCs w:val="24"/>
          <w:shd w:val="clear" w:color="auto" w:fill="FFFFFF"/>
        </w:rPr>
        <w:t xml:space="preserve">el dominio de trabajar colectivamente, </w:t>
      </w:r>
      <w:r w:rsidR="00CD62EB" w:rsidRPr="00D510E7">
        <w:rPr>
          <w:rFonts w:ascii="Times New Roman" w:hAnsi="Times New Roman" w:cs="Times New Roman"/>
          <w:color w:val="0D0D0D"/>
          <w:sz w:val="24"/>
          <w:szCs w:val="24"/>
          <w:shd w:val="clear" w:color="auto" w:fill="FFFFFF"/>
        </w:rPr>
        <w:t>40</w:t>
      </w:r>
      <w:r w:rsidR="0054482D" w:rsidRPr="00D510E7">
        <w:rPr>
          <w:rFonts w:ascii="Times New Roman" w:hAnsi="Times New Roman" w:cs="Times New Roman"/>
          <w:color w:val="0D0D0D"/>
          <w:sz w:val="24"/>
          <w:szCs w:val="24"/>
          <w:shd w:val="clear" w:color="auto" w:fill="FFFFFF"/>
        </w:rPr>
        <w:t xml:space="preserve"> alumnos</w:t>
      </w:r>
      <w:r w:rsidR="00CD62EB" w:rsidRPr="00D510E7">
        <w:rPr>
          <w:rFonts w:ascii="Times New Roman" w:hAnsi="Times New Roman" w:cs="Times New Roman"/>
          <w:color w:val="0D0D0D"/>
          <w:sz w:val="24"/>
          <w:szCs w:val="24"/>
          <w:shd w:val="clear" w:color="auto" w:fill="FFFFFF"/>
        </w:rPr>
        <w:t xml:space="preserve"> de la muestra de estudio se</w:t>
      </w:r>
      <w:r w:rsidR="0054482D" w:rsidRPr="00D510E7">
        <w:rPr>
          <w:rFonts w:ascii="Times New Roman" w:hAnsi="Times New Roman" w:cs="Times New Roman"/>
          <w:color w:val="0D0D0D"/>
          <w:sz w:val="24"/>
          <w:szCs w:val="24"/>
          <w:shd w:val="clear" w:color="auto" w:fill="FFFFFF"/>
        </w:rPr>
        <w:t xml:space="preserve"> consideran en una valoración baja y medianamente baja. E</w:t>
      </w:r>
      <w:r w:rsidR="00CD62EB" w:rsidRPr="00D510E7">
        <w:rPr>
          <w:rFonts w:ascii="Times New Roman" w:hAnsi="Times New Roman" w:cs="Times New Roman"/>
          <w:color w:val="0D0D0D"/>
          <w:sz w:val="24"/>
          <w:szCs w:val="24"/>
          <w:shd w:val="clear" w:color="auto" w:fill="FFFFFF"/>
        </w:rPr>
        <w:t>n ese sentido, el</w:t>
      </w:r>
      <w:r w:rsidR="0054482D" w:rsidRPr="00D510E7">
        <w:rPr>
          <w:rFonts w:ascii="Times New Roman" w:hAnsi="Times New Roman" w:cs="Times New Roman"/>
          <w:color w:val="0D0D0D"/>
          <w:sz w:val="24"/>
          <w:szCs w:val="24"/>
          <w:shd w:val="clear" w:color="auto" w:fill="FFFFFF"/>
        </w:rPr>
        <w:t xml:space="preserve"> reto de las universidades es que el 100% de nuestros egresados sea</w:t>
      </w:r>
      <w:r w:rsidR="00CD62EB" w:rsidRPr="00D510E7">
        <w:rPr>
          <w:rFonts w:ascii="Times New Roman" w:hAnsi="Times New Roman" w:cs="Times New Roman"/>
          <w:color w:val="0D0D0D"/>
          <w:sz w:val="24"/>
          <w:szCs w:val="24"/>
          <w:shd w:val="clear" w:color="auto" w:fill="FFFFFF"/>
        </w:rPr>
        <w:t>n</w:t>
      </w:r>
      <w:r w:rsidR="0054482D" w:rsidRPr="00D510E7">
        <w:rPr>
          <w:rFonts w:ascii="Times New Roman" w:hAnsi="Times New Roman" w:cs="Times New Roman"/>
          <w:color w:val="0D0D0D"/>
          <w:sz w:val="24"/>
          <w:szCs w:val="24"/>
          <w:shd w:val="clear" w:color="auto" w:fill="FFFFFF"/>
        </w:rPr>
        <w:t xml:space="preserve"> hábiles para trabajar en equipo, ya que esta es una de las características </w:t>
      </w:r>
      <w:r w:rsidR="00CD62EB" w:rsidRPr="00D510E7">
        <w:rPr>
          <w:rFonts w:ascii="Times New Roman" w:hAnsi="Times New Roman" w:cs="Times New Roman"/>
          <w:color w:val="0D0D0D"/>
          <w:sz w:val="24"/>
          <w:szCs w:val="24"/>
          <w:shd w:val="clear" w:color="auto" w:fill="FFFFFF"/>
        </w:rPr>
        <w:t>más</w:t>
      </w:r>
      <w:r w:rsidR="0054482D" w:rsidRPr="00D510E7">
        <w:rPr>
          <w:rFonts w:ascii="Times New Roman" w:hAnsi="Times New Roman" w:cs="Times New Roman"/>
          <w:color w:val="0D0D0D"/>
          <w:sz w:val="24"/>
          <w:szCs w:val="24"/>
          <w:shd w:val="clear" w:color="auto" w:fill="FFFFFF"/>
        </w:rPr>
        <w:t xml:space="preserve"> demandadas</w:t>
      </w:r>
      <w:r w:rsidR="00CD62EB" w:rsidRPr="00D510E7">
        <w:rPr>
          <w:rFonts w:ascii="Times New Roman" w:hAnsi="Times New Roman" w:cs="Times New Roman"/>
          <w:color w:val="0D0D0D"/>
          <w:sz w:val="24"/>
          <w:szCs w:val="24"/>
          <w:shd w:val="clear" w:color="auto" w:fill="FFFFFF"/>
        </w:rPr>
        <w:t xml:space="preserve"> y valoradas</w:t>
      </w:r>
      <w:r w:rsidR="0054482D" w:rsidRPr="00D510E7">
        <w:rPr>
          <w:rFonts w:ascii="Times New Roman" w:hAnsi="Times New Roman" w:cs="Times New Roman"/>
          <w:color w:val="0D0D0D"/>
          <w:sz w:val="24"/>
          <w:szCs w:val="24"/>
          <w:shd w:val="clear" w:color="auto" w:fill="FFFFFF"/>
        </w:rPr>
        <w:t xml:space="preserve"> en las empresas.</w:t>
      </w:r>
    </w:p>
    <w:p w14:paraId="4E95462C" w14:textId="20749F85" w:rsidR="0054482D" w:rsidRPr="00D510E7" w:rsidRDefault="0054482D" w:rsidP="00D510E7">
      <w:pPr>
        <w:spacing w:after="0" w:line="360" w:lineRule="auto"/>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lastRenderedPageBreak/>
        <w:tab/>
        <w:t>Mientras que las habilidades duras (conocimiento y experiencia) son fundamentales para conseguir un espacio en el campo laboral, las habilidades blandas pueden ser determinantes para el fracaso o éxito de la carrera profesional.</w:t>
      </w:r>
    </w:p>
    <w:p w14:paraId="0F1C9998" w14:textId="2FD93F77" w:rsidR="0054482D" w:rsidRPr="00D510E7" w:rsidRDefault="0054482D" w:rsidP="00D510E7">
      <w:pPr>
        <w:spacing w:after="0" w:line="360" w:lineRule="auto"/>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ab/>
        <w:t>Estas habilidades blandas que se han presentado en la presente investigación, permiten</w:t>
      </w:r>
      <w:r w:rsidR="00724410" w:rsidRPr="00D510E7">
        <w:rPr>
          <w:rFonts w:ascii="Times New Roman" w:hAnsi="Times New Roman" w:cs="Times New Roman"/>
          <w:color w:val="0D0D0D"/>
          <w:sz w:val="24"/>
          <w:szCs w:val="24"/>
          <w:shd w:val="clear" w:color="auto" w:fill="FFFFFF"/>
        </w:rPr>
        <w:t>,</w:t>
      </w:r>
      <w:r w:rsidRPr="00D510E7">
        <w:rPr>
          <w:rFonts w:ascii="Times New Roman" w:hAnsi="Times New Roman" w:cs="Times New Roman"/>
          <w:color w:val="0D0D0D"/>
          <w:sz w:val="24"/>
          <w:szCs w:val="24"/>
          <w:shd w:val="clear" w:color="auto" w:fill="FFFFFF"/>
        </w:rPr>
        <w:t xml:space="preserve"> si se cuenta con ellas, enfrentar situaciones difíciles con una mentalidad positiva y aprender sobre todo de las experiencias adversas.</w:t>
      </w:r>
    </w:p>
    <w:p w14:paraId="41932A4A" w14:textId="77777777" w:rsidR="00F97C31" w:rsidRPr="00D510E7" w:rsidRDefault="00F97C31" w:rsidP="00D510E7">
      <w:pPr>
        <w:spacing w:after="0" w:line="360" w:lineRule="auto"/>
        <w:contextualSpacing/>
        <w:jc w:val="both"/>
        <w:outlineLvl w:val="0"/>
        <w:rPr>
          <w:rFonts w:ascii="Times New Roman" w:hAnsi="Times New Roman" w:cs="Times New Roman"/>
          <w:color w:val="0D0D0D"/>
          <w:sz w:val="24"/>
          <w:szCs w:val="24"/>
          <w:shd w:val="clear" w:color="auto" w:fill="FFFFFF"/>
        </w:rPr>
      </w:pPr>
    </w:p>
    <w:p w14:paraId="529CB679" w14:textId="48940B15" w:rsidR="003A7FF6" w:rsidRPr="00D510E7" w:rsidRDefault="003A7FF6"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Figura 1</w:t>
      </w:r>
      <w:r w:rsidR="0054482D" w:rsidRPr="00D510E7">
        <w:rPr>
          <w:rFonts w:ascii="Times New Roman" w:hAnsi="Times New Roman" w:cs="Times New Roman"/>
          <w:b/>
          <w:bCs/>
          <w:color w:val="0D0D0D"/>
          <w:sz w:val="24"/>
          <w:szCs w:val="24"/>
          <w:shd w:val="clear" w:color="auto" w:fill="FFFFFF"/>
        </w:rPr>
        <w:t>0</w:t>
      </w:r>
      <w:r w:rsidRPr="00D510E7">
        <w:rPr>
          <w:rFonts w:ascii="Times New Roman" w:hAnsi="Times New Roman" w:cs="Times New Roman"/>
          <w:b/>
          <w:bCs/>
          <w:color w:val="0D0D0D"/>
          <w:sz w:val="24"/>
          <w:szCs w:val="24"/>
          <w:shd w:val="clear" w:color="auto" w:fill="FFFFFF"/>
        </w:rPr>
        <w:t>.</w:t>
      </w:r>
      <w:r w:rsidRPr="00D510E7">
        <w:rPr>
          <w:rFonts w:ascii="Times New Roman" w:hAnsi="Times New Roman" w:cs="Times New Roman"/>
          <w:color w:val="0D0D0D"/>
          <w:sz w:val="24"/>
          <w:szCs w:val="24"/>
          <w:shd w:val="clear" w:color="auto" w:fill="FFFFFF"/>
        </w:rPr>
        <w:t xml:space="preserve"> Carencias valorativas de las Soft Skills en los estudiantes al término de su preparación universitaria.</w:t>
      </w:r>
    </w:p>
    <w:p w14:paraId="26A4A447" w14:textId="3BE29ABC" w:rsidR="00724410" w:rsidRPr="00D510E7" w:rsidRDefault="00724410" w:rsidP="00D510E7">
      <w:pPr>
        <w:spacing w:after="0" w:line="360" w:lineRule="auto"/>
        <w:contextualSpacing/>
        <w:jc w:val="center"/>
        <w:outlineLvl w:val="0"/>
        <w:rPr>
          <w:rFonts w:ascii="Times New Roman" w:hAnsi="Times New Roman" w:cs="Times New Roman"/>
          <w:noProof/>
          <w:color w:val="0D0D0D"/>
          <w:sz w:val="24"/>
          <w:szCs w:val="24"/>
          <w:shd w:val="clear" w:color="auto" w:fill="FFFFFF"/>
        </w:rPr>
      </w:pPr>
      <w:r w:rsidRPr="00D510E7">
        <w:rPr>
          <w:rFonts w:ascii="Times New Roman" w:hAnsi="Times New Roman" w:cs="Times New Roman"/>
          <w:noProof/>
          <w:color w:val="0D0D0D"/>
          <w:sz w:val="24"/>
          <w:szCs w:val="24"/>
          <w:shd w:val="clear" w:color="auto" w:fill="FFFFFF"/>
        </w:rPr>
        <w:drawing>
          <wp:inline distT="0" distB="0" distL="0" distR="0" wp14:anchorId="23C1BC8A" wp14:editId="544BBEEC">
            <wp:extent cx="5529202" cy="280987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541582" cy="2816166"/>
                    </a:xfrm>
                    <a:prstGeom prst="rect">
                      <a:avLst/>
                    </a:prstGeom>
                    <a:noFill/>
                    <a:ln>
                      <a:noFill/>
                    </a:ln>
                  </pic:spPr>
                </pic:pic>
              </a:graphicData>
            </a:graphic>
          </wp:inline>
        </w:drawing>
      </w:r>
    </w:p>
    <w:p w14:paraId="11AB52F8" w14:textId="3F77D604" w:rsidR="003A7FF6" w:rsidRPr="00D510E7" w:rsidRDefault="003A7FF6" w:rsidP="00D510E7">
      <w:pPr>
        <w:spacing w:after="0" w:line="360" w:lineRule="auto"/>
        <w:contextualSpacing/>
        <w:jc w:val="center"/>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Fuente: elaboración propia. Abril 2024</w:t>
      </w:r>
      <w:r w:rsidR="0054482D" w:rsidRPr="00D510E7">
        <w:rPr>
          <w:rFonts w:ascii="Times New Roman" w:hAnsi="Times New Roman" w:cs="Times New Roman"/>
          <w:color w:val="0D0D0D"/>
          <w:sz w:val="24"/>
          <w:szCs w:val="24"/>
          <w:shd w:val="clear" w:color="auto" w:fill="FFFFFF"/>
        </w:rPr>
        <w:t>.</w:t>
      </w:r>
    </w:p>
    <w:p w14:paraId="3FDD1459" w14:textId="6C8B974F" w:rsidR="0054482D" w:rsidRPr="00D510E7" w:rsidRDefault="0054482D" w:rsidP="00D510E7">
      <w:pPr>
        <w:spacing w:after="0" w:line="360" w:lineRule="auto"/>
        <w:contextualSpacing/>
        <w:jc w:val="both"/>
        <w:outlineLvl w:val="0"/>
        <w:rPr>
          <w:rFonts w:ascii="Times New Roman" w:hAnsi="Times New Roman" w:cs="Times New Roman"/>
          <w:iCs/>
          <w:color w:val="0D0D0D"/>
          <w:sz w:val="24"/>
          <w:szCs w:val="24"/>
          <w:shd w:val="clear" w:color="auto" w:fill="FFFFFF"/>
        </w:rPr>
      </w:pPr>
      <w:r w:rsidRPr="00D510E7">
        <w:rPr>
          <w:rFonts w:ascii="Times New Roman" w:hAnsi="Times New Roman" w:cs="Times New Roman"/>
          <w:color w:val="0D0D0D"/>
          <w:sz w:val="24"/>
          <w:szCs w:val="24"/>
          <w:shd w:val="clear" w:color="auto" w:fill="FFFFFF"/>
        </w:rPr>
        <w:tab/>
        <w:t xml:space="preserve">Los encuestados identifican como las principales habilidades blandas en las que mas adolecen, las </w:t>
      </w:r>
      <w:r w:rsidRPr="00D510E7">
        <w:rPr>
          <w:rFonts w:ascii="Times New Roman" w:hAnsi="Times New Roman" w:cs="Times New Roman"/>
          <w:i/>
          <w:color w:val="0D0D0D"/>
          <w:sz w:val="24"/>
          <w:szCs w:val="24"/>
          <w:shd w:val="clear" w:color="auto" w:fill="FFFFFF"/>
        </w:rPr>
        <w:t xml:space="preserve">Habilidades Comunicativas, </w:t>
      </w:r>
      <w:r w:rsidRPr="00D510E7">
        <w:rPr>
          <w:rFonts w:ascii="Times New Roman" w:hAnsi="Times New Roman" w:cs="Times New Roman"/>
          <w:iCs/>
          <w:color w:val="0D0D0D"/>
          <w:sz w:val="24"/>
          <w:szCs w:val="24"/>
          <w:shd w:val="clear" w:color="auto" w:fill="FFFFFF"/>
        </w:rPr>
        <w:t xml:space="preserve">seguidas por </w:t>
      </w:r>
      <w:r w:rsidRPr="00D510E7">
        <w:rPr>
          <w:rFonts w:ascii="Times New Roman" w:hAnsi="Times New Roman" w:cs="Times New Roman"/>
          <w:i/>
          <w:color w:val="0D0D0D"/>
          <w:sz w:val="24"/>
          <w:szCs w:val="24"/>
          <w:shd w:val="clear" w:color="auto" w:fill="FFFFFF"/>
        </w:rPr>
        <w:t xml:space="preserve">el Liderazgo </w:t>
      </w:r>
      <w:r w:rsidRPr="00D510E7">
        <w:rPr>
          <w:rFonts w:ascii="Times New Roman" w:hAnsi="Times New Roman" w:cs="Times New Roman"/>
          <w:iCs/>
          <w:color w:val="0D0D0D"/>
          <w:sz w:val="24"/>
          <w:szCs w:val="24"/>
          <w:shd w:val="clear" w:color="auto" w:fill="FFFFFF"/>
        </w:rPr>
        <w:t xml:space="preserve">y en tercer término </w:t>
      </w:r>
      <w:r w:rsidRPr="00D510E7">
        <w:rPr>
          <w:rFonts w:ascii="Times New Roman" w:hAnsi="Times New Roman" w:cs="Times New Roman"/>
          <w:i/>
          <w:color w:val="0D0D0D"/>
          <w:sz w:val="24"/>
          <w:szCs w:val="24"/>
          <w:shd w:val="clear" w:color="auto" w:fill="FFFFFF"/>
        </w:rPr>
        <w:t xml:space="preserve">el Trabajo en Equipo. </w:t>
      </w:r>
      <w:r w:rsidRPr="00D510E7">
        <w:rPr>
          <w:rFonts w:ascii="Times New Roman" w:hAnsi="Times New Roman" w:cs="Times New Roman"/>
          <w:iCs/>
          <w:color w:val="0D0D0D"/>
          <w:sz w:val="24"/>
          <w:szCs w:val="24"/>
          <w:shd w:val="clear" w:color="auto" w:fill="FFFFFF"/>
        </w:rPr>
        <w:t xml:space="preserve">A nivel universitario, se debe orientar el desarrollo integral ya que no basta adquirir conocimientos en un área o disciplina específica, sino que se debe complementar el proceso con la práctica de habilidades blandas que permitan la confianza en sí mismos. Por ello, las universidades deben formar profesionales competentes no solo en la disciplina sino también, </w:t>
      </w:r>
      <w:r w:rsidR="00724410" w:rsidRPr="00D510E7">
        <w:rPr>
          <w:rFonts w:ascii="Times New Roman" w:hAnsi="Times New Roman" w:cs="Times New Roman"/>
          <w:iCs/>
          <w:color w:val="0D0D0D"/>
          <w:sz w:val="24"/>
          <w:szCs w:val="24"/>
          <w:shd w:val="clear" w:color="auto" w:fill="FFFFFF"/>
        </w:rPr>
        <w:t xml:space="preserve">se deben formar </w:t>
      </w:r>
      <w:r w:rsidR="00E20524" w:rsidRPr="00D510E7">
        <w:rPr>
          <w:rFonts w:ascii="Times New Roman" w:hAnsi="Times New Roman" w:cs="Times New Roman"/>
          <w:iCs/>
          <w:color w:val="0D0D0D"/>
          <w:sz w:val="24"/>
          <w:szCs w:val="24"/>
          <w:shd w:val="clear" w:color="auto" w:fill="FFFFFF"/>
        </w:rPr>
        <w:t>profesionales que sean capaces de enfrentar de manera innovadora y creativa las demandas diversas de la vida laboral.</w:t>
      </w:r>
    </w:p>
    <w:p w14:paraId="1438DACE" w14:textId="19CD5EDB" w:rsidR="005D2983" w:rsidRPr="00D510E7" w:rsidRDefault="005D2983" w:rsidP="00D510E7">
      <w:pPr>
        <w:spacing w:after="0" w:line="360" w:lineRule="auto"/>
        <w:ind w:firstLine="708"/>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Otro de los instrumentos aplicados para la obtención de información fue la entrevista semiestructurada, donde algunos de ellos manifestaron:</w:t>
      </w:r>
    </w:p>
    <w:p w14:paraId="642EBA58" w14:textId="77777777" w:rsidR="005D2983" w:rsidRPr="00D510E7" w:rsidRDefault="005D2983" w:rsidP="00D510E7">
      <w:pPr>
        <w:spacing w:after="0" w:line="360" w:lineRule="auto"/>
        <w:ind w:firstLine="708"/>
        <w:contextualSpacing/>
        <w:jc w:val="both"/>
        <w:outlineLvl w:val="0"/>
        <w:rPr>
          <w:rFonts w:ascii="Times New Roman" w:hAnsi="Times New Roman" w:cs="Times New Roman"/>
          <w:i/>
          <w:iCs/>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“cada que me pasan a exponer me pongo muy nervioso, aunque conozca el tema y haya estudiado, y al estar al frente se me olvidan muchas cosas y digo otras que ni tenía en mente” </w:t>
      </w:r>
      <w:r w:rsidRPr="00D510E7">
        <w:rPr>
          <w:rFonts w:ascii="Times New Roman" w:hAnsi="Times New Roman" w:cs="Times New Roman"/>
          <w:i/>
          <w:iCs/>
          <w:color w:val="0D0D0D"/>
          <w:sz w:val="24"/>
          <w:szCs w:val="24"/>
          <w:shd w:val="clear" w:color="auto" w:fill="FFFFFF"/>
        </w:rPr>
        <w:t>alumna de educación infantil.</w:t>
      </w:r>
    </w:p>
    <w:p w14:paraId="6FAFB3EF" w14:textId="77777777" w:rsidR="005D2983" w:rsidRPr="00D510E7" w:rsidRDefault="005D2983" w:rsidP="00D510E7">
      <w:pPr>
        <w:spacing w:after="0" w:line="360" w:lineRule="auto"/>
        <w:ind w:firstLine="708"/>
        <w:jc w:val="both"/>
        <w:outlineLvl w:val="0"/>
        <w:rPr>
          <w:rFonts w:ascii="Times New Roman" w:hAnsi="Times New Roman" w:cs="Times New Roman"/>
          <w:i/>
          <w:iCs/>
          <w:color w:val="0D0D0D"/>
          <w:sz w:val="24"/>
          <w:szCs w:val="24"/>
          <w:shd w:val="clear" w:color="auto" w:fill="FFFFFF"/>
        </w:rPr>
      </w:pPr>
      <w:r w:rsidRPr="00D510E7">
        <w:rPr>
          <w:rFonts w:ascii="Times New Roman" w:hAnsi="Times New Roman" w:cs="Times New Roman"/>
          <w:color w:val="0D0D0D"/>
          <w:sz w:val="24"/>
          <w:szCs w:val="24"/>
          <w:shd w:val="clear" w:color="auto" w:fill="FFFFFF"/>
        </w:rPr>
        <w:lastRenderedPageBreak/>
        <w:t xml:space="preserve">Otro de menciona “por nuestra carrera, el trabajar junto con otros es complicado, prefiero trabajar solo, yo me entiendo, me pregunto y me contesto y estar con alguien más solo me entretiene” </w:t>
      </w:r>
      <w:r w:rsidRPr="00D510E7">
        <w:rPr>
          <w:rFonts w:ascii="Times New Roman" w:hAnsi="Times New Roman" w:cs="Times New Roman"/>
          <w:i/>
          <w:iCs/>
          <w:color w:val="0D0D0D"/>
          <w:sz w:val="24"/>
          <w:szCs w:val="24"/>
          <w:shd w:val="clear" w:color="auto" w:fill="FFFFFF"/>
        </w:rPr>
        <w:t>alumno de sistemas computacionales.</w:t>
      </w:r>
    </w:p>
    <w:p w14:paraId="4296BC3A" w14:textId="77777777" w:rsidR="005D2983" w:rsidRPr="00D510E7" w:rsidRDefault="005D2983" w:rsidP="00D510E7">
      <w:pPr>
        <w:spacing w:after="0" w:line="360" w:lineRule="auto"/>
        <w:ind w:firstLine="709"/>
        <w:contextualSpacing/>
        <w:jc w:val="both"/>
        <w:outlineLvl w:val="0"/>
        <w:rPr>
          <w:rFonts w:ascii="Times New Roman" w:hAnsi="Times New Roman" w:cs="Times New Roman"/>
          <w:i/>
          <w:iCs/>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“me gustaría que nos pusieran a hacer proyectos que tengan que ver con lo que vamos a enfrentarnos cuando terminemos la carrera” </w:t>
      </w:r>
      <w:r w:rsidRPr="00D510E7">
        <w:rPr>
          <w:rFonts w:ascii="Times New Roman" w:hAnsi="Times New Roman" w:cs="Times New Roman"/>
          <w:i/>
          <w:iCs/>
          <w:color w:val="0D0D0D"/>
          <w:sz w:val="24"/>
          <w:szCs w:val="24"/>
          <w:shd w:val="clear" w:color="auto" w:fill="FFFFFF"/>
        </w:rPr>
        <w:t>alumno de psicología.</w:t>
      </w:r>
    </w:p>
    <w:p w14:paraId="2BBFE632" w14:textId="60BBA993" w:rsidR="005D2983" w:rsidRPr="00D510E7" w:rsidRDefault="005D2983" w:rsidP="00D510E7">
      <w:pPr>
        <w:spacing w:after="0" w:line="360" w:lineRule="auto"/>
        <w:ind w:firstLine="709"/>
        <w:contextualSpacing/>
        <w:jc w:val="both"/>
        <w:outlineLvl w:val="0"/>
        <w:rPr>
          <w:rFonts w:ascii="Times New Roman" w:hAnsi="Times New Roman" w:cs="Times New Roman"/>
          <w:i/>
          <w:iCs/>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“cada vez que me dicen de un trabajo final me estresa y me han dado ganas hasta de salirme de estudiar, porque no me alcanza el tiempo para todo” </w:t>
      </w:r>
      <w:r w:rsidRPr="00D510E7">
        <w:rPr>
          <w:rFonts w:ascii="Times New Roman" w:hAnsi="Times New Roman" w:cs="Times New Roman"/>
          <w:i/>
          <w:iCs/>
          <w:color w:val="0D0D0D"/>
          <w:sz w:val="24"/>
          <w:szCs w:val="24"/>
          <w:shd w:val="clear" w:color="auto" w:fill="FFFFFF"/>
        </w:rPr>
        <w:t>alumno de informática</w:t>
      </w:r>
      <w:r w:rsidR="00F97C31" w:rsidRPr="00D510E7">
        <w:rPr>
          <w:rFonts w:ascii="Times New Roman" w:hAnsi="Times New Roman" w:cs="Times New Roman"/>
          <w:i/>
          <w:iCs/>
          <w:color w:val="0D0D0D"/>
          <w:sz w:val="24"/>
          <w:szCs w:val="24"/>
          <w:shd w:val="clear" w:color="auto" w:fill="FFFFFF"/>
        </w:rPr>
        <w:t>.</w:t>
      </w:r>
    </w:p>
    <w:p w14:paraId="7BEEDFEE" w14:textId="78A95A9E" w:rsidR="005D2983" w:rsidRPr="00D510E7" w:rsidRDefault="005D2983" w:rsidP="00D510E7">
      <w:pPr>
        <w:spacing w:after="0" w:line="360" w:lineRule="auto"/>
        <w:ind w:firstLine="709"/>
        <w:contextualSpacing/>
        <w:jc w:val="both"/>
        <w:outlineLvl w:val="0"/>
        <w:rPr>
          <w:rFonts w:ascii="Times New Roman" w:hAnsi="Times New Roman" w:cs="Times New Roman"/>
          <w:i/>
          <w:iCs/>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“me cuesta integrarme con alumnos de otras carreras, aunque sean de mí misma Unidad Académica” </w:t>
      </w:r>
      <w:r w:rsidRPr="00D510E7">
        <w:rPr>
          <w:rFonts w:ascii="Times New Roman" w:hAnsi="Times New Roman" w:cs="Times New Roman"/>
          <w:i/>
          <w:iCs/>
          <w:color w:val="0D0D0D"/>
          <w:sz w:val="24"/>
          <w:szCs w:val="24"/>
          <w:shd w:val="clear" w:color="auto" w:fill="FFFFFF"/>
        </w:rPr>
        <w:t>alumna de informática.</w:t>
      </w:r>
    </w:p>
    <w:p w14:paraId="1406527E" w14:textId="731D6853" w:rsidR="00F97C31" w:rsidRPr="00D510E7" w:rsidRDefault="00F97C31" w:rsidP="00D510E7">
      <w:pPr>
        <w:spacing w:after="0" w:line="360" w:lineRule="auto"/>
        <w:ind w:firstLine="709"/>
        <w:contextualSpacing/>
        <w:jc w:val="both"/>
        <w:outlineLvl w:val="0"/>
        <w:rPr>
          <w:rFonts w:ascii="Times New Roman" w:hAnsi="Times New Roman" w:cs="Times New Roman"/>
          <w:i/>
          <w:iCs/>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“traigo muchos problemas de ansiedad por problemas en casa, he pensado en algún momento en mejor dejar este mundo, pero no lo había dicho a nadie” </w:t>
      </w:r>
      <w:r w:rsidR="00782214" w:rsidRPr="00D510E7">
        <w:rPr>
          <w:rFonts w:ascii="Times New Roman" w:hAnsi="Times New Roman" w:cs="Times New Roman"/>
          <w:i/>
          <w:iCs/>
          <w:color w:val="0D0D0D"/>
          <w:sz w:val="24"/>
          <w:szCs w:val="24"/>
          <w:shd w:val="clear" w:color="auto" w:fill="FFFFFF"/>
        </w:rPr>
        <w:t>a</w:t>
      </w:r>
      <w:r w:rsidRPr="00D510E7">
        <w:rPr>
          <w:rFonts w:ascii="Times New Roman" w:hAnsi="Times New Roman" w:cs="Times New Roman"/>
          <w:i/>
          <w:iCs/>
          <w:color w:val="0D0D0D"/>
          <w:sz w:val="24"/>
          <w:szCs w:val="24"/>
          <w:shd w:val="clear" w:color="auto" w:fill="FFFFFF"/>
        </w:rPr>
        <w:t>lumno universitario.</w:t>
      </w:r>
    </w:p>
    <w:p w14:paraId="35B9B23D" w14:textId="2402D38B" w:rsidR="00F97C31" w:rsidRPr="00D510E7" w:rsidRDefault="00F97C31" w:rsidP="00D510E7">
      <w:pPr>
        <w:spacing w:after="0" w:line="360" w:lineRule="auto"/>
        <w:ind w:firstLine="709"/>
        <w:contextualSpacing/>
        <w:jc w:val="both"/>
        <w:outlineLvl w:val="0"/>
        <w:rPr>
          <w:rFonts w:ascii="Times New Roman" w:hAnsi="Times New Roman" w:cs="Times New Roman"/>
          <w:i/>
          <w:iCs/>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“me gustaría que nos pusieran a trabajar con problemas que pasan en las </w:t>
      </w:r>
      <w:r w:rsidR="00782214" w:rsidRPr="00D510E7">
        <w:rPr>
          <w:rFonts w:ascii="Times New Roman" w:hAnsi="Times New Roman" w:cs="Times New Roman"/>
          <w:color w:val="0D0D0D"/>
          <w:sz w:val="24"/>
          <w:szCs w:val="24"/>
          <w:shd w:val="clear" w:color="auto" w:fill="FFFFFF"/>
        </w:rPr>
        <w:t>empresas,</w:t>
      </w:r>
      <w:r w:rsidRPr="00D510E7">
        <w:rPr>
          <w:rFonts w:ascii="Times New Roman" w:hAnsi="Times New Roman" w:cs="Times New Roman"/>
          <w:color w:val="0D0D0D"/>
          <w:sz w:val="24"/>
          <w:szCs w:val="24"/>
          <w:shd w:val="clear" w:color="auto" w:fill="FFFFFF"/>
        </w:rPr>
        <w:t xml:space="preserve"> pero acompañados siempre de nuestros maestros porque hay cosas en las que aún no somos buenos” </w:t>
      </w:r>
      <w:r w:rsidRPr="00D510E7">
        <w:rPr>
          <w:rFonts w:ascii="Times New Roman" w:hAnsi="Times New Roman" w:cs="Times New Roman"/>
          <w:i/>
          <w:iCs/>
          <w:color w:val="0D0D0D"/>
          <w:sz w:val="24"/>
          <w:szCs w:val="24"/>
          <w:shd w:val="clear" w:color="auto" w:fill="FFFFFF"/>
        </w:rPr>
        <w:t>alumno de turismo.</w:t>
      </w:r>
    </w:p>
    <w:p w14:paraId="3D9AB659" w14:textId="076478CE" w:rsidR="00F97C31" w:rsidRPr="00D510E7" w:rsidRDefault="00F97C31" w:rsidP="00D510E7">
      <w:pPr>
        <w:spacing w:after="0" w:line="360" w:lineRule="auto"/>
        <w:ind w:firstLine="709"/>
        <w:contextualSpacing/>
        <w:jc w:val="both"/>
        <w:outlineLvl w:val="0"/>
        <w:rPr>
          <w:rFonts w:ascii="Times New Roman" w:hAnsi="Times New Roman" w:cs="Times New Roman"/>
          <w:i/>
          <w:iCs/>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“me interesan proyectos que me vinculen con empresas y organizaciones para irme formando en la escuela y por fuera” </w:t>
      </w:r>
      <w:r w:rsidR="00782214" w:rsidRPr="00D510E7">
        <w:rPr>
          <w:rFonts w:ascii="Times New Roman" w:hAnsi="Times New Roman" w:cs="Times New Roman"/>
          <w:i/>
          <w:iCs/>
          <w:color w:val="0D0D0D"/>
          <w:sz w:val="24"/>
          <w:szCs w:val="24"/>
          <w:shd w:val="clear" w:color="auto" w:fill="FFFFFF"/>
        </w:rPr>
        <w:t>a</w:t>
      </w:r>
      <w:r w:rsidRPr="00D510E7">
        <w:rPr>
          <w:rFonts w:ascii="Times New Roman" w:hAnsi="Times New Roman" w:cs="Times New Roman"/>
          <w:i/>
          <w:iCs/>
          <w:color w:val="0D0D0D"/>
          <w:sz w:val="24"/>
          <w:szCs w:val="24"/>
          <w:shd w:val="clear" w:color="auto" w:fill="FFFFFF"/>
        </w:rPr>
        <w:t>lumno de Economía.</w:t>
      </w:r>
    </w:p>
    <w:p w14:paraId="347B24D8" w14:textId="5332B1E5" w:rsidR="00782214" w:rsidRPr="00D510E7" w:rsidRDefault="00782214" w:rsidP="00D510E7">
      <w:pPr>
        <w:spacing w:after="0" w:line="360" w:lineRule="auto"/>
        <w:ind w:firstLine="709"/>
        <w:contextualSpacing/>
        <w:jc w:val="both"/>
        <w:outlineLvl w:val="0"/>
        <w:rPr>
          <w:rFonts w:ascii="Times New Roman" w:hAnsi="Times New Roman" w:cs="Times New Roman"/>
          <w:i/>
          <w:iCs/>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“me gustaría que mis maestros me integraran en sus proyectos pero que me pusieran en verdad a hacer cosas que yo sepa para qué son, y así seguir aprendiendo” </w:t>
      </w:r>
      <w:r w:rsidRPr="00D510E7">
        <w:rPr>
          <w:rFonts w:ascii="Times New Roman" w:hAnsi="Times New Roman" w:cs="Times New Roman"/>
          <w:i/>
          <w:iCs/>
          <w:color w:val="0D0D0D"/>
          <w:sz w:val="24"/>
          <w:szCs w:val="24"/>
          <w:shd w:val="clear" w:color="auto" w:fill="FFFFFF"/>
        </w:rPr>
        <w:t>alumno de psicología.</w:t>
      </w:r>
    </w:p>
    <w:p w14:paraId="4238B307" w14:textId="293CD66A" w:rsidR="005D2983" w:rsidRPr="00D510E7" w:rsidRDefault="005D2983" w:rsidP="00D510E7">
      <w:pPr>
        <w:spacing w:after="0" w:line="360" w:lineRule="auto"/>
        <w:ind w:firstLine="709"/>
        <w:contextualSpacing/>
        <w:jc w:val="both"/>
        <w:outlineLvl w:val="0"/>
        <w:rPr>
          <w:rFonts w:ascii="Times New Roman" w:hAnsi="Times New Roman" w:cs="Times New Roman"/>
          <w:color w:val="0D0D0D"/>
          <w:sz w:val="24"/>
          <w:szCs w:val="24"/>
          <w:shd w:val="clear" w:color="auto" w:fill="FFFFFF"/>
        </w:rPr>
      </w:pPr>
      <w:r w:rsidRPr="00D510E7">
        <w:rPr>
          <w:rFonts w:ascii="Times New Roman" w:hAnsi="Times New Roman" w:cs="Times New Roman"/>
          <w:color w:val="0D0D0D"/>
          <w:sz w:val="24"/>
          <w:szCs w:val="24"/>
          <w:shd w:val="clear" w:color="auto" w:fill="FFFFFF"/>
        </w:rPr>
        <w:t xml:space="preserve">En fin, la </w:t>
      </w:r>
      <w:r w:rsidR="00782214" w:rsidRPr="00D510E7">
        <w:rPr>
          <w:rFonts w:ascii="Times New Roman" w:hAnsi="Times New Roman" w:cs="Times New Roman"/>
          <w:color w:val="0D0D0D"/>
          <w:sz w:val="24"/>
          <w:szCs w:val="24"/>
          <w:shd w:val="clear" w:color="auto" w:fill="FFFFFF"/>
        </w:rPr>
        <w:t xml:space="preserve">generalidad de respuestas que se recibieron por parte de </w:t>
      </w:r>
      <w:r w:rsidRPr="00D510E7">
        <w:rPr>
          <w:rFonts w:ascii="Times New Roman" w:hAnsi="Times New Roman" w:cs="Times New Roman"/>
          <w:color w:val="0D0D0D"/>
          <w:sz w:val="24"/>
          <w:szCs w:val="24"/>
          <w:shd w:val="clear" w:color="auto" w:fill="FFFFFF"/>
        </w:rPr>
        <w:t xml:space="preserve">los 25 alumnos se </w:t>
      </w:r>
      <w:r w:rsidR="00062FF6" w:rsidRPr="00D510E7">
        <w:rPr>
          <w:rFonts w:ascii="Times New Roman" w:hAnsi="Times New Roman" w:cs="Times New Roman"/>
          <w:color w:val="0D0D0D"/>
          <w:sz w:val="24"/>
          <w:szCs w:val="24"/>
          <w:shd w:val="clear" w:color="auto" w:fill="FFFFFF"/>
        </w:rPr>
        <w:t>concentra</w:t>
      </w:r>
      <w:r w:rsidRPr="00D510E7">
        <w:rPr>
          <w:rFonts w:ascii="Times New Roman" w:hAnsi="Times New Roman" w:cs="Times New Roman"/>
          <w:color w:val="0D0D0D"/>
          <w:sz w:val="24"/>
          <w:szCs w:val="24"/>
          <w:shd w:val="clear" w:color="auto" w:fill="FFFFFF"/>
        </w:rPr>
        <w:t xml:space="preserve"> principalmente en que sienten que adolecen de esas competencias blandas, </w:t>
      </w:r>
      <w:r w:rsidR="000A1D9D" w:rsidRPr="00D510E7">
        <w:rPr>
          <w:rFonts w:ascii="Times New Roman" w:hAnsi="Times New Roman" w:cs="Times New Roman"/>
          <w:color w:val="0D0D0D"/>
          <w:sz w:val="24"/>
          <w:szCs w:val="24"/>
          <w:shd w:val="clear" w:color="auto" w:fill="FFFFFF"/>
        </w:rPr>
        <w:t>por lo que solicitan que se den cursos y talleres que les fomenten el dominio y amplitud de estos elementos de los cuales, están convencidos de que los requieren para socializar en entornos formales e informales.</w:t>
      </w:r>
    </w:p>
    <w:p w14:paraId="6F457176" w14:textId="0D892697" w:rsidR="004B2FF9" w:rsidRPr="00D510E7" w:rsidRDefault="00250D64" w:rsidP="00D510E7">
      <w:pPr>
        <w:spacing w:after="0" w:line="360" w:lineRule="auto"/>
        <w:contextualSpacing/>
        <w:jc w:val="center"/>
        <w:outlineLvl w:val="0"/>
        <w:rPr>
          <w:rFonts w:ascii="Times New Roman" w:hAnsi="Times New Roman" w:cs="Times New Roman"/>
          <w:b/>
          <w:bCs/>
          <w:color w:val="0D0D0D"/>
          <w:sz w:val="24"/>
          <w:szCs w:val="24"/>
          <w:shd w:val="clear" w:color="auto" w:fill="FFFFFF"/>
        </w:rPr>
      </w:pPr>
      <w:r w:rsidRPr="00D510E7">
        <w:rPr>
          <w:rFonts w:ascii="Times New Roman" w:hAnsi="Times New Roman" w:cs="Times New Roman"/>
          <w:b/>
          <w:bCs/>
          <w:color w:val="0D0D0D"/>
          <w:sz w:val="24"/>
          <w:szCs w:val="24"/>
          <w:shd w:val="clear" w:color="auto" w:fill="FFFFFF"/>
        </w:rPr>
        <w:t>Discusión</w:t>
      </w:r>
    </w:p>
    <w:p w14:paraId="1461482D" w14:textId="1474DCA1" w:rsidR="00A81473" w:rsidRPr="00D510E7" w:rsidRDefault="00A81473" w:rsidP="00D510E7">
      <w:pPr>
        <w:spacing w:after="0" w:line="360" w:lineRule="auto"/>
        <w:contextualSpacing/>
        <w:jc w:val="both"/>
        <w:outlineLvl w:val="0"/>
        <w:rPr>
          <w:rFonts w:ascii="Times New Roman" w:hAnsi="Times New Roman" w:cs="Times New Roman"/>
          <w:sz w:val="24"/>
          <w:szCs w:val="24"/>
        </w:rPr>
      </w:pPr>
      <w:r w:rsidRPr="00D510E7">
        <w:rPr>
          <w:rFonts w:ascii="Times New Roman" w:hAnsi="Times New Roman" w:cs="Times New Roman"/>
          <w:sz w:val="24"/>
          <w:szCs w:val="24"/>
        </w:rPr>
        <w:tab/>
        <w:t>Esta investigación se centró en una revisión confiable de diferentes documentos que permitieron identificar las diversas estrategias implementadas en otros centros educativos para la generación de habilidades blandas en los estudiantes universitarios. Esta revisión confirmó que las habilidades blandas son importantes para la formación profesional y deben ser incluidas en las mallas curriculares de estudio</w:t>
      </w:r>
      <w:r w:rsidR="00724410" w:rsidRPr="00D510E7">
        <w:rPr>
          <w:rFonts w:ascii="Times New Roman" w:hAnsi="Times New Roman" w:cs="Times New Roman"/>
          <w:sz w:val="24"/>
          <w:szCs w:val="24"/>
        </w:rPr>
        <w:t xml:space="preserve"> de manera permanente.</w:t>
      </w:r>
    </w:p>
    <w:p w14:paraId="63D0BC36" w14:textId="0967A9D4" w:rsidR="00A81473" w:rsidRPr="00D510E7" w:rsidRDefault="00A81473" w:rsidP="00D510E7">
      <w:pPr>
        <w:spacing w:after="0" w:line="360" w:lineRule="auto"/>
        <w:contextualSpacing/>
        <w:jc w:val="both"/>
        <w:outlineLvl w:val="0"/>
        <w:rPr>
          <w:rFonts w:ascii="Times New Roman" w:hAnsi="Times New Roman" w:cs="Times New Roman"/>
          <w:sz w:val="24"/>
          <w:szCs w:val="24"/>
        </w:rPr>
      </w:pPr>
      <w:r w:rsidRPr="00D510E7">
        <w:rPr>
          <w:rFonts w:ascii="Times New Roman" w:hAnsi="Times New Roman" w:cs="Times New Roman"/>
          <w:sz w:val="24"/>
          <w:szCs w:val="24"/>
        </w:rPr>
        <w:tab/>
        <w:t>Los resultados obtenidos permiten conocer las habilidades blandas que no se han tomado en consideración por parte de las instituciones, la necesidad de la educación continua no solo en estudiantes si no también en las fuentes inspiradoras que día a día están frente a ellos en las aulas, la planta docente.</w:t>
      </w:r>
    </w:p>
    <w:p w14:paraId="68EAE9ED" w14:textId="40CA11CE" w:rsidR="00DF1B62" w:rsidRPr="00D510E7" w:rsidRDefault="00DF1B62" w:rsidP="00D510E7">
      <w:pPr>
        <w:spacing w:after="0" w:line="360" w:lineRule="auto"/>
        <w:contextualSpacing/>
        <w:jc w:val="both"/>
        <w:outlineLvl w:val="0"/>
        <w:rPr>
          <w:rFonts w:ascii="Times New Roman" w:hAnsi="Times New Roman" w:cs="Times New Roman"/>
          <w:sz w:val="24"/>
          <w:szCs w:val="24"/>
        </w:rPr>
      </w:pPr>
      <w:r w:rsidRPr="00D510E7">
        <w:rPr>
          <w:rFonts w:ascii="Times New Roman" w:hAnsi="Times New Roman" w:cs="Times New Roman"/>
          <w:sz w:val="24"/>
          <w:szCs w:val="24"/>
        </w:rPr>
        <w:lastRenderedPageBreak/>
        <w:tab/>
        <w:t>Este estudio da a conocer las principales habilidades blandas que se deben fortalecer en los estudiantes ya que el sector empresarial demanda personas con competencias enfocadas en la orientación al conocimiento, trabajo en equipo, liderazgo, comunicación</w:t>
      </w:r>
      <w:r w:rsidR="00724410" w:rsidRPr="00D510E7">
        <w:rPr>
          <w:rFonts w:ascii="Times New Roman" w:hAnsi="Times New Roman" w:cs="Times New Roman"/>
          <w:sz w:val="24"/>
          <w:szCs w:val="24"/>
        </w:rPr>
        <w:t>, entre otras características.</w:t>
      </w:r>
    </w:p>
    <w:p w14:paraId="646628FF" w14:textId="1A7802FD" w:rsidR="00DF1B62" w:rsidRPr="00D510E7" w:rsidRDefault="00DF1B62" w:rsidP="00D510E7">
      <w:pPr>
        <w:spacing w:after="0" w:line="360" w:lineRule="auto"/>
        <w:contextualSpacing/>
        <w:jc w:val="both"/>
        <w:outlineLvl w:val="0"/>
        <w:rPr>
          <w:rFonts w:ascii="Times New Roman" w:hAnsi="Times New Roman" w:cs="Times New Roman"/>
          <w:sz w:val="24"/>
          <w:szCs w:val="24"/>
        </w:rPr>
      </w:pPr>
      <w:r w:rsidRPr="00D510E7">
        <w:rPr>
          <w:rFonts w:ascii="Times New Roman" w:hAnsi="Times New Roman" w:cs="Times New Roman"/>
          <w:sz w:val="24"/>
          <w:szCs w:val="24"/>
        </w:rPr>
        <w:tab/>
        <w:t xml:space="preserve">Debido al grado académico de los encuestados, todos ellos ya han realizado actividades de servicio social y algunos otros se encuentran realizando prácticas profesionales, ese acercamiento al mundo laboral permite resaltar la presencia o ausencia de esas habilidades, teniendo en cuenta que los empleadores en la actualidad, buscan que los egresados traigan consigo habilidades socioemocionales, puesto que las habilidades duras están presentes de manera evidente pero las blandas deben seguirse desarrollando a lo largo de </w:t>
      </w:r>
      <w:r w:rsidR="00724410" w:rsidRPr="00D510E7">
        <w:rPr>
          <w:rFonts w:ascii="Times New Roman" w:hAnsi="Times New Roman" w:cs="Times New Roman"/>
          <w:sz w:val="24"/>
          <w:szCs w:val="24"/>
        </w:rPr>
        <w:t xml:space="preserve">toda </w:t>
      </w:r>
      <w:r w:rsidRPr="00D510E7">
        <w:rPr>
          <w:rFonts w:ascii="Times New Roman" w:hAnsi="Times New Roman" w:cs="Times New Roman"/>
          <w:sz w:val="24"/>
          <w:szCs w:val="24"/>
        </w:rPr>
        <w:t>su carrera laboral.</w:t>
      </w:r>
    </w:p>
    <w:p w14:paraId="4643064A" w14:textId="4A0A5AE5" w:rsidR="00A81473" w:rsidRPr="00D510E7" w:rsidRDefault="00A81473" w:rsidP="00D510E7">
      <w:pPr>
        <w:spacing w:after="0" w:line="360" w:lineRule="auto"/>
        <w:ind w:firstLine="708"/>
        <w:contextualSpacing/>
        <w:jc w:val="both"/>
        <w:outlineLvl w:val="0"/>
        <w:rPr>
          <w:rFonts w:ascii="Times New Roman" w:hAnsi="Times New Roman" w:cs="Times New Roman"/>
          <w:sz w:val="24"/>
          <w:szCs w:val="24"/>
        </w:rPr>
      </w:pPr>
      <w:r w:rsidRPr="00D510E7">
        <w:rPr>
          <w:rFonts w:ascii="Times New Roman" w:hAnsi="Times New Roman" w:cs="Times New Roman"/>
          <w:sz w:val="24"/>
          <w:szCs w:val="24"/>
        </w:rPr>
        <w:t>Se tienen datos concisos para continuar con investigaciones subsecuentes, en cuanto a la percepción por parte de los docentes, capacitación a toda la comunidad académica y estudiantil, y fomentar un vínculo fuerte con los empleadores.</w:t>
      </w:r>
    </w:p>
    <w:p w14:paraId="51569D1F" w14:textId="3BE2B69E" w:rsidR="00250D64" w:rsidRPr="00D510E7" w:rsidRDefault="00250D64" w:rsidP="00D510E7">
      <w:pPr>
        <w:spacing w:after="0" w:line="360" w:lineRule="auto"/>
        <w:contextualSpacing/>
        <w:jc w:val="center"/>
        <w:outlineLvl w:val="0"/>
        <w:rPr>
          <w:rFonts w:ascii="Times New Roman" w:hAnsi="Times New Roman" w:cs="Times New Roman"/>
          <w:b/>
          <w:bCs/>
          <w:sz w:val="24"/>
          <w:szCs w:val="24"/>
        </w:rPr>
      </w:pPr>
      <w:r w:rsidRPr="00D510E7">
        <w:rPr>
          <w:rFonts w:ascii="Times New Roman" w:hAnsi="Times New Roman" w:cs="Times New Roman"/>
          <w:b/>
          <w:bCs/>
          <w:sz w:val="24"/>
          <w:szCs w:val="24"/>
        </w:rPr>
        <w:t>Conclusión</w:t>
      </w:r>
    </w:p>
    <w:p w14:paraId="12B7B4CF" w14:textId="59F263A1" w:rsidR="00DF1B62" w:rsidRPr="00D510E7" w:rsidRDefault="00A81473" w:rsidP="00D510E7">
      <w:pPr>
        <w:spacing w:after="0" w:line="360" w:lineRule="auto"/>
        <w:ind w:firstLine="708"/>
        <w:contextualSpacing/>
        <w:jc w:val="both"/>
        <w:outlineLvl w:val="0"/>
        <w:rPr>
          <w:rFonts w:ascii="Times New Roman" w:hAnsi="Times New Roman" w:cs="Times New Roman"/>
          <w:sz w:val="24"/>
          <w:szCs w:val="24"/>
        </w:rPr>
      </w:pPr>
      <w:r w:rsidRPr="00D510E7">
        <w:rPr>
          <w:rFonts w:ascii="Times New Roman" w:hAnsi="Times New Roman" w:cs="Times New Roman"/>
          <w:sz w:val="24"/>
          <w:szCs w:val="24"/>
        </w:rPr>
        <w:t xml:space="preserve">Por último, se llega a la conclusión de que las habilidades blandas son necesarias e imprescindibles para la vida, para el desarrollo integral personal y profesional. Son relevantes para obtener </w:t>
      </w:r>
      <w:r w:rsidR="00724410" w:rsidRPr="00D510E7">
        <w:rPr>
          <w:rFonts w:ascii="Times New Roman" w:hAnsi="Times New Roman" w:cs="Times New Roman"/>
          <w:sz w:val="24"/>
          <w:szCs w:val="24"/>
        </w:rPr>
        <w:t xml:space="preserve">y conservar un empleo </w:t>
      </w:r>
      <w:r w:rsidRPr="00D510E7">
        <w:rPr>
          <w:rFonts w:ascii="Times New Roman" w:hAnsi="Times New Roman" w:cs="Times New Roman"/>
          <w:sz w:val="24"/>
          <w:szCs w:val="24"/>
        </w:rPr>
        <w:t xml:space="preserve">donde se demuestre la capacidad </w:t>
      </w:r>
      <w:r w:rsidR="00724410" w:rsidRPr="00D510E7">
        <w:rPr>
          <w:rFonts w:ascii="Times New Roman" w:hAnsi="Times New Roman" w:cs="Times New Roman"/>
          <w:sz w:val="24"/>
          <w:szCs w:val="24"/>
        </w:rPr>
        <w:t>de trabajar en equipo, de comunicarse asertivamente, de manejo de estrés, de emociones, de administración del tiempo, de empatía</w:t>
      </w:r>
      <w:r w:rsidR="00A33C6A" w:rsidRPr="00D510E7">
        <w:rPr>
          <w:rFonts w:ascii="Times New Roman" w:hAnsi="Times New Roman" w:cs="Times New Roman"/>
          <w:sz w:val="24"/>
          <w:szCs w:val="24"/>
        </w:rPr>
        <w:t>, solución de problemas, toma de decisiones</w:t>
      </w:r>
      <w:r w:rsidR="00724410" w:rsidRPr="00D510E7">
        <w:rPr>
          <w:rFonts w:ascii="Times New Roman" w:hAnsi="Times New Roman" w:cs="Times New Roman"/>
          <w:sz w:val="24"/>
          <w:szCs w:val="24"/>
        </w:rPr>
        <w:t xml:space="preserve"> y otra serie de habilidades que se van desarrollando y </w:t>
      </w:r>
      <w:r w:rsidR="00862DBC" w:rsidRPr="00D510E7">
        <w:rPr>
          <w:rFonts w:ascii="Times New Roman" w:hAnsi="Times New Roman" w:cs="Times New Roman"/>
          <w:sz w:val="24"/>
          <w:szCs w:val="24"/>
        </w:rPr>
        <w:t>fortaleciendo</w:t>
      </w:r>
      <w:r w:rsidR="00724410" w:rsidRPr="00D510E7">
        <w:rPr>
          <w:rFonts w:ascii="Times New Roman" w:hAnsi="Times New Roman" w:cs="Times New Roman"/>
          <w:sz w:val="24"/>
          <w:szCs w:val="24"/>
        </w:rPr>
        <w:t xml:space="preserve"> conforme se va evolucionando en el transitar diario, pero que son imprescindibles que se tengan formadas durante su formación académica.</w:t>
      </w:r>
    </w:p>
    <w:p w14:paraId="2E4563E2" w14:textId="38C5603A" w:rsidR="00DF1B62" w:rsidRPr="00D510E7" w:rsidRDefault="00DF1B62" w:rsidP="00D510E7">
      <w:pPr>
        <w:spacing w:after="0" w:line="360" w:lineRule="auto"/>
        <w:ind w:firstLine="708"/>
        <w:contextualSpacing/>
        <w:jc w:val="both"/>
        <w:outlineLvl w:val="0"/>
        <w:rPr>
          <w:rFonts w:ascii="Times New Roman" w:hAnsi="Times New Roman" w:cs="Times New Roman"/>
          <w:sz w:val="24"/>
          <w:szCs w:val="24"/>
        </w:rPr>
      </w:pPr>
      <w:r w:rsidRPr="00D510E7">
        <w:rPr>
          <w:rFonts w:ascii="Times New Roman" w:hAnsi="Times New Roman" w:cs="Times New Roman"/>
          <w:sz w:val="24"/>
          <w:szCs w:val="24"/>
        </w:rPr>
        <w:t>Las habilidades blandas que se implementan desde la formación académica, contribuyen a las mejoras de la calidad educativa ya que permiten construir conocimientos, mejorar la calidad de vida de las personas tanto en lo profesional, como personal, permitiendo una diversidad de habilidades como las mencionadas en el presente documento.</w:t>
      </w:r>
      <w:r w:rsidR="00A33C6A" w:rsidRPr="00D510E7">
        <w:rPr>
          <w:rFonts w:ascii="Times New Roman" w:hAnsi="Times New Roman" w:cs="Times New Roman"/>
          <w:sz w:val="24"/>
          <w:szCs w:val="24"/>
        </w:rPr>
        <w:t xml:space="preserve"> E</w:t>
      </w:r>
      <w:r w:rsidR="00782214" w:rsidRPr="00D510E7">
        <w:rPr>
          <w:rFonts w:ascii="Times New Roman" w:hAnsi="Times New Roman" w:cs="Times New Roman"/>
          <w:sz w:val="24"/>
          <w:szCs w:val="24"/>
        </w:rPr>
        <w:t>l</w:t>
      </w:r>
      <w:r w:rsidR="00A33C6A" w:rsidRPr="00D510E7">
        <w:rPr>
          <w:rFonts w:ascii="Times New Roman" w:hAnsi="Times New Roman" w:cs="Times New Roman"/>
          <w:sz w:val="24"/>
          <w:szCs w:val="24"/>
        </w:rPr>
        <w:t xml:space="preserve"> desarrollo de habilidades blandas interpersonales, de autocontrol se desarrollan en mayor grado y se tienen que seguir reforzando las relacionadas con la toma de decisiones, el pensamiento crítico y las comunicativas.</w:t>
      </w:r>
    </w:p>
    <w:p w14:paraId="2F3F5B3B" w14:textId="63DBA59D" w:rsidR="00250D64" w:rsidRPr="00D510E7" w:rsidRDefault="00A33C6A" w:rsidP="00D510E7">
      <w:pPr>
        <w:spacing w:after="0" w:line="360" w:lineRule="auto"/>
        <w:ind w:firstLine="708"/>
        <w:contextualSpacing/>
        <w:jc w:val="both"/>
        <w:outlineLvl w:val="0"/>
        <w:rPr>
          <w:rFonts w:ascii="Times New Roman" w:hAnsi="Times New Roman" w:cs="Times New Roman"/>
          <w:sz w:val="24"/>
          <w:szCs w:val="24"/>
        </w:rPr>
      </w:pPr>
      <w:r w:rsidRPr="00D510E7">
        <w:rPr>
          <w:rFonts w:ascii="Times New Roman" w:hAnsi="Times New Roman" w:cs="Times New Roman"/>
          <w:sz w:val="24"/>
          <w:szCs w:val="24"/>
        </w:rPr>
        <w:t xml:space="preserve">Finalmente, es necesario destacar que la planta docente es la primera que debe estar comprometida y formada en el manejo y desarrollo de estas habilidades blandas para poder impactar y potencializar estos elementos con el estudiantado, quienes a fin de cuentas son el recurso mas valioso que como Universidad </w:t>
      </w:r>
      <w:r w:rsidR="00782214" w:rsidRPr="00D510E7">
        <w:rPr>
          <w:rFonts w:ascii="Times New Roman" w:hAnsi="Times New Roman" w:cs="Times New Roman"/>
          <w:sz w:val="24"/>
          <w:szCs w:val="24"/>
        </w:rPr>
        <w:t xml:space="preserve">tenemos y </w:t>
      </w:r>
      <w:r w:rsidRPr="00D510E7">
        <w:rPr>
          <w:rFonts w:ascii="Times New Roman" w:hAnsi="Times New Roman" w:cs="Times New Roman"/>
          <w:sz w:val="24"/>
          <w:szCs w:val="24"/>
        </w:rPr>
        <w:t>ofreceremos a la sociedad</w:t>
      </w:r>
      <w:r w:rsidR="00782214" w:rsidRPr="00D510E7">
        <w:rPr>
          <w:rFonts w:ascii="Times New Roman" w:hAnsi="Times New Roman" w:cs="Times New Roman"/>
          <w:sz w:val="24"/>
          <w:szCs w:val="24"/>
        </w:rPr>
        <w:t xml:space="preserve">. Debemos </w:t>
      </w:r>
      <w:r w:rsidR="00782214" w:rsidRPr="00D510E7">
        <w:rPr>
          <w:rFonts w:ascii="Times New Roman" w:hAnsi="Times New Roman" w:cs="Times New Roman"/>
          <w:sz w:val="24"/>
          <w:szCs w:val="24"/>
        </w:rPr>
        <w:lastRenderedPageBreak/>
        <w:t>generar</w:t>
      </w:r>
      <w:r w:rsidRPr="00D510E7">
        <w:rPr>
          <w:rFonts w:ascii="Times New Roman" w:hAnsi="Times New Roman" w:cs="Times New Roman"/>
          <w:sz w:val="24"/>
          <w:szCs w:val="24"/>
        </w:rPr>
        <w:t xml:space="preserve"> profesionista</w:t>
      </w:r>
      <w:r w:rsidR="00782214" w:rsidRPr="00D510E7">
        <w:rPr>
          <w:rFonts w:ascii="Times New Roman" w:hAnsi="Times New Roman" w:cs="Times New Roman"/>
          <w:sz w:val="24"/>
          <w:szCs w:val="24"/>
        </w:rPr>
        <w:t>s</w:t>
      </w:r>
      <w:r w:rsidRPr="00D510E7">
        <w:rPr>
          <w:rFonts w:ascii="Times New Roman" w:hAnsi="Times New Roman" w:cs="Times New Roman"/>
          <w:sz w:val="24"/>
          <w:szCs w:val="24"/>
        </w:rPr>
        <w:t xml:space="preserve"> colmado</w:t>
      </w:r>
      <w:r w:rsidR="00782214" w:rsidRPr="00D510E7">
        <w:rPr>
          <w:rFonts w:ascii="Times New Roman" w:hAnsi="Times New Roman" w:cs="Times New Roman"/>
          <w:sz w:val="24"/>
          <w:szCs w:val="24"/>
        </w:rPr>
        <w:t>s</w:t>
      </w:r>
      <w:r w:rsidRPr="00D510E7">
        <w:rPr>
          <w:rFonts w:ascii="Times New Roman" w:hAnsi="Times New Roman" w:cs="Times New Roman"/>
          <w:sz w:val="24"/>
          <w:szCs w:val="24"/>
        </w:rPr>
        <w:t xml:space="preserve"> de habilidades duras </w:t>
      </w:r>
      <w:r w:rsidR="005D2983" w:rsidRPr="00D510E7">
        <w:rPr>
          <w:rFonts w:ascii="Times New Roman" w:hAnsi="Times New Roman" w:cs="Times New Roman"/>
          <w:sz w:val="24"/>
          <w:szCs w:val="24"/>
        </w:rPr>
        <w:t>disciplinares,</w:t>
      </w:r>
      <w:r w:rsidRPr="00D510E7">
        <w:rPr>
          <w:rFonts w:ascii="Times New Roman" w:hAnsi="Times New Roman" w:cs="Times New Roman"/>
          <w:sz w:val="24"/>
          <w:szCs w:val="24"/>
        </w:rPr>
        <w:t xml:space="preserve"> </w:t>
      </w:r>
      <w:r w:rsidR="00782214" w:rsidRPr="00D510E7">
        <w:rPr>
          <w:rFonts w:ascii="Times New Roman" w:hAnsi="Times New Roman" w:cs="Times New Roman"/>
          <w:sz w:val="24"/>
          <w:szCs w:val="24"/>
        </w:rPr>
        <w:t>pero también</w:t>
      </w:r>
      <w:r w:rsidRPr="00D510E7">
        <w:rPr>
          <w:rFonts w:ascii="Times New Roman" w:hAnsi="Times New Roman" w:cs="Times New Roman"/>
          <w:sz w:val="24"/>
          <w:szCs w:val="24"/>
        </w:rPr>
        <w:t xml:space="preserve"> de habilidades blandas</w:t>
      </w:r>
      <w:r w:rsidR="00782214" w:rsidRPr="00D510E7">
        <w:rPr>
          <w:rFonts w:ascii="Times New Roman" w:hAnsi="Times New Roman" w:cs="Times New Roman"/>
          <w:sz w:val="24"/>
          <w:szCs w:val="24"/>
        </w:rPr>
        <w:t xml:space="preserve"> ya que ambas,</w:t>
      </w:r>
      <w:r w:rsidRPr="00D510E7">
        <w:rPr>
          <w:rFonts w:ascii="Times New Roman" w:hAnsi="Times New Roman" w:cs="Times New Roman"/>
          <w:sz w:val="24"/>
          <w:szCs w:val="24"/>
        </w:rPr>
        <w:t xml:space="preserve"> le</w:t>
      </w:r>
      <w:r w:rsidR="00782214" w:rsidRPr="00D510E7">
        <w:rPr>
          <w:rFonts w:ascii="Times New Roman" w:hAnsi="Times New Roman" w:cs="Times New Roman"/>
          <w:sz w:val="24"/>
          <w:szCs w:val="24"/>
        </w:rPr>
        <w:t>s</w:t>
      </w:r>
      <w:r w:rsidRPr="00D510E7">
        <w:rPr>
          <w:rFonts w:ascii="Times New Roman" w:hAnsi="Times New Roman" w:cs="Times New Roman"/>
          <w:sz w:val="24"/>
          <w:szCs w:val="24"/>
        </w:rPr>
        <w:t xml:space="preserve"> permit</w:t>
      </w:r>
      <w:r w:rsidR="00782214" w:rsidRPr="00D510E7">
        <w:rPr>
          <w:rFonts w:ascii="Times New Roman" w:hAnsi="Times New Roman" w:cs="Times New Roman"/>
          <w:sz w:val="24"/>
          <w:szCs w:val="24"/>
        </w:rPr>
        <w:t>irán e</w:t>
      </w:r>
      <w:r w:rsidRPr="00D510E7">
        <w:rPr>
          <w:rFonts w:ascii="Times New Roman" w:hAnsi="Times New Roman" w:cs="Times New Roman"/>
          <w:sz w:val="24"/>
          <w:szCs w:val="24"/>
        </w:rPr>
        <w:t>nfrentar la vida laboral de manera exitosa.</w:t>
      </w:r>
    </w:p>
    <w:p w14:paraId="7C6D6CC5" w14:textId="77777777" w:rsidR="00BD2AC5" w:rsidRPr="00D510E7" w:rsidRDefault="00BD2AC5" w:rsidP="00D510E7">
      <w:pPr>
        <w:spacing w:after="0" w:line="360" w:lineRule="auto"/>
        <w:ind w:firstLine="708"/>
        <w:contextualSpacing/>
        <w:jc w:val="both"/>
        <w:outlineLvl w:val="0"/>
        <w:rPr>
          <w:rFonts w:ascii="Times New Roman" w:hAnsi="Times New Roman" w:cs="Times New Roman"/>
          <w:sz w:val="24"/>
          <w:szCs w:val="24"/>
        </w:rPr>
      </w:pPr>
    </w:p>
    <w:p w14:paraId="491AF9BD" w14:textId="77777777" w:rsidR="00782214" w:rsidRPr="00D510E7" w:rsidRDefault="00782214" w:rsidP="00D510E7">
      <w:pPr>
        <w:spacing w:after="0" w:line="360" w:lineRule="auto"/>
        <w:ind w:firstLine="708"/>
        <w:contextualSpacing/>
        <w:jc w:val="both"/>
        <w:outlineLvl w:val="0"/>
        <w:rPr>
          <w:rFonts w:ascii="Times New Roman" w:hAnsi="Times New Roman" w:cs="Times New Roman"/>
          <w:sz w:val="24"/>
          <w:szCs w:val="24"/>
        </w:rPr>
      </w:pPr>
    </w:p>
    <w:p w14:paraId="1B4501BA" w14:textId="28517918" w:rsidR="00250D64" w:rsidRPr="00D510E7" w:rsidRDefault="00250D64" w:rsidP="00D510E7">
      <w:pPr>
        <w:spacing w:after="0" w:line="360" w:lineRule="auto"/>
        <w:contextualSpacing/>
        <w:jc w:val="center"/>
        <w:outlineLvl w:val="0"/>
        <w:rPr>
          <w:rFonts w:ascii="Times New Roman" w:hAnsi="Times New Roman" w:cs="Times New Roman"/>
          <w:b/>
          <w:bCs/>
          <w:sz w:val="24"/>
          <w:szCs w:val="24"/>
        </w:rPr>
      </w:pPr>
      <w:r w:rsidRPr="00D510E7">
        <w:rPr>
          <w:rFonts w:ascii="Times New Roman" w:hAnsi="Times New Roman" w:cs="Times New Roman"/>
          <w:b/>
          <w:bCs/>
          <w:sz w:val="24"/>
          <w:szCs w:val="24"/>
        </w:rPr>
        <w:t>Futuras líneas de investigación</w:t>
      </w:r>
    </w:p>
    <w:p w14:paraId="589F5294" w14:textId="40F66D9A" w:rsidR="005D2983" w:rsidRPr="00D510E7" w:rsidRDefault="005D2983" w:rsidP="00D510E7">
      <w:pPr>
        <w:spacing w:after="0" w:line="360" w:lineRule="auto"/>
        <w:contextualSpacing/>
        <w:jc w:val="both"/>
        <w:outlineLvl w:val="0"/>
        <w:rPr>
          <w:rFonts w:ascii="Times New Roman" w:hAnsi="Times New Roman" w:cs="Times New Roman"/>
          <w:sz w:val="24"/>
          <w:szCs w:val="24"/>
        </w:rPr>
      </w:pPr>
      <w:r w:rsidRPr="00D510E7">
        <w:rPr>
          <w:rFonts w:ascii="Times New Roman" w:hAnsi="Times New Roman" w:cs="Times New Roman"/>
          <w:b/>
          <w:bCs/>
          <w:sz w:val="24"/>
          <w:szCs w:val="24"/>
        </w:rPr>
        <w:tab/>
      </w:r>
      <w:r w:rsidRPr="00D510E7">
        <w:rPr>
          <w:rFonts w:ascii="Times New Roman" w:hAnsi="Times New Roman" w:cs="Times New Roman"/>
          <w:sz w:val="24"/>
          <w:szCs w:val="24"/>
        </w:rPr>
        <w:t>Lo expuesto anteriormente nos lleva como integrantes del Cuerpo Académico “Implicaciones e Impacto de la Tecnología en la Educación y la Sociedad” (UAN-CA</w:t>
      </w:r>
      <w:r w:rsidR="00062FF6" w:rsidRPr="00D510E7">
        <w:rPr>
          <w:rFonts w:ascii="Times New Roman" w:hAnsi="Times New Roman" w:cs="Times New Roman"/>
          <w:sz w:val="24"/>
          <w:szCs w:val="24"/>
        </w:rPr>
        <w:t>-</w:t>
      </w:r>
      <w:r w:rsidRPr="00D510E7">
        <w:rPr>
          <w:rFonts w:ascii="Times New Roman" w:hAnsi="Times New Roman" w:cs="Times New Roman"/>
          <w:sz w:val="24"/>
          <w:szCs w:val="24"/>
        </w:rPr>
        <w:t>29</w:t>
      </w:r>
      <w:r w:rsidR="00062FF6" w:rsidRPr="00D510E7">
        <w:rPr>
          <w:rFonts w:ascii="Times New Roman" w:hAnsi="Times New Roman" w:cs="Times New Roman"/>
          <w:sz w:val="24"/>
          <w:szCs w:val="24"/>
        </w:rPr>
        <w:t>3</w:t>
      </w:r>
      <w:r w:rsidRPr="00D510E7">
        <w:rPr>
          <w:rFonts w:ascii="Times New Roman" w:hAnsi="Times New Roman" w:cs="Times New Roman"/>
          <w:sz w:val="24"/>
          <w:szCs w:val="24"/>
        </w:rPr>
        <w:t xml:space="preserve">) a continuar estudiando el reforzamiento de las habilidades blandas desde los diversos enfoques de involucramiento, (directivos, docentes, empleadores, estudiantes) por ello, </w:t>
      </w:r>
      <w:r w:rsidR="00782214" w:rsidRPr="00D510E7">
        <w:rPr>
          <w:rFonts w:ascii="Times New Roman" w:hAnsi="Times New Roman" w:cs="Times New Roman"/>
          <w:sz w:val="24"/>
          <w:szCs w:val="24"/>
        </w:rPr>
        <w:t xml:space="preserve">se pretende continuar indagando en esta temática de soft skills, con la intención de involucrar activamente a la comunidad docente con el uso, manejo e implementación de diversas </w:t>
      </w:r>
      <w:r w:rsidRPr="00D510E7">
        <w:rPr>
          <w:rFonts w:ascii="Times New Roman" w:hAnsi="Times New Roman" w:cs="Times New Roman"/>
          <w:sz w:val="24"/>
          <w:szCs w:val="24"/>
        </w:rPr>
        <w:t xml:space="preserve">estrategias y herramientas didácticas que fortalezcan </w:t>
      </w:r>
      <w:r w:rsidR="00782214" w:rsidRPr="00D510E7">
        <w:rPr>
          <w:rFonts w:ascii="Times New Roman" w:hAnsi="Times New Roman" w:cs="Times New Roman"/>
          <w:sz w:val="24"/>
          <w:szCs w:val="24"/>
        </w:rPr>
        <w:t>la formación de los estudiantes y del propio profesor.</w:t>
      </w:r>
    </w:p>
    <w:p w14:paraId="4C851AAA" w14:textId="6111CCF4" w:rsidR="00782214" w:rsidRPr="00D510E7" w:rsidRDefault="00782214" w:rsidP="00D510E7">
      <w:pPr>
        <w:spacing w:after="0" w:line="360" w:lineRule="auto"/>
        <w:contextualSpacing/>
        <w:jc w:val="both"/>
        <w:outlineLvl w:val="0"/>
        <w:rPr>
          <w:rFonts w:ascii="Times New Roman" w:hAnsi="Times New Roman" w:cs="Times New Roman"/>
          <w:sz w:val="24"/>
          <w:szCs w:val="24"/>
        </w:rPr>
      </w:pPr>
      <w:r w:rsidRPr="00D510E7">
        <w:rPr>
          <w:rFonts w:ascii="Times New Roman" w:hAnsi="Times New Roman" w:cs="Times New Roman"/>
          <w:sz w:val="24"/>
          <w:szCs w:val="24"/>
        </w:rPr>
        <w:tab/>
        <w:t>Otra investigación que se realizará en esta misma temática, será el acercamiento con empleadores para conocer su percepción en cuanto a la formación de nuestros egresados y su valoración en competencias, conocimientos teóricos y habilidades blandas requeridas en el ámbito laboral actual.</w:t>
      </w:r>
    </w:p>
    <w:p w14:paraId="4E6D740E" w14:textId="78B4E717" w:rsidR="00F92D38" w:rsidRPr="00D510E7" w:rsidRDefault="005D2983" w:rsidP="00D510E7">
      <w:pPr>
        <w:spacing w:after="0" w:line="360" w:lineRule="auto"/>
        <w:ind w:firstLine="708"/>
        <w:contextualSpacing/>
        <w:jc w:val="both"/>
        <w:outlineLvl w:val="0"/>
        <w:rPr>
          <w:rFonts w:ascii="Times New Roman" w:hAnsi="Times New Roman" w:cs="Times New Roman"/>
          <w:sz w:val="24"/>
          <w:szCs w:val="24"/>
        </w:rPr>
      </w:pPr>
      <w:r w:rsidRPr="00D510E7">
        <w:rPr>
          <w:rFonts w:ascii="Times New Roman" w:hAnsi="Times New Roman" w:cs="Times New Roman"/>
          <w:sz w:val="24"/>
          <w:szCs w:val="24"/>
        </w:rPr>
        <w:t>Asimismo,</w:t>
      </w:r>
      <w:r w:rsidR="00782214" w:rsidRPr="00D510E7">
        <w:rPr>
          <w:rFonts w:ascii="Times New Roman" w:hAnsi="Times New Roman" w:cs="Times New Roman"/>
          <w:sz w:val="24"/>
          <w:szCs w:val="24"/>
        </w:rPr>
        <w:t xml:space="preserve"> es importante mencionar que actualmente se está trabajando </w:t>
      </w:r>
      <w:r w:rsidRPr="00D510E7">
        <w:rPr>
          <w:rFonts w:ascii="Times New Roman" w:hAnsi="Times New Roman" w:cs="Times New Roman"/>
          <w:sz w:val="24"/>
          <w:szCs w:val="24"/>
        </w:rPr>
        <w:t xml:space="preserve">en el proyecto internacional denominado </w:t>
      </w:r>
      <w:r w:rsidR="00F92D38" w:rsidRPr="00D510E7">
        <w:rPr>
          <w:rFonts w:ascii="Times New Roman" w:hAnsi="Times New Roman" w:cs="Times New Roman"/>
          <w:sz w:val="24"/>
          <w:szCs w:val="24"/>
        </w:rPr>
        <w:t xml:space="preserve">Ibero 4 Jobs de Erasmus Capacity Building financiado por la Unión Europea y coordinado por la </w:t>
      </w:r>
      <w:r w:rsidRPr="00D510E7">
        <w:rPr>
          <w:rFonts w:ascii="Times New Roman" w:hAnsi="Times New Roman" w:cs="Times New Roman"/>
          <w:sz w:val="24"/>
          <w:szCs w:val="24"/>
        </w:rPr>
        <w:t>Universidad</w:t>
      </w:r>
      <w:r w:rsidR="00F92D38" w:rsidRPr="00D510E7">
        <w:rPr>
          <w:rFonts w:ascii="Times New Roman" w:hAnsi="Times New Roman" w:cs="Times New Roman"/>
          <w:sz w:val="24"/>
          <w:szCs w:val="24"/>
        </w:rPr>
        <w:t xml:space="preserve"> de Caldas donde participan países </w:t>
      </w:r>
      <w:r w:rsidRPr="00D510E7">
        <w:rPr>
          <w:rFonts w:ascii="Times New Roman" w:hAnsi="Times New Roman" w:cs="Times New Roman"/>
          <w:sz w:val="24"/>
          <w:szCs w:val="24"/>
        </w:rPr>
        <w:t xml:space="preserve">como </w:t>
      </w:r>
      <w:r w:rsidR="00F92D38" w:rsidRPr="00D510E7">
        <w:rPr>
          <w:rFonts w:ascii="Times New Roman" w:hAnsi="Times New Roman" w:cs="Times New Roman"/>
          <w:sz w:val="24"/>
          <w:szCs w:val="24"/>
        </w:rPr>
        <w:t>México, Colombia, España y Portugal.</w:t>
      </w:r>
      <w:r w:rsidR="008E6796" w:rsidRPr="00D510E7">
        <w:rPr>
          <w:rFonts w:ascii="Times New Roman" w:hAnsi="Times New Roman" w:cs="Times New Roman"/>
          <w:sz w:val="24"/>
          <w:szCs w:val="24"/>
        </w:rPr>
        <w:t xml:space="preserve"> </w:t>
      </w:r>
      <w:r w:rsidR="00F92D38" w:rsidRPr="00D510E7">
        <w:rPr>
          <w:rFonts w:ascii="Times New Roman" w:hAnsi="Times New Roman" w:cs="Times New Roman"/>
          <w:sz w:val="24"/>
          <w:szCs w:val="24"/>
        </w:rPr>
        <w:t xml:space="preserve">Este proyecto integrador tiene como objetivo aprender de los modelos de educación dual implementada por algunas instituciones de Europa para fortalecer la vinculación con el sector empresarial en las instituciones de educación superior, buscando mayores oportunidades de empleabilidad de los estudiantes de </w:t>
      </w:r>
      <w:r w:rsidRPr="00D510E7">
        <w:rPr>
          <w:rFonts w:ascii="Times New Roman" w:hAnsi="Times New Roman" w:cs="Times New Roman"/>
          <w:sz w:val="24"/>
          <w:szCs w:val="24"/>
        </w:rPr>
        <w:t>América</w:t>
      </w:r>
      <w:r w:rsidR="00F92D38" w:rsidRPr="00D510E7">
        <w:rPr>
          <w:rFonts w:ascii="Times New Roman" w:hAnsi="Times New Roman" w:cs="Times New Roman"/>
          <w:sz w:val="24"/>
          <w:szCs w:val="24"/>
        </w:rPr>
        <w:t xml:space="preserve"> </w:t>
      </w:r>
      <w:r w:rsidRPr="00D510E7">
        <w:rPr>
          <w:rFonts w:ascii="Times New Roman" w:hAnsi="Times New Roman" w:cs="Times New Roman"/>
          <w:sz w:val="24"/>
          <w:szCs w:val="24"/>
        </w:rPr>
        <w:t>Latina, lo que ha permitido conocer las diversas herramientas aplicadas con los estudiantes para el desarrollo de las habilidades blandas, estrategias que se verán implementadas al contexto actual de nuestro entorno.</w:t>
      </w:r>
    </w:p>
    <w:p w14:paraId="2CCE3103" w14:textId="7D3AFBA8" w:rsidR="008624A9" w:rsidRDefault="008624A9" w:rsidP="00D510E7">
      <w:pPr>
        <w:spacing w:after="0"/>
        <w:rPr>
          <w:rFonts w:ascii="Times New Roman" w:hAnsi="Times New Roman" w:cs="Times New Roman"/>
          <w:sz w:val="24"/>
          <w:szCs w:val="24"/>
          <w:lang w:eastAsia="es-MX"/>
        </w:rPr>
      </w:pPr>
    </w:p>
    <w:p w14:paraId="2614394A" w14:textId="77777777" w:rsidR="00D510E7" w:rsidRDefault="00D510E7" w:rsidP="00D510E7">
      <w:pPr>
        <w:spacing w:after="0"/>
        <w:rPr>
          <w:rFonts w:ascii="Times New Roman" w:hAnsi="Times New Roman" w:cs="Times New Roman"/>
          <w:sz w:val="24"/>
          <w:szCs w:val="24"/>
          <w:lang w:eastAsia="es-MX"/>
        </w:rPr>
      </w:pPr>
    </w:p>
    <w:p w14:paraId="576B6A2D" w14:textId="77777777" w:rsidR="00D510E7" w:rsidRDefault="00D510E7" w:rsidP="00D510E7">
      <w:pPr>
        <w:spacing w:after="0"/>
        <w:rPr>
          <w:rFonts w:ascii="Times New Roman" w:hAnsi="Times New Roman" w:cs="Times New Roman"/>
          <w:sz w:val="24"/>
          <w:szCs w:val="24"/>
          <w:lang w:eastAsia="es-MX"/>
        </w:rPr>
      </w:pPr>
    </w:p>
    <w:p w14:paraId="62E9D79F" w14:textId="77777777" w:rsidR="00D510E7" w:rsidRDefault="00D510E7" w:rsidP="00D510E7">
      <w:pPr>
        <w:spacing w:after="0"/>
        <w:rPr>
          <w:rFonts w:ascii="Times New Roman" w:hAnsi="Times New Roman" w:cs="Times New Roman"/>
          <w:sz w:val="24"/>
          <w:szCs w:val="24"/>
          <w:lang w:eastAsia="es-MX"/>
        </w:rPr>
      </w:pPr>
    </w:p>
    <w:p w14:paraId="2253ACC5" w14:textId="77777777" w:rsidR="00D510E7" w:rsidRDefault="00D510E7" w:rsidP="00D510E7">
      <w:pPr>
        <w:spacing w:after="0"/>
        <w:rPr>
          <w:rFonts w:ascii="Times New Roman" w:hAnsi="Times New Roman" w:cs="Times New Roman"/>
          <w:sz w:val="24"/>
          <w:szCs w:val="24"/>
          <w:lang w:eastAsia="es-MX"/>
        </w:rPr>
      </w:pPr>
    </w:p>
    <w:p w14:paraId="4F940A1C" w14:textId="77777777" w:rsidR="00D510E7" w:rsidRDefault="00D510E7" w:rsidP="00D510E7">
      <w:pPr>
        <w:spacing w:after="0"/>
        <w:rPr>
          <w:rFonts w:ascii="Times New Roman" w:hAnsi="Times New Roman" w:cs="Times New Roman"/>
          <w:sz w:val="24"/>
          <w:szCs w:val="24"/>
          <w:lang w:eastAsia="es-MX"/>
        </w:rPr>
      </w:pPr>
    </w:p>
    <w:p w14:paraId="367BE58E" w14:textId="77777777" w:rsidR="00D510E7" w:rsidRDefault="00D510E7" w:rsidP="00D510E7">
      <w:pPr>
        <w:spacing w:after="0"/>
        <w:rPr>
          <w:rFonts w:ascii="Times New Roman" w:hAnsi="Times New Roman" w:cs="Times New Roman"/>
          <w:sz w:val="24"/>
          <w:szCs w:val="24"/>
          <w:lang w:eastAsia="es-MX"/>
        </w:rPr>
      </w:pPr>
    </w:p>
    <w:p w14:paraId="1E291AA8" w14:textId="77777777" w:rsidR="00D510E7" w:rsidRDefault="00D510E7" w:rsidP="00D510E7">
      <w:pPr>
        <w:spacing w:after="0"/>
        <w:rPr>
          <w:rFonts w:ascii="Times New Roman" w:hAnsi="Times New Roman" w:cs="Times New Roman"/>
          <w:sz w:val="24"/>
          <w:szCs w:val="24"/>
          <w:lang w:eastAsia="es-MX"/>
        </w:rPr>
      </w:pPr>
    </w:p>
    <w:p w14:paraId="05B0BED9" w14:textId="77777777" w:rsidR="00D510E7" w:rsidRDefault="00D510E7" w:rsidP="00D510E7">
      <w:pPr>
        <w:spacing w:after="0"/>
        <w:rPr>
          <w:rFonts w:ascii="Times New Roman" w:hAnsi="Times New Roman" w:cs="Times New Roman"/>
          <w:sz w:val="24"/>
          <w:szCs w:val="24"/>
          <w:lang w:eastAsia="es-MX"/>
        </w:rPr>
      </w:pPr>
    </w:p>
    <w:p w14:paraId="0DD960D0" w14:textId="32DD0958" w:rsidR="008624A9" w:rsidRPr="00D510E7" w:rsidRDefault="008624A9" w:rsidP="00D510E7">
      <w:pPr>
        <w:tabs>
          <w:tab w:val="left" w:pos="1920"/>
          <w:tab w:val="center" w:pos="4702"/>
        </w:tabs>
        <w:spacing w:after="0" w:line="360" w:lineRule="auto"/>
        <w:contextualSpacing/>
        <w:rPr>
          <w:rFonts w:ascii="Times New Roman" w:hAnsi="Times New Roman" w:cs="Times New Roman"/>
          <w:b/>
          <w:bCs/>
          <w:sz w:val="24"/>
          <w:szCs w:val="24"/>
          <w:lang w:eastAsia="es-MX"/>
        </w:rPr>
      </w:pPr>
      <w:r w:rsidRPr="00D510E7">
        <w:rPr>
          <w:rFonts w:ascii="Times New Roman" w:hAnsi="Times New Roman" w:cs="Times New Roman"/>
          <w:b/>
          <w:bCs/>
          <w:sz w:val="24"/>
          <w:szCs w:val="24"/>
          <w:lang w:eastAsia="es-MX"/>
        </w:rPr>
        <w:lastRenderedPageBreak/>
        <w:t>Referencias</w:t>
      </w:r>
    </w:p>
    <w:p w14:paraId="05B155CE"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eastAsia="Times New Roman" w:hAnsi="Times New Roman" w:cs="Times New Roman"/>
          <w:color w:val="0D0D0D"/>
          <w:sz w:val="24"/>
          <w:szCs w:val="24"/>
          <w:lang w:eastAsia="es-MX"/>
        </w:rPr>
        <w:fldChar w:fldCharType="begin"/>
      </w:r>
      <w:r w:rsidRPr="00D510E7">
        <w:rPr>
          <w:rFonts w:ascii="Times New Roman" w:eastAsia="Times New Roman" w:hAnsi="Times New Roman" w:cs="Times New Roman"/>
          <w:color w:val="0D0D0D"/>
          <w:sz w:val="24"/>
          <w:szCs w:val="24"/>
          <w:lang w:eastAsia="es-MX"/>
        </w:rPr>
        <w:instrText xml:space="preserve"> BIBLIOGRAPHY  \l 2058 </w:instrText>
      </w:r>
      <w:r w:rsidRPr="00D510E7">
        <w:rPr>
          <w:rFonts w:ascii="Times New Roman" w:eastAsia="Times New Roman" w:hAnsi="Times New Roman" w:cs="Times New Roman"/>
          <w:color w:val="0D0D0D"/>
          <w:sz w:val="24"/>
          <w:szCs w:val="24"/>
          <w:lang w:eastAsia="es-MX"/>
        </w:rPr>
        <w:fldChar w:fldCharType="separate"/>
      </w:r>
      <w:r w:rsidRPr="00D510E7">
        <w:rPr>
          <w:rFonts w:ascii="Times New Roman" w:hAnsi="Times New Roman" w:cs="Times New Roman"/>
          <w:noProof/>
          <w:sz w:val="24"/>
          <w:szCs w:val="24"/>
        </w:rPr>
        <w:t xml:space="preserve">Aguinaga, S. &amp;. (2020). Énfasis en la formación de habilidades blandas en mejora de los aprendizajes. </w:t>
      </w:r>
      <w:r w:rsidRPr="00D510E7">
        <w:rPr>
          <w:rFonts w:ascii="Times New Roman" w:hAnsi="Times New Roman" w:cs="Times New Roman"/>
          <w:i/>
          <w:iCs/>
          <w:noProof/>
          <w:sz w:val="24"/>
          <w:szCs w:val="24"/>
        </w:rPr>
        <w:t>EDUCARE ET COMUNICATE: Revista de Investigación de la Facultad de Humanidades., 8</w:t>
      </w:r>
      <w:r w:rsidRPr="00D510E7">
        <w:rPr>
          <w:rFonts w:ascii="Times New Roman" w:hAnsi="Times New Roman" w:cs="Times New Roman"/>
          <w:noProof/>
          <w:sz w:val="24"/>
          <w:szCs w:val="24"/>
        </w:rPr>
        <w:t>(2), 78-87. doi:https://doi.org/10.35383/educare.v8i2.470</w:t>
      </w:r>
    </w:p>
    <w:p w14:paraId="7F35636C"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Becerra, D. M. (2016). Resiliencia en estudiantes de secundaria. </w:t>
      </w:r>
      <w:r w:rsidRPr="00D510E7">
        <w:rPr>
          <w:rFonts w:ascii="Times New Roman" w:hAnsi="Times New Roman" w:cs="Times New Roman"/>
          <w:i/>
          <w:iCs/>
          <w:noProof/>
          <w:sz w:val="24"/>
          <w:szCs w:val="24"/>
        </w:rPr>
        <w:t>PSICUMEX, 6</w:t>
      </w:r>
      <w:r w:rsidRPr="00D510E7">
        <w:rPr>
          <w:rFonts w:ascii="Times New Roman" w:hAnsi="Times New Roman" w:cs="Times New Roman"/>
          <w:noProof/>
          <w:sz w:val="24"/>
          <w:szCs w:val="24"/>
        </w:rPr>
        <w:t>, 39-49. doi:http://doi.org/10.36793/psicumex.v6i2.286</w:t>
      </w:r>
    </w:p>
    <w:p w14:paraId="3E343127"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Cadillo-Leiva, G. V.-C.-I. (2021). </w:t>
      </w:r>
      <w:r w:rsidRPr="00D510E7">
        <w:rPr>
          <w:rFonts w:ascii="Times New Roman" w:hAnsi="Times New Roman" w:cs="Times New Roman"/>
          <w:i/>
          <w:iCs/>
          <w:noProof/>
          <w:sz w:val="24"/>
          <w:szCs w:val="24"/>
        </w:rPr>
        <w:t>Estrategias para mejorar las habilidades blandas en estudiantes de educación básica.</w:t>
      </w:r>
      <w:r w:rsidRPr="00D510E7">
        <w:rPr>
          <w:rFonts w:ascii="Times New Roman" w:hAnsi="Times New Roman" w:cs="Times New Roman"/>
          <w:noProof/>
          <w:sz w:val="24"/>
          <w:szCs w:val="24"/>
        </w:rPr>
        <w:t xml:space="preserve"> (E. M. Arispe, Ed.) Recuperado el 02 de 2024, de Congreso de Investigación e Innovación Multidisciplinario Virtual: http://www.aacademica.org/edson.jorge.huaire.inacio/46</w:t>
      </w:r>
    </w:p>
    <w:p w14:paraId="734E7603"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Castaño, F. &amp;. (2018). Inteligencias Múltiples y competencias emocionales en estudiantes. </w:t>
      </w:r>
      <w:r w:rsidRPr="00D510E7">
        <w:rPr>
          <w:rFonts w:ascii="Times New Roman" w:hAnsi="Times New Roman" w:cs="Times New Roman"/>
          <w:i/>
          <w:iCs/>
          <w:noProof/>
          <w:sz w:val="24"/>
          <w:szCs w:val="24"/>
        </w:rPr>
        <w:t>Campo Abierto</w:t>
      </w:r>
      <w:r w:rsidRPr="00D510E7">
        <w:rPr>
          <w:rFonts w:ascii="Times New Roman" w:hAnsi="Times New Roman" w:cs="Times New Roman"/>
          <w:noProof/>
          <w:sz w:val="24"/>
          <w:szCs w:val="24"/>
        </w:rPr>
        <w:t>, 33-50. Recuperado el 04 de 2024, de https://dialnet.unirioja.es/servlet/articulo?codigo=6571036</w:t>
      </w:r>
    </w:p>
    <w:p w14:paraId="241250EB"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Cordero-Clavijo, A. (2020). Habilidades blandas, un factor de competitividad en el perfil del servidor público. </w:t>
      </w:r>
      <w:r w:rsidRPr="00D510E7">
        <w:rPr>
          <w:rFonts w:ascii="Times New Roman" w:hAnsi="Times New Roman" w:cs="Times New Roman"/>
          <w:i/>
          <w:iCs/>
          <w:noProof/>
          <w:sz w:val="24"/>
          <w:szCs w:val="24"/>
        </w:rPr>
        <w:t>Polo del conocimiento</w:t>
      </w:r>
      <w:r w:rsidRPr="00D510E7">
        <w:rPr>
          <w:rFonts w:ascii="Times New Roman" w:hAnsi="Times New Roman" w:cs="Times New Roman"/>
          <w:noProof/>
          <w:sz w:val="24"/>
          <w:szCs w:val="24"/>
        </w:rPr>
        <w:t>, 45. doi:http://doi.org/10.23857/pc.v5i5.1399</w:t>
      </w:r>
    </w:p>
    <w:p w14:paraId="6DB71CB6"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Coromoto, H. (2018). Motivación laboral. Elemento fundamental en éxito organizacional. </w:t>
      </w:r>
      <w:r w:rsidRPr="00D510E7">
        <w:rPr>
          <w:rFonts w:ascii="Times New Roman" w:hAnsi="Times New Roman" w:cs="Times New Roman"/>
          <w:i/>
          <w:iCs/>
          <w:noProof/>
          <w:sz w:val="24"/>
          <w:szCs w:val="24"/>
        </w:rPr>
        <w:t>Revista Scientific, 3</w:t>
      </w:r>
      <w:r w:rsidRPr="00D510E7">
        <w:rPr>
          <w:rFonts w:ascii="Times New Roman" w:hAnsi="Times New Roman" w:cs="Times New Roman"/>
          <w:noProof/>
          <w:sz w:val="24"/>
          <w:szCs w:val="24"/>
        </w:rPr>
        <w:t>(7), 177-192. doi:http://doi.org/10.29394/scientific</w:t>
      </w:r>
    </w:p>
    <w:p w14:paraId="24D56E0D"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García, L. (2019). Necesidad de una educación digital en un mundo digital. </w:t>
      </w:r>
      <w:r w:rsidRPr="00D510E7">
        <w:rPr>
          <w:rFonts w:ascii="Times New Roman" w:hAnsi="Times New Roman" w:cs="Times New Roman"/>
          <w:i/>
          <w:iCs/>
          <w:noProof/>
          <w:sz w:val="24"/>
          <w:szCs w:val="24"/>
        </w:rPr>
        <w:t>RIES Revista Iberoamericana de Educación a Distancia, 2</w:t>
      </w:r>
      <w:r w:rsidRPr="00D510E7">
        <w:rPr>
          <w:rFonts w:ascii="Times New Roman" w:hAnsi="Times New Roman" w:cs="Times New Roman"/>
          <w:noProof/>
          <w:sz w:val="24"/>
          <w:szCs w:val="24"/>
        </w:rPr>
        <w:t>(22), 9-12. Obtenido de http://dx.doi.org/10.5944/ried.22.2.23911</w:t>
      </w:r>
    </w:p>
    <w:p w14:paraId="2AEBACFC"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Hernández-Sampieri, R. F. (1991). </w:t>
      </w:r>
      <w:r w:rsidRPr="00D510E7">
        <w:rPr>
          <w:rFonts w:ascii="Times New Roman" w:hAnsi="Times New Roman" w:cs="Times New Roman"/>
          <w:i/>
          <w:iCs/>
          <w:noProof/>
          <w:sz w:val="24"/>
          <w:szCs w:val="24"/>
        </w:rPr>
        <w:t>Metodología de la Investigación.</w:t>
      </w:r>
      <w:r w:rsidRPr="00D510E7">
        <w:rPr>
          <w:rFonts w:ascii="Times New Roman" w:hAnsi="Times New Roman" w:cs="Times New Roman"/>
          <w:noProof/>
          <w:sz w:val="24"/>
          <w:szCs w:val="24"/>
        </w:rPr>
        <w:t xml:space="preserve"> Colombia: Mc Garw Hill. Recuperado el 04 de 2024, de https://www.uv.mx/personal/cbustamante/files/2011/06/Metodologia-de-la-Investigaci%C3%83%C2%B3n_Sampieri.pdf</w:t>
      </w:r>
    </w:p>
    <w:p w14:paraId="2E58053B"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Herrera, L. &amp;. (2023). Cualificación docente en habilidades blandas como factor de mejora de la gestión escolar en tres instituciones educativas rurales de Montería. </w:t>
      </w:r>
      <w:r w:rsidRPr="00D510E7">
        <w:rPr>
          <w:rFonts w:ascii="Times New Roman" w:hAnsi="Times New Roman" w:cs="Times New Roman"/>
          <w:i/>
          <w:iCs/>
          <w:noProof/>
          <w:sz w:val="24"/>
          <w:szCs w:val="24"/>
        </w:rPr>
        <w:t>Ciencia Latina Revista Científica Multidisciplinar, 7</w:t>
      </w:r>
      <w:r w:rsidRPr="00D510E7">
        <w:rPr>
          <w:rFonts w:ascii="Times New Roman" w:hAnsi="Times New Roman" w:cs="Times New Roman"/>
          <w:noProof/>
          <w:sz w:val="24"/>
          <w:szCs w:val="24"/>
        </w:rPr>
        <w:t>(2), 9740-9752. doi:https://doi.org/10.37811/cl_rcm.v7i2.6077</w:t>
      </w:r>
    </w:p>
    <w:p w14:paraId="01CD7F6E"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Marrero, O. M. (2018). Habilidades blandas necesaria para la formación integral del estudiante universitario. </w:t>
      </w:r>
      <w:r w:rsidRPr="00D510E7">
        <w:rPr>
          <w:rFonts w:ascii="Times New Roman" w:hAnsi="Times New Roman" w:cs="Times New Roman"/>
          <w:i/>
          <w:iCs/>
          <w:noProof/>
          <w:sz w:val="24"/>
          <w:szCs w:val="24"/>
        </w:rPr>
        <w:t>Revista científica Ecociencia</w:t>
      </w:r>
      <w:r w:rsidRPr="00D510E7">
        <w:rPr>
          <w:rFonts w:ascii="Times New Roman" w:hAnsi="Times New Roman" w:cs="Times New Roman"/>
          <w:noProof/>
          <w:sz w:val="24"/>
          <w:szCs w:val="24"/>
        </w:rPr>
        <w:t>, 1-18. doi:http://doi.org/10.21855/ecociencia.50.144</w:t>
      </w:r>
    </w:p>
    <w:p w14:paraId="439E4E04"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lastRenderedPageBreak/>
        <w:t xml:space="preserve">Puga, J. L. (2008). Competencias directivas en escenarios globales. </w:t>
      </w:r>
      <w:r w:rsidRPr="00D510E7">
        <w:rPr>
          <w:rFonts w:ascii="Times New Roman" w:hAnsi="Times New Roman" w:cs="Times New Roman"/>
          <w:i/>
          <w:iCs/>
          <w:noProof/>
          <w:sz w:val="24"/>
          <w:szCs w:val="24"/>
        </w:rPr>
        <w:t>Estudios Gerenciales, 24</w:t>
      </w:r>
      <w:r w:rsidRPr="00D510E7">
        <w:rPr>
          <w:rFonts w:ascii="Times New Roman" w:hAnsi="Times New Roman" w:cs="Times New Roman"/>
          <w:noProof/>
          <w:sz w:val="24"/>
          <w:szCs w:val="24"/>
        </w:rPr>
        <w:t>, 87-103. doi:http://doi.org/10.1016/S0123-5923(08)70054-8</w:t>
      </w:r>
    </w:p>
    <w:p w14:paraId="2B23CBFE"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Retnanto, A. P. (2019). Capacity building through strenghtening professional skills in engineering graduates. </w:t>
      </w:r>
      <w:r w:rsidRPr="00D510E7">
        <w:rPr>
          <w:rFonts w:ascii="Times New Roman" w:hAnsi="Times New Roman" w:cs="Times New Roman"/>
          <w:i/>
          <w:iCs/>
          <w:noProof/>
          <w:sz w:val="24"/>
          <w:szCs w:val="24"/>
        </w:rPr>
        <w:t>Advances in Human Factors in Training, Education and Learning Sciences</w:t>
      </w:r>
      <w:r w:rsidRPr="00D510E7">
        <w:rPr>
          <w:rFonts w:ascii="Times New Roman" w:hAnsi="Times New Roman" w:cs="Times New Roman"/>
          <w:noProof/>
          <w:sz w:val="24"/>
          <w:szCs w:val="24"/>
        </w:rPr>
        <w:t>, 29-39. doi:http://doi.org/10.1007/978-3-319-93882-0-15</w:t>
      </w:r>
    </w:p>
    <w:p w14:paraId="1755A645"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Reyes, S. (2016). </w:t>
      </w:r>
      <w:r w:rsidRPr="00D510E7">
        <w:rPr>
          <w:rFonts w:ascii="Times New Roman" w:hAnsi="Times New Roman" w:cs="Times New Roman"/>
          <w:i/>
          <w:iCs/>
          <w:noProof/>
          <w:sz w:val="24"/>
          <w:szCs w:val="24"/>
        </w:rPr>
        <w:t>Repositorio de la Universidad Antonio Nariño.</w:t>
      </w:r>
      <w:r w:rsidRPr="00D510E7">
        <w:rPr>
          <w:rFonts w:ascii="Times New Roman" w:hAnsi="Times New Roman" w:cs="Times New Roman"/>
          <w:noProof/>
          <w:sz w:val="24"/>
          <w:szCs w:val="24"/>
        </w:rPr>
        <w:t xml:space="preserve"> Obtenido de Fortalecimiento de las habilidades blandas para el mejoramiento de la convivencia escolar a través de un OVA en estudiantes: epositorio.uan.edu.co/handle/123456789/6454</w:t>
      </w:r>
    </w:p>
    <w:p w14:paraId="4BD8541F"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Robles, M. (2012). Executive perception of the top 10 Soft Skills needed in tofay´s workplace. </w:t>
      </w:r>
      <w:r w:rsidRPr="00D510E7">
        <w:rPr>
          <w:rFonts w:ascii="Times New Roman" w:hAnsi="Times New Roman" w:cs="Times New Roman"/>
          <w:i/>
          <w:iCs/>
          <w:noProof/>
          <w:sz w:val="24"/>
          <w:szCs w:val="24"/>
        </w:rPr>
        <w:t>Business Communication Quartely</w:t>
      </w:r>
      <w:r w:rsidRPr="00D510E7">
        <w:rPr>
          <w:rFonts w:ascii="Times New Roman" w:hAnsi="Times New Roman" w:cs="Times New Roman"/>
          <w:noProof/>
          <w:sz w:val="24"/>
          <w:szCs w:val="24"/>
        </w:rPr>
        <w:t>(75), 453-465. Recuperado el 04 de 2024</w:t>
      </w:r>
    </w:p>
    <w:p w14:paraId="452005CC"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Rodríguez, J. (2020). </w:t>
      </w:r>
      <w:r w:rsidRPr="00D510E7">
        <w:rPr>
          <w:rFonts w:ascii="Times New Roman" w:hAnsi="Times New Roman" w:cs="Times New Roman"/>
          <w:i/>
          <w:iCs/>
          <w:noProof/>
          <w:sz w:val="24"/>
          <w:szCs w:val="24"/>
        </w:rPr>
        <w:t>Las habilidades blandas para el mejoramiento de la convivencia escolar a través de un OVA en estudiantes.</w:t>
      </w:r>
      <w:r w:rsidRPr="00D510E7">
        <w:rPr>
          <w:rFonts w:ascii="Times New Roman" w:hAnsi="Times New Roman" w:cs="Times New Roman"/>
          <w:noProof/>
          <w:sz w:val="24"/>
          <w:szCs w:val="24"/>
        </w:rPr>
        <w:t xml:space="preserve"> Recuperado el 04 de 2024, de Repositorio de la Universidad Antonio Nariño: epositorio.uan.edu.co/handle/123456789/6454</w:t>
      </w:r>
    </w:p>
    <w:p w14:paraId="788B4975"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Rodríguez-Siu, J. R. (2021). Habilidades blandas y el desempeño docente en el nivel superior de la educación. </w:t>
      </w:r>
      <w:r w:rsidRPr="00D510E7">
        <w:rPr>
          <w:rFonts w:ascii="Times New Roman" w:hAnsi="Times New Roman" w:cs="Times New Roman"/>
          <w:i/>
          <w:iCs/>
          <w:noProof/>
          <w:sz w:val="24"/>
          <w:szCs w:val="24"/>
        </w:rPr>
        <w:t>Revista de Psicología Educativa Propósitos y Representaciones, 9</w:t>
      </w:r>
      <w:r w:rsidRPr="00D510E7">
        <w:rPr>
          <w:rFonts w:ascii="Times New Roman" w:hAnsi="Times New Roman" w:cs="Times New Roman"/>
          <w:noProof/>
          <w:sz w:val="24"/>
          <w:szCs w:val="24"/>
        </w:rPr>
        <w:t>, 1-10. doi:http://dx.doi.org/10.20511/pyr2021.v9n1.1038</w:t>
      </w:r>
    </w:p>
    <w:p w14:paraId="128E125B"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Rúiz, L. (2017). Formación integral: desarrollo intelectual, emocional, social y ético de los estudiantes. </w:t>
      </w:r>
      <w:r w:rsidRPr="00D510E7">
        <w:rPr>
          <w:rFonts w:ascii="Times New Roman" w:hAnsi="Times New Roman" w:cs="Times New Roman"/>
          <w:i/>
          <w:iCs/>
          <w:noProof/>
          <w:sz w:val="24"/>
          <w:szCs w:val="24"/>
        </w:rPr>
        <w:t>Revista Universidad de Sonora, 19</w:t>
      </w:r>
      <w:r w:rsidRPr="00D510E7">
        <w:rPr>
          <w:rFonts w:ascii="Times New Roman" w:hAnsi="Times New Roman" w:cs="Times New Roman"/>
          <w:noProof/>
          <w:sz w:val="24"/>
          <w:szCs w:val="24"/>
        </w:rPr>
        <w:t>, 11-13. Recuperado el 03 de 2024, de https://www.scielo.br/j/pee/a/YyZgKBY9JLVXnCDKMNc7nqc/?lang=es</w:t>
      </w:r>
    </w:p>
    <w:p w14:paraId="6F62E27B"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Soto, E. (2019). Competencias docentes para la resolución de conflictos en el ámbito escolar. </w:t>
      </w:r>
      <w:r w:rsidRPr="00D510E7">
        <w:rPr>
          <w:rFonts w:ascii="Times New Roman" w:hAnsi="Times New Roman" w:cs="Times New Roman"/>
          <w:i/>
          <w:iCs/>
          <w:noProof/>
          <w:sz w:val="24"/>
          <w:szCs w:val="24"/>
        </w:rPr>
        <w:t>EDUCERE, 24</w:t>
      </w:r>
      <w:r w:rsidRPr="00D510E7">
        <w:rPr>
          <w:rFonts w:ascii="Times New Roman" w:hAnsi="Times New Roman" w:cs="Times New Roman"/>
          <w:noProof/>
          <w:sz w:val="24"/>
          <w:szCs w:val="24"/>
        </w:rPr>
        <w:t>. Recuperado el 04 de 2024, de http://wwwredalyc.org/journal/356/35663240004/35663240004.pdf</w:t>
      </w:r>
    </w:p>
    <w:p w14:paraId="3F977614"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Sotomayor, C. V. (2021). </w:t>
      </w:r>
      <w:r w:rsidRPr="00D510E7">
        <w:rPr>
          <w:rFonts w:ascii="Times New Roman" w:hAnsi="Times New Roman" w:cs="Times New Roman"/>
          <w:i/>
          <w:iCs/>
          <w:noProof/>
          <w:sz w:val="24"/>
          <w:szCs w:val="24"/>
        </w:rPr>
        <w:t>Aprendizaje basado en proyectos. Un enfoque pedagógico para potencias los procesos de aprendizaje hoy.</w:t>
      </w:r>
      <w:r w:rsidRPr="00D510E7">
        <w:rPr>
          <w:rFonts w:ascii="Times New Roman" w:hAnsi="Times New Roman" w:cs="Times New Roman"/>
          <w:noProof/>
          <w:sz w:val="24"/>
          <w:szCs w:val="24"/>
        </w:rPr>
        <w:t xml:space="preserve"> Centro de Innovación del Ministerio de Educación y Embajada de Estados Unidos en Chile. Chile: Fundación Chile. Obtenido de https://www.educarchile.cl/sites/default/files/2021-09/ABP-un-enfoque-pedagogico-para-potenciar-aprendizajes.pdf</w:t>
      </w:r>
    </w:p>
    <w:p w14:paraId="3099BE99"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Tamayo-Tamayo, M. (2003). </w:t>
      </w:r>
      <w:r w:rsidRPr="00D510E7">
        <w:rPr>
          <w:rFonts w:ascii="Times New Roman" w:hAnsi="Times New Roman" w:cs="Times New Roman"/>
          <w:i/>
          <w:iCs/>
          <w:noProof/>
          <w:sz w:val="24"/>
          <w:szCs w:val="24"/>
        </w:rPr>
        <w:t>El Proceso de la Investigación Científica.</w:t>
      </w:r>
      <w:r w:rsidRPr="00D510E7">
        <w:rPr>
          <w:rFonts w:ascii="Times New Roman" w:hAnsi="Times New Roman" w:cs="Times New Roman"/>
          <w:noProof/>
          <w:sz w:val="24"/>
          <w:szCs w:val="24"/>
        </w:rPr>
        <w:t xml:space="preserve"> México, D.F.: LIMUSA. Recuperado el 04 de 2024, de https://www.gob.mx/cms/uploads/attachment/file/227860/El_proceso__de_la_investigaci_n_cient_fica_Mario_Tamayo.pdf</w:t>
      </w:r>
    </w:p>
    <w:p w14:paraId="1531CB8D"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lastRenderedPageBreak/>
        <w:t xml:space="preserve">Taylor, E. (2016). Investigating the perception of stakeholders on soft skills development of students: evidence from South Africa. </w:t>
      </w:r>
      <w:r w:rsidRPr="00D510E7">
        <w:rPr>
          <w:rFonts w:ascii="Times New Roman" w:hAnsi="Times New Roman" w:cs="Times New Roman"/>
          <w:i/>
          <w:iCs/>
          <w:noProof/>
          <w:sz w:val="24"/>
          <w:szCs w:val="24"/>
        </w:rPr>
        <w:t>Interdisciplinary Journal of e-Skills and Lifelong Learning., 12</w:t>
      </w:r>
      <w:r w:rsidRPr="00D510E7">
        <w:rPr>
          <w:rFonts w:ascii="Times New Roman" w:hAnsi="Times New Roman" w:cs="Times New Roman"/>
          <w:noProof/>
          <w:sz w:val="24"/>
          <w:szCs w:val="24"/>
        </w:rPr>
        <w:t>, 1-18.</w:t>
      </w:r>
    </w:p>
    <w:p w14:paraId="325A9D24"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Valencia, A. B. (2018). Actitudes de docentes universitarios frente al uso de dispositivos móviles con fines académicos. </w:t>
      </w:r>
      <w:r w:rsidRPr="00D510E7">
        <w:rPr>
          <w:rFonts w:ascii="Times New Roman" w:hAnsi="Times New Roman" w:cs="Times New Roman"/>
          <w:i/>
          <w:iCs/>
          <w:noProof/>
          <w:sz w:val="24"/>
          <w:szCs w:val="24"/>
        </w:rPr>
        <w:t>Revista Mexicana de Investigación Educativa, 23</w:t>
      </w:r>
      <w:r w:rsidRPr="00D510E7">
        <w:rPr>
          <w:rFonts w:ascii="Times New Roman" w:hAnsi="Times New Roman" w:cs="Times New Roman"/>
          <w:noProof/>
          <w:sz w:val="24"/>
          <w:szCs w:val="24"/>
        </w:rPr>
        <w:t>(78), 761-790. Recuperado el 04 de 2024, de http://www.scielo.org.mx/scielo.php?script=sci_arttext&amp;pid=S1405-66662018000300761</w:t>
      </w:r>
    </w:p>
    <w:p w14:paraId="594B3B67"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Valenzuela, M. (2010). </w:t>
      </w:r>
      <w:r w:rsidRPr="00D510E7">
        <w:rPr>
          <w:rFonts w:ascii="Times New Roman" w:hAnsi="Times New Roman" w:cs="Times New Roman"/>
          <w:i/>
          <w:iCs/>
          <w:noProof/>
          <w:sz w:val="24"/>
          <w:szCs w:val="24"/>
        </w:rPr>
        <w:t>Guía con las bases metodológicas e investigadoras para una mejora de la educación.</w:t>
      </w:r>
      <w:r w:rsidRPr="00D510E7">
        <w:rPr>
          <w:rFonts w:ascii="Times New Roman" w:hAnsi="Times New Roman" w:cs="Times New Roman"/>
          <w:noProof/>
          <w:sz w:val="24"/>
          <w:szCs w:val="24"/>
        </w:rPr>
        <w:t xml:space="preserve"> Madrid, España.</w:t>
      </w:r>
    </w:p>
    <w:p w14:paraId="3632C9A4"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Vázquez, S. (2021). </w:t>
      </w:r>
      <w:r w:rsidRPr="00D510E7">
        <w:rPr>
          <w:rFonts w:ascii="Times New Roman" w:hAnsi="Times New Roman" w:cs="Times New Roman"/>
          <w:i/>
          <w:iCs/>
          <w:noProof/>
          <w:sz w:val="24"/>
          <w:szCs w:val="24"/>
        </w:rPr>
        <w:t>Habilidades blandas: su importancia para el desempeño docente.</w:t>
      </w:r>
      <w:r w:rsidRPr="00D510E7">
        <w:rPr>
          <w:rFonts w:ascii="Times New Roman" w:hAnsi="Times New Roman" w:cs="Times New Roman"/>
          <w:noProof/>
          <w:sz w:val="24"/>
          <w:szCs w:val="24"/>
        </w:rPr>
        <w:t xml:space="preserve"> Obtenido de Paidagogo: https://doi.org/10.52936/p.v3i2.63</w:t>
      </w:r>
    </w:p>
    <w:p w14:paraId="556E6FA5" w14:textId="77777777" w:rsidR="000A1D9D" w:rsidRPr="00D510E7" w:rsidRDefault="000A1D9D" w:rsidP="00D510E7">
      <w:pPr>
        <w:pStyle w:val="Bibliografa"/>
        <w:spacing w:after="0" w:line="360" w:lineRule="auto"/>
        <w:ind w:left="720" w:hanging="720"/>
        <w:contextualSpacing/>
        <w:rPr>
          <w:rFonts w:ascii="Times New Roman" w:hAnsi="Times New Roman" w:cs="Times New Roman"/>
          <w:noProof/>
          <w:sz w:val="24"/>
          <w:szCs w:val="24"/>
        </w:rPr>
      </w:pPr>
      <w:r w:rsidRPr="00D510E7">
        <w:rPr>
          <w:rFonts w:ascii="Times New Roman" w:hAnsi="Times New Roman" w:cs="Times New Roman"/>
          <w:noProof/>
          <w:sz w:val="24"/>
          <w:szCs w:val="24"/>
        </w:rPr>
        <w:t xml:space="preserve">Vidal, R. (2005). </w:t>
      </w:r>
      <w:r w:rsidRPr="00D510E7">
        <w:rPr>
          <w:rFonts w:ascii="Times New Roman" w:hAnsi="Times New Roman" w:cs="Times New Roman"/>
          <w:i/>
          <w:iCs/>
          <w:noProof/>
          <w:sz w:val="24"/>
          <w:szCs w:val="24"/>
        </w:rPr>
        <w:t>Creatividad para profesionales.</w:t>
      </w:r>
      <w:r w:rsidRPr="00D510E7">
        <w:rPr>
          <w:rFonts w:ascii="Times New Roman" w:hAnsi="Times New Roman" w:cs="Times New Roman"/>
          <w:noProof/>
          <w:sz w:val="24"/>
          <w:szCs w:val="24"/>
        </w:rPr>
        <w:t xml:space="preserve"> Recuperado el 03 de 2024, de http://www.madrimasd.org/r.aspevista/revista29/tribuna/tribuna2</w:t>
      </w:r>
    </w:p>
    <w:p w14:paraId="7859F7AA" w14:textId="08BDE955" w:rsidR="008624A9" w:rsidRPr="00D510E7" w:rsidRDefault="000A1D9D" w:rsidP="00D510E7">
      <w:pPr>
        <w:spacing w:after="0" w:line="360" w:lineRule="auto"/>
        <w:contextualSpacing/>
        <w:rPr>
          <w:rFonts w:ascii="Times New Roman" w:eastAsia="Times New Roman" w:hAnsi="Times New Roman" w:cs="Times New Roman"/>
          <w:color w:val="0D0D0D"/>
          <w:sz w:val="24"/>
          <w:szCs w:val="24"/>
          <w:lang w:eastAsia="es-MX"/>
        </w:rPr>
      </w:pPr>
      <w:r w:rsidRPr="00D510E7">
        <w:rPr>
          <w:rFonts w:ascii="Times New Roman" w:eastAsia="Times New Roman" w:hAnsi="Times New Roman" w:cs="Times New Roman"/>
          <w:color w:val="0D0D0D"/>
          <w:sz w:val="24"/>
          <w:szCs w:val="24"/>
          <w:lang w:eastAsia="es-MX"/>
        </w:rPr>
        <w:fldChar w:fldCharType="end"/>
      </w:r>
    </w:p>
    <w:p w14:paraId="5FDDA199" w14:textId="548D4C23" w:rsidR="008624A9" w:rsidRPr="00D510E7" w:rsidRDefault="008624A9" w:rsidP="00D510E7">
      <w:pPr>
        <w:tabs>
          <w:tab w:val="left" w:pos="3277"/>
        </w:tabs>
        <w:spacing w:after="0"/>
        <w:rPr>
          <w:rFonts w:ascii="Times New Roman" w:hAnsi="Times New Roman" w:cs="Times New Roman"/>
          <w:sz w:val="24"/>
          <w:szCs w:val="24"/>
          <w:lang w:eastAsia="es-MX"/>
        </w:rPr>
      </w:pPr>
      <w:r w:rsidRPr="00D510E7">
        <w:rPr>
          <w:rFonts w:ascii="Times New Roman" w:hAnsi="Times New Roman" w:cs="Times New Roman"/>
          <w:sz w:val="24"/>
          <w:szCs w:val="24"/>
          <w:lang w:eastAsia="es-MX"/>
        </w:rPr>
        <w:tab/>
      </w:r>
    </w:p>
    <w:sectPr w:rsidR="008624A9" w:rsidRPr="00D510E7" w:rsidSect="00D510E7">
      <w:headerReference w:type="default" r:id="rId26"/>
      <w:footerReference w:type="default" r:id="rId27"/>
      <w:pgSz w:w="12240" w:h="15840"/>
      <w:pgMar w:top="1417" w:right="1701" w:bottom="426" w:left="1701" w:header="142"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8D6A2" w14:textId="77777777" w:rsidR="008241BD" w:rsidRDefault="008241BD" w:rsidP="00D510E7">
      <w:pPr>
        <w:spacing w:after="0" w:line="240" w:lineRule="auto"/>
      </w:pPr>
      <w:r>
        <w:separator/>
      </w:r>
    </w:p>
  </w:endnote>
  <w:endnote w:type="continuationSeparator" w:id="0">
    <w:p w14:paraId="0D77CC85" w14:textId="77777777" w:rsidR="008241BD" w:rsidRDefault="008241BD" w:rsidP="00D51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690E" w14:textId="12EEC1E8" w:rsidR="00D510E7" w:rsidRDefault="00D510E7" w:rsidP="00D510E7">
    <w:pPr>
      <w:pStyle w:val="Piedepgina"/>
      <w:jc w:val="center"/>
    </w:pPr>
    <w:r w:rsidRPr="001C0031">
      <w:rPr>
        <w:rFonts w:ascii="Calibri" w:hAnsi="Calibri" w:cs="Calibri"/>
        <w:b/>
      </w:rPr>
      <w:t>Vol. 11, Núm. 21                  Enero – Junio 2024                          CTES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AED25" w14:textId="77777777" w:rsidR="008241BD" w:rsidRDefault="008241BD" w:rsidP="00D510E7">
      <w:pPr>
        <w:spacing w:after="0" w:line="240" w:lineRule="auto"/>
      </w:pPr>
      <w:r>
        <w:separator/>
      </w:r>
    </w:p>
  </w:footnote>
  <w:footnote w:type="continuationSeparator" w:id="0">
    <w:p w14:paraId="2C2209B8" w14:textId="77777777" w:rsidR="008241BD" w:rsidRDefault="008241BD" w:rsidP="00D51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4363C" w14:textId="5D306BCA" w:rsidR="00D510E7" w:rsidRDefault="00D510E7" w:rsidP="00D510E7">
    <w:pPr>
      <w:pStyle w:val="Encabezado"/>
      <w:jc w:val="center"/>
    </w:pPr>
    <w:r w:rsidRPr="006A1F3B">
      <w:rPr>
        <w:noProof/>
      </w:rPr>
      <w:drawing>
        <wp:inline distT="0" distB="0" distL="0" distR="0" wp14:anchorId="25A409EA" wp14:editId="211D0E35">
          <wp:extent cx="4845050" cy="704850"/>
          <wp:effectExtent l="0" t="0" r="0" b="0"/>
          <wp:docPr id="650201120" name="Imagen 650201120"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03939"/>
    <w:multiLevelType w:val="hybridMultilevel"/>
    <w:tmpl w:val="27D461F8"/>
    <w:lvl w:ilvl="0" w:tplc="2DD4A59E">
      <w:start w:val="1"/>
      <w:numFmt w:val="decimal"/>
      <w:lvlText w:val="%1."/>
      <w:lvlJc w:val="left"/>
      <w:pPr>
        <w:ind w:left="840" w:hanging="48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64A1D9E"/>
    <w:multiLevelType w:val="hybridMultilevel"/>
    <w:tmpl w:val="FF88B4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59144553">
    <w:abstractNumId w:val="0"/>
  </w:num>
  <w:num w:numId="2" w16cid:durableId="128592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2DA"/>
    <w:rsid w:val="00001EC6"/>
    <w:rsid w:val="000271BD"/>
    <w:rsid w:val="0005074B"/>
    <w:rsid w:val="00062FF6"/>
    <w:rsid w:val="000A1D9D"/>
    <w:rsid w:val="000B1597"/>
    <w:rsid w:val="000B7159"/>
    <w:rsid w:val="000E7BC5"/>
    <w:rsid w:val="0012018E"/>
    <w:rsid w:val="00147101"/>
    <w:rsid w:val="00157FC3"/>
    <w:rsid w:val="001642C7"/>
    <w:rsid w:val="001955EE"/>
    <w:rsid w:val="001B42DA"/>
    <w:rsid w:val="001B63EA"/>
    <w:rsid w:val="001E7EE1"/>
    <w:rsid w:val="001F2949"/>
    <w:rsid w:val="0021698A"/>
    <w:rsid w:val="00250D64"/>
    <w:rsid w:val="002D69C1"/>
    <w:rsid w:val="002E4494"/>
    <w:rsid w:val="00304BCC"/>
    <w:rsid w:val="003422A0"/>
    <w:rsid w:val="003A6361"/>
    <w:rsid w:val="003A7FF6"/>
    <w:rsid w:val="003E2380"/>
    <w:rsid w:val="00411D03"/>
    <w:rsid w:val="0041298B"/>
    <w:rsid w:val="00432334"/>
    <w:rsid w:val="00434E49"/>
    <w:rsid w:val="00437AB6"/>
    <w:rsid w:val="00457254"/>
    <w:rsid w:val="00480C00"/>
    <w:rsid w:val="004B2FF9"/>
    <w:rsid w:val="004C21D4"/>
    <w:rsid w:val="004C5C44"/>
    <w:rsid w:val="004C6F4D"/>
    <w:rsid w:val="004E2ED8"/>
    <w:rsid w:val="004E76F0"/>
    <w:rsid w:val="004F2107"/>
    <w:rsid w:val="004F40C3"/>
    <w:rsid w:val="005112D5"/>
    <w:rsid w:val="00534684"/>
    <w:rsid w:val="0054482D"/>
    <w:rsid w:val="00545150"/>
    <w:rsid w:val="0059446F"/>
    <w:rsid w:val="00595E31"/>
    <w:rsid w:val="00597AE9"/>
    <w:rsid w:val="005A692B"/>
    <w:rsid w:val="005D0110"/>
    <w:rsid w:val="005D21A8"/>
    <w:rsid w:val="005D2983"/>
    <w:rsid w:val="005F605A"/>
    <w:rsid w:val="005F64C7"/>
    <w:rsid w:val="005F6B73"/>
    <w:rsid w:val="006122E5"/>
    <w:rsid w:val="00614DB9"/>
    <w:rsid w:val="006414E5"/>
    <w:rsid w:val="00675552"/>
    <w:rsid w:val="006B5E0E"/>
    <w:rsid w:val="006D5D9D"/>
    <w:rsid w:val="00704571"/>
    <w:rsid w:val="00713628"/>
    <w:rsid w:val="00720299"/>
    <w:rsid w:val="00724410"/>
    <w:rsid w:val="007255AA"/>
    <w:rsid w:val="00733B60"/>
    <w:rsid w:val="00762EB1"/>
    <w:rsid w:val="007801D8"/>
    <w:rsid w:val="00782214"/>
    <w:rsid w:val="007B6825"/>
    <w:rsid w:val="007C4B2C"/>
    <w:rsid w:val="007E69F4"/>
    <w:rsid w:val="007F439C"/>
    <w:rsid w:val="00815D97"/>
    <w:rsid w:val="008230BE"/>
    <w:rsid w:val="008241BD"/>
    <w:rsid w:val="008262BF"/>
    <w:rsid w:val="00831339"/>
    <w:rsid w:val="00840885"/>
    <w:rsid w:val="008418D4"/>
    <w:rsid w:val="00856C2C"/>
    <w:rsid w:val="008624A9"/>
    <w:rsid w:val="00862DBC"/>
    <w:rsid w:val="0087161A"/>
    <w:rsid w:val="008926EC"/>
    <w:rsid w:val="008E6796"/>
    <w:rsid w:val="008F5571"/>
    <w:rsid w:val="009223FF"/>
    <w:rsid w:val="00923338"/>
    <w:rsid w:val="009300B9"/>
    <w:rsid w:val="00973D7C"/>
    <w:rsid w:val="0098155C"/>
    <w:rsid w:val="009939BA"/>
    <w:rsid w:val="009D2D0C"/>
    <w:rsid w:val="00A041D9"/>
    <w:rsid w:val="00A324D9"/>
    <w:rsid w:val="00A33C6A"/>
    <w:rsid w:val="00A71BAA"/>
    <w:rsid w:val="00A76127"/>
    <w:rsid w:val="00A779FE"/>
    <w:rsid w:val="00A81473"/>
    <w:rsid w:val="00A93D90"/>
    <w:rsid w:val="00A96735"/>
    <w:rsid w:val="00AE16AA"/>
    <w:rsid w:val="00B1378C"/>
    <w:rsid w:val="00B31D81"/>
    <w:rsid w:val="00BA232C"/>
    <w:rsid w:val="00BB6BF7"/>
    <w:rsid w:val="00BC527D"/>
    <w:rsid w:val="00BD2AC5"/>
    <w:rsid w:val="00BD4A14"/>
    <w:rsid w:val="00BD76BA"/>
    <w:rsid w:val="00CB42A2"/>
    <w:rsid w:val="00CD62EB"/>
    <w:rsid w:val="00CE3474"/>
    <w:rsid w:val="00D33128"/>
    <w:rsid w:val="00D510E7"/>
    <w:rsid w:val="00D60E26"/>
    <w:rsid w:val="00DA5929"/>
    <w:rsid w:val="00DF1B62"/>
    <w:rsid w:val="00DF6401"/>
    <w:rsid w:val="00E20524"/>
    <w:rsid w:val="00E2497E"/>
    <w:rsid w:val="00E41DAB"/>
    <w:rsid w:val="00E432AF"/>
    <w:rsid w:val="00E46973"/>
    <w:rsid w:val="00EB1936"/>
    <w:rsid w:val="00EB3A14"/>
    <w:rsid w:val="00F17DC2"/>
    <w:rsid w:val="00F92D38"/>
    <w:rsid w:val="00F94381"/>
    <w:rsid w:val="00F97AAD"/>
    <w:rsid w:val="00F97C31"/>
    <w:rsid w:val="00FE16DE"/>
    <w:rsid w:val="00FE46D7"/>
    <w:rsid w:val="00FE4C78"/>
    <w:rsid w:val="00FF3F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CE1A6"/>
  <w15:chartTrackingRefBased/>
  <w15:docId w15:val="{95A70A75-113C-468A-839B-7725D51A0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B42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1B42DA"/>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next w:val="Normal"/>
    <w:link w:val="Ttulo3Car"/>
    <w:uiPriority w:val="9"/>
    <w:semiHidden/>
    <w:unhideWhenUsed/>
    <w:qFormat/>
    <w:rsid w:val="00B31D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B31D8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42DA"/>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1B42DA"/>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B42D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ssay-topic">
    <w:name w:val="essay-topic"/>
    <w:basedOn w:val="Fuentedeprrafopredeter"/>
    <w:rsid w:val="001B42DA"/>
  </w:style>
  <w:style w:type="paragraph" w:styleId="Prrafodelista">
    <w:name w:val="List Paragraph"/>
    <w:basedOn w:val="Normal"/>
    <w:uiPriority w:val="34"/>
    <w:qFormat/>
    <w:rsid w:val="001B42DA"/>
    <w:pPr>
      <w:ind w:left="720"/>
      <w:contextualSpacing/>
    </w:pPr>
  </w:style>
  <w:style w:type="character" w:styleId="Fuerte">
    <w:name w:val="Strong"/>
    <w:basedOn w:val="Fuentedeprrafopredeter"/>
    <w:uiPriority w:val="22"/>
    <w:qFormat/>
    <w:rsid w:val="00713628"/>
    <w:rPr>
      <w:b/>
      <w:bCs/>
    </w:rPr>
  </w:style>
  <w:style w:type="character" w:customStyle="1" w:styleId="Ttulo3Car">
    <w:name w:val="Título 3 Car"/>
    <w:basedOn w:val="Fuentedeprrafopredeter"/>
    <w:link w:val="Ttulo3"/>
    <w:uiPriority w:val="9"/>
    <w:semiHidden/>
    <w:rsid w:val="00B31D8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semiHidden/>
    <w:rsid w:val="00B31D81"/>
    <w:rPr>
      <w:rFonts w:asciiTheme="majorHAnsi" w:eastAsiaTheme="majorEastAsia" w:hAnsiTheme="majorHAnsi" w:cstheme="majorBidi"/>
      <w:i/>
      <w:iCs/>
      <w:color w:val="2F5496" w:themeColor="accent1" w:themeShade="BF"/>
    </w:rPr>
  </w:style>
  <w:style w:type="character" w:styleId="Hipervnculo">
    <w:name w:val="Hyperlink"/>
    <w:basedOn w:val="Fuentedeprrafopredeter"/>
    <w:uiPriority w:val="99"/>
    <w:unhideWhenUsed/>
    <w:rsid w:val="00BD76BA"/>
    <w:rPr>
      <w:color w:val="0563C1" w:themeColor="hyperlink"/>
      <w:u w:val="single"/>
    </w:rPr>
  </w:style>
  <w:style w:type="character" w:styleId="Mencinsinresolver">
    <w:name w:val="Unresolved Mention"/>
    <w:basedOn w:val="Fuentedeprrafopredeter"/>
    <w:uiPriority w:val="99"/>
    <w:semiHidden/>
    <w:unhideWhenUsed/>
    <w:rsid w:val="00BD76BA"/>
    <w:rPr>
      <w:color w:val="605E5C"/>
      <w:shd w:val="clear" w:color="auto" w:fill="E1DFDD"/>
    </w:rPr>
  </w:style>
  <w:style w:type="character" w:styleId="nfasis">
    <w:name w:val="Emphasis"/>
    <w:basedOn w:val="Fuentedeprrafopredeter"/>
    <w:uiPriority w:val="20"/>
    <w:qFormat/>
    <w:rsid w:val="00250D64"/>
    <w:rPr>
      <w:i/>
      <w:iCs/>
    </w:rPr>
  </w:style>
  <w:style w:type="paragraph" w:styleId="HTMLconformatoprevio">
    <w:name w:val="HTML Preformatted"/>
    <w:basedOn w:val="Normal"/>
    <w:link w:val="HTMLconformatoprevioCar"/>
    <w:uiPriority w:val="99"/>
    <w:semiHidden/>
    <w:unhideWhenUsed/>
    <w:rsid w:val="00AE1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AE16AA"/>
    <w:rPr>
      <w:rFonts w:ascii="Courier New" w:eastAsia="Times New Roman" w:hAnsi="Courier New" w:cs="Courier New"/>
      <w:sz w:val="20"/>
      <w:szCs w:val="20"/>
      <w:lang w:eastAsia="es-MX"/>
    </w:rPr>
  </w:style>
  <w:style w:type="character" w:customStyle="1" w:styleId="y2iqfc">
    <w:name w:val="y2iqfc"/>
    <w:basedOn w:val="Fuentedeprrafopredeter"/>
    <w:rsid w:val="00AE16AA"/>
  </w:style>
  <w:style w:type="paragraph" w:styleId="Bibliografa">
    <w:name w:val="Bibliography"/>
    <w:basedOn w:val="Normal"/>
    <w:next w:val="Normal"/>
    <w:uiPriority w:val="37"/>
    <w:unhideWhenUsed/>
    <w:rsid w:val="000A1D9D"/>
  </w:style>
  <w:style w:type="paragraph" w:styleId="Encabezado">
    <w:name w:val="header"/>
    <w:basedOn w:val="Normal"/>
    <w:link w:val="EncabezadoCar"/>
    <w:uiPriority w:val="99"/>
    <w:unhideWhenUsed/>
    <w:rsid w:val="00D510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10E7"/>
  </w:style>
  <w:style w:type="paragraph" w:styleId="Piedepgina">
    <w:name w:val="footer"/>
    <w:basedOn w:val="Normal"/>
    <w:link w:val="PiedepginaCar"/>
    <w:uiPriority w:val="99"/>
    <w:unhideWhenUsed/>
    <w:rsid w:val="00D510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1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887">
      <w:bodyDiv w:val="1"/>
      <w:marLeft w:val="0"/>
      <w:marRight w:val="0"/>
      <w:marTop w:val="0"/>
      <w:marBottom w:val="0"/>
      <w:divBdr>
        <w:top w:val="none" w:sz="0" w:space="0" w:color="auto"/>
        <w:left w:val="none" w:sz="0" w:space="0" w:color="auto"/>
        <w:bottom w:val="none" w:sz="0" w:space="0" w:color="auto"/>
        <w:right w:val="none" w:sz="0" w:space="0" w:color="auto"/>
      </w:divBdr>
    </w:div>
    <w:div w:id="93017115">
      <w:bodyDiv w:val="1"/>
      <w:marLeft w:val="0"/>
      <w:marRight w:val="0"/>
      <w:marTop w:val="0"/>
      <w:marBottom w:val="0"/>
      <w:divBdr>
        <w:top w:val="none" w:sz="0" w:space="0" w:color="auto"/>
        <w:left w:val="none" w:sz="0" w:space="0" w:color="auto"/>
        <w:bottom w:val="none" w:sz="0" w:space="0" w:color="auto"/>
        <w:right w:val="none" w:sz="0" w:space="0" w:color="auto"/>
      </w:divBdr>
    </w:div>
    <w:div w:id="163400246">
      <w:bodyDiv w:val="1"/>
      <w:marLeft w:val="0"/>
      <w:marRight w:val="0"/>
      <w:marTop w:val="0"/>
      <w:marBottom w:val="0"/>
      <w:divBdr>
        <w:top w:val="none" w:sz="0" w:space="0" w:color="auto"/>
        <w:left w:val="none" w:sz="0" w:space="0" w:color="auto"/>
        <w:bottom w:val="none" w:sz="0" w:space="0" w:color="auto"/>
        <w:right w:val="none" w:sz="0" w:space="0" w:color="auto"/>
      </w:divBdr>
    </w:div>
    <w:div w:id="165168212">
      <w:bodyDiv w:val="1"/>
      <w:marLeft w:val="0"/>
      <w:marRight w:val="0"/>
      <w:marTop w:val="0"/>
      <w:marBottom w:val="0"/>
      <w:divBdr>
        <w:top w:val="none" w:sz="0" w:space="0" w:color="auto"/>
        <w:left w:val="none" w:sz="0" w:space="0" w:color="auto"/>
        <w:bottom w:val="none" w:sz="0" w:space="0" w:color="auto"/>
        <w:right w:val="none" w:sz="0" w:space="0" w:color="auto"/>
      </w:divBdr>
    </w:div>
    <w:div w:id="218518601">
      <w:bodyDiv w:val="1"/>
      <w:marLeft w:val="0"/>
      <w:marRight w:val="0"/>
      <w:marTop w:val="0"/>
      <w:marBottom w:val="0"/>
      <w:divBdr>
        <w:top w:val="none" w:sz="0" w:space="0" w:color="auto"/>
        <w:left w:val="none" w:sz="0" w:space="0" w:color="auto"/>
        <w:bottom w:val="none" w:sz="0" w:space="0" w:color="auto"/>
        <w:right w:val="none" w:sz="0" w:space="0" w:color="auto"/>
      </w:divBdr>
    </w:div>
    <w:div w:id="293172824">
      <w:bodyDiv w:val="1"/>
      <w:marLeft w:val="0"/>
      <w:marRight w:val="0"/>
      <w:marTop w:val="0"/>
      <w:marBottom w:val="0"/>
      <w:divBdr>
        <w:top w:val="none" w:sz="0" w:space="0" w:color="auto"/>
        <w:left w:val="none" w:sz="0" w:space="0" w:color="auto"/>
        <w:bottom w:val="none" w:sz="0" w:space="0" w:color="auto"/>
        <w:right w:val="none" w:sz="0" w:space="0" w:color="auto"/>
      </w:divBdr>
    </w:div>
    <w:div w:id="296302865">
      <w:bodyDiv w:val="1"/>
      <w:marLeft w:val="0"/>
      <w:marRight w:val="0"/>
      <w:marTop w:val="0"/>
      <w:marBottom w:val="0"/>
      <w:divBdr>
        <w:top w:val="none" w:sz="0" w:space="0" w:color="auto"/>
        <w:left w:val="none" w:sz="0" w:space="0" w:color="auto"/>
        <w:bottom w:val="none" w:sz="0" w:space="0" w:color="auto"/>
        <w:right w:val="none" w:sz="0" w:space="0" w:color="auto"/>
      </w:divBdr>
    </w:div>
    <w:div w:id="362022484">
      <w:bodyDiv w:val="1"/>
      <w:marLeft w:val="0"/>
      <w:marRight w:val="0"/>
      <w:marTop w:val="0"/>
      <w:marBottom w:val="0"/>
      <w:divBdr>
        <w:top w:val="none" w:sz="0" w:space="0" w:color="auto"/>
        <w:left w:val="none" w:sz="0" w:space="0" w:color="auto"/>
        <w:bottom w:val="none" w:sz="0" w:space="0" w:color="auto"/>
        <w:right w:val="none" w:sz="0" w:space="0" w:color="auto"/>
      </w:divBdr>
    </w:div>
    <w:div w:id="381172055">
      <w:bodyDiv w:val="1"/>
      <w:marLeft w:val="0"/>
      <w:marRight w:val="0"/>
      <w:marTop w:val="0"/>
      <w:marBottom w:val="0"/>
      <w:divBdr>
        <w:top w:val="none" w:sz="0" w:space="0" w:color="auto"/>
        <w:left w:val="none" w:sz="0" w:space="0" w:color="auto"/>
        <w:bottom w:val="none" w:sz="0" w:space="0" w:color="auto"/>
        <w:right w:val="none" w:sz="0" w:space="0" w:color="auto"/>
      </w:divBdr>
    </w:div>
    <w:div w:id="550729990">
      <w:bodyDiv w:val="1"/>
      <w:marLeft w:val="0"/>
      <w:marRight w:val="0"/>
      <w:marTop w:val="0"/>
      <w:marBottom w:val="0"/>
      <w:divBdr>
        <w:top w:val="none" w:sz="0" w:space="0" w:color="auto"/>
        <w:left w:val="none" w:sz="0" w:space="0" w:color="auto"/>
        <w:bottom w:val="none" w:sz="0" w:space="0" w:color="auto"/>
        <w:right w:val="none" w:sz="0" w:space="0" w:color="auto"/>
      </w:divBdr>
    </w:div>
    <w:div w:id="592975748">
      <w:bodyDiv w:val="1"/>
      <w:marLeft w:val="0"/>
      <w:marRight w:val="0"/>
      <w:marTop w:val="0"/>
      <w:marBottom w:val="0"/>
      <w:divBdr>
        <w:top w:val="none" w:sz="0" w:space="0" w:color="auto"/>
        <w:left w:val="none" w:sz="0" w:space="0" w:color="auto"/>
        <w:bottom w:val="none" w:sz="0" w:space="0" w:color="auto"/>
        <w:right w:val="none" w:sz="0" w:space="0" w:color="auto"/>
      </w:divBdr>
    </w:div>
    <w:div w:id="657999019">
      <w:bodyDiv w:val="1"/>
      <w:marLeft w:val="0"/>
      <w:marRight w:val="0"/>
      <w:marTop w:val="0"/>
      <w:marBottom w:val="0"/>
      <w:divBdr>
        <w:top w:val="none" w:sz="0" w:space="0" w:color="auto"/>
        <w:left w:val="none" w:sz="0" w:space="0" w:color="auto"/>
        <w:bottom w:val="none" w:sz="0" w:space="0" w:color="auto"/>
        <w:right w:val="none" w:sz="0" w:space="0" w:color="auto"/>
      </w:divBdr>
    </w:div>
    <w:div w:id="686909376">
      <w:bodyDiv w:val="1"/>
      <w:marLeft w:val="0"/>
      <w:marRight w:val="0"/>
      <w:marTop w:val="0"/>
      <w:marBottom w:val="0"/>
      <w:divBdr>
        <w:top w:val="none" w:sz="0" w:space="0" w:color="auto"/>
        <w:left w:val="none" w:sz="0" w:space="0" w:color="auto"/>
        <w:bottom w:val="none" w:sz="0" w:space="0" w:color="auto"/>
        <w:right w:val="none" w:sz="0" w:space="0" w:color="auto"/>
      </w:divBdr>
    </w:div>
    <w:div w:id="810944488">
      <w:bodyDiv w:val="1"/>
      <w:marLeft w:val="0"/>
      <w:marRight w:val="0"/>
      <w:marTop w:val="0"/>
      <w:marBottom w:val="0"/>
      <w:divBdr>
        <w:top w:val="none" w:sz="0" w:space="0" w:color="auto"/>
        <w:left w:val="none" w:sz="0" w:space="0" w:color="auto"/>
        <w:bottom w:val="none" w:sz="0" w:space="0" w:color="auto"/>
        <w:right w:val="none" w:sz="0" w:space="0" w:color="auto"/>
      </w:divBdr>
    </w:div>
    <w:div w:id="888417180">
      <w:bodyDiv w:val="1"/>
      <w:marLeft w:val="0"/>
      <w:marRight w:val="0"/>
      <w:marTop w:val="0"/>
      <w:marBottom w:val="0"/>
      <w:divBdr>
        <w:top w:val="none" w:sz="0" w:space="0" w:color="auto"/>
        <w:left w:val="none" w:sz="0" w:space="0" w:color="auto"/>
        <w:bottom w:val="none" w:sz="0" w:space="0" w:color="auto"/>
        <w:right w:val="none" w:sz="0" w:space="0" w:color="auto"/>
      </w:divBdr>
    </w:div>
    <w:div w:id="891384056">
      <w:bodyDiv w:val="1"/>
      <w:marLeft w:val="0"/>
      <w:marRight w:val="0"/>
      <w:marTop w:val="0"/>
      <w:marBottom w:val="0"/>
      <w:divBdr>
        <w:top w:val="none" w:sz="0" w:space="0" w:color="auto"/>
        <w:left w:val="none" w:sz="0" w:space="0" w:color="auto"/>
        <w:bottom w:val="none" w:sz="0" w:space="0" w:color="auto"/>
        <w:right w:val="none" w:sz="0" w:space="0" w:color="auto"/>
      </w:divBdr>
    </w:div>
    <w:div w:id="1089159477">
      <w:bodyDiv w:val="1"/>
      <w:marLeft w:val="0"/>
      <w:marRight w:val="0"/>
      <w:marTop w:val="0"/>
      <w:marBottom w:val="0"/>
      <w:divBdr>
        <w:top w:val="none" w:sz="0" w:space="0" w:color="auto"/>
        <w:left w:val="none" w:sz="0" w:space="0" w:color="auto"/>
        <w:bottom w:val="none" w:sz="0" w:space="0" w:color="auto"/>
        <w:right w:val="none" w:sz="0" w:space="0" w:color="auto"/>
      </w:divBdr>
    </w:div>
    <w:div w:id="1135875774">
      <w:bodyDiv w:val="1"/>
      <w:marLeft w:val="0"/>
      <w:marRight w:val="0"/>
      <w:marTop w:val="0"/>
      <w:marBottom w:val="0"/>
      <w:divBdr>
        <w:top w:val="none" w:sz="0" w:space="0" w:color="auto"/>
        <w:left w:val="none" w:sz="0" w:space="0" w:color="auto"/>
        <w:bottom w:val="none" w:sz="0" w:space="0" w:color="auto"/>
        <w:right w:val="none" w:sz="0" w:space="0" w:color="auto"/>
      </w:divBdr>
    </w:div>
    <w:div w:id="1181434283">
      <w:bodyDiv w:val="1"/>
      <w:marLeft w:val="0"/>
      <w:marRight w:val="0"/>
      <w:marTop w:val="0"/>
      <w:marBottom w:val="0"/>
      <w:divBdr>
        <w:top w:val="none" w:sz="0" w:space="0" w:color="auto"/>
        <w:left w:val="none" w:sz="0" w:space="0" w:color="auto"/>
        <w:bottom w:val="none" w:sz="0" w:space="0" w:color="auto"/>
        <w:right w:val="none" w:sz="0" w:space="0" w:color="auto"/>
      </w:divBdr>
    </w:div>
    <w:div w:id="1183203517">
      <w:bodyDiv w:val="1"/>
      <w:marLeft w:val="0"/>
      <w:marRight w:val="0"/>
      <w:marTop w:val="0"/>
      <w:marBottom w:val="0"/>
      <w:divBdr>
        <w:top w:val="none" w:sz="0" w:space="0" w:color="auto"/>
        <w:left w:val="none" w:sz="0" w:space="0" w:color="auto"/>
        <w:bottom w:val="none" w:sz="0" w:space="0" w:color="auto"/>
        <w:right w:val="none" w:sz="0" w:space="0" w:color="auto"/>
      </w:divBdr>
    </w:div>
    <w:div w:id="1194727807">
      <w:bodyDiv w:val="1"/>
      <w:marLeft w:val="0"/>
      <w:marRight w:val="0"/>
      <w:marTop w:val="0"/>
      <w:marBottom w:val="0"/>
      <w:divBdr>
        <w:top w:val="none" w:sz="0" w:space="0" w:color="auto"/>
        <w:left w:val="none" w:sz="0" w:space="0" w:color="auto"/>
        <w:bottom w:val="none" w:sz="0" w:space="0" w:color="auto"/>
        <w:right w:val="none" w:sz="0" w:space="0" w:color="auto"/>
      </w:divBdr>
    </w:div>
    <w:div w:id="1220752745">
      <w:bodyDiv w:val="1"/>
      <w:marLeft w:val="0"/>
      <w:marRight w:val="0"/>
      <w:marTop w:val="0"/>
      <w:marBottom w:val="0"/>
      <w:divBdr>
        <w:top w:val="none" w:sz="0" w:space="0" w:color="auto"/>
        <w:left w:val="none" w:sz="0" w:space="0" w:color="auto"/>
        <w:bottom w:val="none" w:sz="0" w:space="0" w:color="auto"/>
        <w:right w:val="none" w:sz="0" w:space="0" w:color="auto"/>
      </w:divBdr>
    </w:div>
    <w:div w:id="1243836572">
      <w:bodyDiv w:val="1"/>
      <w:marLeft w:val="0"/>
      <w:marRight w:val="0"/>
      <w:marTop w:val="0"/>
      <w:marBottom w:val="0"/>
      <w:divBdr>
        <w:top w:val="none" w:sz="0" w:space="0" w:color="auto"/>
        <w:left w:val="none" w:sz="0" w:space="0" w:color="auto"/>
        <w:bottom w:val="none" w:sz="0" w:space="0" w:color="auto"/>
        <w:right w:val="none" w:sz="0" w:space="0" w:color="auto"/>
      </w:divBdr>
    </w:div>
    <w:div w:id="1293946897">
      <w:bodyDiv w:val="1"/>
      <w:marLeft w:val="0"/>
      <w:marRight w:val="0"/>
      <w:marTop w:val="0"/>
      <w:marBottom w:val="0"/>
      <w:divBdr>
        <w:top w:val="none" w:sz="0" w:space="0" w:color="auto"/>
        <w:left w:val="none" w:sz="0" w:space="0" w:color="auto"/>
        <w:bottom w:val="none" w:sz="0" w:space="0" w:color="auto"/>
        <w:right w:val="none" w:sz="0" w:space="0" w:color="auto"/>
      </w:divBdr>
    </w:div>
    <w:div w:id="1402673075">
      <w:bodyDiv w:val="1"/>
      <w:marLeft w:val="0"/>
      <w:marRight w:val="0"/>
      <w:marTop w:val="0"/>
      <w:marBottom w:val="0"/>
      <w:divBdr>
        <w:top w:val="none" w:sz="0" w:space="0" w:color="auto"/>
        <w:left w:val="none" w:sz="0" w:space="0" w:color="auto"/>
        <w:bottom w:val="none" w:sz="0" w:space="0" w:color="auto"/>
        <w:right w:val="none" w:sz="0" w:space="0" w:color="auto"/>
      </w:divBdr>
    </w:div>
    <w:div w:id="1421875452">
      <w:bodyDiv w:val="1"/>
      <w:marLeft w:val="0"/>
      <w:marRight w:val="0"/>
      <w:marTop w:val="0"/>
      <w:marBottom w:val="0"/>
      <w:divBdr>
        <w:top w:val="none" w:sz="0" w:space="0" w:color="auto"/>
        <w:left w:val="none" w:sz="0" w:space="0" w:color="auto"/>
        <w:bottom w:val="none" w:sz="0" w:space="0" w:color="auto"/>
        <w:right w:val="none" w:sz="0" w:space="0" w:color="auto"/>
      </w:divBdr>
    </w:div>
    <w:div w:id="1465267206">
      <w:bodyDiv w:val="1"/>
      <w:marLeft w:val="0"/>
      <w:marRight w:val="0"/>
      <w:marTop w:val="0"/>
      <w:marBottom w:val="0"/>
      <w:divBdr>
        <w:top w:val="none" w:sz="0" w:space="0" w:color="auto"/>
        <w:left w:val="none" w:sz="0" w:space="0" w:color="auto"/>
        <w:bottom w:val="none" w:sz="0" w:space="0" w:color="auto"/>
        <w:right w:val="none" w:sz="0" w:space="0" w:color="auto"/>
      </w:divBdr>
    </w:div>
    <w:div w:id="1480927513">
      <w:bodyDiv w:val="1"/>
      <w:marLeft w:val="0"/>
      <w:marRight w:val="0"/>
      <w:marTop w:val="0"/>
      <w:marBottom w:val="0"/>
      <w:divBdr>
        <w:top w:val="none" w:sz="0" w:space="0" w:color="auto"/>
        <w:left w:val="none" w:sz="0" w:space="0" w:color="auto"/>
        <w:bottom w:val="none" w:sz="0" w:space="0" w:color="auto"/>
        <w:right w:val="none" w:sz="0" w:space="0" w:color="auto"/>
      </w:divBdr>
    </w:div>
    <w:div w:id="1508324466">
      <w:bodyDiv w:val="1"/>
      <w:marLeft w:val="0"/>
      <w:marRight w:val="0"/>
      <w:marTop w:val="0"/>
      <w:marBottom w:val="0"/>
      <w:divBdr>
        <w:top w:val="none" w:sz="0" w:space="0" w:color="auto"/>
        <w:left w:val="none" w:sz="0" w:space="0" w:color="auto"/>
        <w:bottom w:val="none" w:sz="0" w:space="0" w:color="auto"/>
        <w:right w:val="none" w:sz="0" w:space="0" w:color="auto"/>
      </w:divBdr>
    </w:div>
    <w:div w:id="1512142291">
      <w:bodyDiv w:val="1"/>
      <w:marLeft w:val="0"/>
      <w:marRight w:val="0"/>
      <w:marTop w:val="0"/>
      <w:marBottom w:val="0"/>
      <w:divBdr>
        <w:top w:val="none" w:sz="0" w:space="0" w:color="auto"/>
        <w:left w:val="none" w:sz="0" w:space="0" w:color="auto"/>
        <w:bottom w:val="none" w:sz="0" w:space="0" w:color="auto"/>
        <w:right w:val="none" w:sz="0" w:space="0" w:color="auto"/>
      </w:divBdr>
    </w:div>
    <w:div w:id="1541092026">
      <w:bodyDiv w:val="1"/>
      <w:marLeft w:val="0"/>
      <w:marRight w:val="0"/>
      <w:marTop w:val="0"/>
      <w:marBottom w:val="0"/>
      <w:divBdr>
        <w:top w:val="none" w:sz="0" w:space="0" w:color="auto"/>
        <w:left w:val="none" w:sz="0" w:space="0" w:color="auto"/>
        <w:bottom w:val="none" w:sz="0" w:space="0" w:color="auto"/>
        <w:right w:val="none" w:sz="0" w:space="0" w:color="auto"/>
      </w:divBdr>
    </w:div>
    <w:div w:id="1674259333">
      <w:bodyDiv w:val="1"/>
      <w:marLeft w:val="0"/>
      <w:marRight w:val="0"/>
      <w:marTop w:val="0"/>
      <w:marBottom w:val="0"/>
      <w:divBdr>
        <w:top w:val="none" w:sz="0" w:space="0" w:color="auto"/>
        <w:left w:val="none" w:sz="0" w:space="0" w:color="auto"/>
        <w:bottom w:val="none" w:sz="0" w:space="0" w:color="auto"/>
        <w:right w:val="none" w:sz="0" w:space="0" w:color="auto"/>
      </w:divBdr>
    </w:div>
    <w:div w:id="1698699868">
      <w:bodyDiv w:val="1"/>
      <w:marLeft w:val="0"/>
      <w:marRight w:val="0"/>
      <w:marTop w:val="0"/>
      <w:marBottom w:val="0"/>
      <w:divBdr>
        <w:top w:val="none" w:sz="0" w:space="0" w:color="auto"/>
        <w:left w:val="none" w:sz="0" w:space="0" w:color="auto"/>
        <w:bottom w:val="none" w:sz="0" w:space="0" w:color="auto"/>
        <w:right w:val="none" w:sz="0" w:space="0" w:color="auto"/>
      </w:divBdr>
    </w:div>
    <w:div w:id="1734768815">
      <w:bodyDiv w:val="1"/>
      <w:marLeft w:val="0"/>
      <w:marRight w:val="0"/>
      <w:marTop w:val="0"/>
      <w:marBottom w:val="0"/>
      <w:divBdr>
        <w:top w:val="none" w:sz="0" w:space="0" w:color="auto"/>
        <w:left w:val="none" w:sz="0" w:space="0" w:color="auto"/>
        <w:bottom w:val="none" w:sz="0" w:space="0" w:color="auto"/>
        <w:right w:val="none" w:sz="0" w:space="0" w:color="auto"/>
      </w:divBdr>
    </w:div>
    <w:div w:id="1775201994">
      <w:bodyDiv w:val="1"/>
      <w:marLeft w:val="0"/>
      <w:marRight w:val="0"/>
      <w:marTop w:val="0"/>
      <w:marBottom w:val="0"/>
      <w:divBdr>
        <w:top w:val="none" w:sz="0" w:space="0" w:color="auto"/>
        <w:left w:val="none" w:sz="0" w:space="0" w:color="auto"/>
        <w:bottom w:val="none" w:sz="0" w:space="0" w:color="auto"/>
        <w:right w:val="none" w:sz="0" w:space="0" w:color="auto"/>
      </w:divBdr>
    </w:div>
    <w:div w:id="1807119285">
      <w:bodyDiv w:val="1"/>
      <w:marLeft w:val="0"/>
      <w:marRight w:val="0"/>
      <w:marTop w:val="0"/>
      <w:marBottom w:val="0"/>
      <w:divBdr>
        <w:top w:val="none" w:sz="0" w:space="0" w:color="auto"/>
        <w:left w:val="none" w:sz="0" w:space="0" w:color="auto"/>
        <w:bottom w:val="none" w:sz="0" w:space="0" w:color="auto"/>
        <w:right w:val="none" w:sz="0" w:space="0" w:color="auto"/>
      </w:divBdr>
    </w:div>
    <w:div w:id="1849824882">
      <w:bodyDiv w:val="1"/>
      <w:marLeft w:val="0"/>
      <w:marRight w:val="0"/>
      <w:marTop w:val="0"/>
      <w:marBottom w:val="0"/>
      <w:divBdr>
        <w:top w:val="none" w:sz="0" w:space="0" w:color="auto"/>
        <w:left w:val="none" w:sz="0" w:space="0" w:color="auto"/>
        <w:bottom w:val="none" w:sz="0" w:space="0" w:color="auto"/>
        <w:right w:val="none" w:sz="0" w:space="0" w:color="auto"/>
      </w:divBdr>
    </w:div>
    <w:div w:id="1854221524">
      <w:bodyDiv w:val="1"/>
      <w:marLeft w:val="0"/>
      <w:marRight w:val="0"/>
      <w:marTop w:val="0"/>
      <w:marBottom w:val="0"/>
      <w:divBdr>
        <w:top w:val="none" w:sz="0" w:space="0" w:color="auto"/>
        <w:left w:val="none" w:sz="0" w:space="0" w:color="auto"/>
        <w:bottom w:val="none" w:sz="0" w:space="0" w:color="auto"/>
        <w:right w:val="none" w:sz="0" w:space="0" w:color="auto"/>
      </w:divBdr>
    </w:div>
    <w:div w:id="1896624388">
      <w:bodyDiv w:val="1"/>
      <w:marLeft w:val="0"/>
      <w:marRight w:val="0"/>
      <w:marTop w:val="0"/>
      <w:marBottom w:val="0"/>
      <w:divBdr>
        <w:top w:val="none" w:sz="0" w:space="0" w:color="auto"/>
        <w:left w:val="none" w:sz="0" w:space="0" w:color="auto"/>
        <w:bottom w:val="none" w:sz="0" w:space="0" w:color="auto"/>
        <w:right w:val="none" w:sz="0" w:space="0" w:color="auto"/>
      </w:divBdr>
    </w:div>
    <w:div w:id="1913002758">
      <w:bodyDiv w:val="1"/>
      <w:marLeft w:val="0"/>
      <w:marRight w:val="0"/>
      <w:marTop w:val="0"/>
      <w:marBottom w:val="0"/>
      <w:divBdr>
        <w:top w:val="none" w:sz="0" w:space="0" w:color="auto"/>
        <w:left w:val="none" w:sz="0" w:space="0" w:color="auto"/>
        <w:bottom w:val="none" w:sz="0" w:space="0" w:color="auto"/>
        <w:right w:val="none" w:sz="0" w:space="0" w:color="auto"/>
      </w:divBdr>
    </w:div>
    <w:div w:id="1929460386">
      <w:bodyDiv w:val="1"/>
      <w:marLeft w:val="0"/>
      <w:marRight w:val="0"/>
      <w:marTop w:val="0"/>
      <w:marBottom w:val="0"/>
      <w:divBdr>
        <w:top w:val="none" w:sz="0" w:space="0" w:color="auto"/>
        <w:left w:val="none" w:sz="0" w:space="0" w:color="auto"/>
        <w:bottom w:val="none" w:sz="0" w:space="0" w:color="auto"/>
        <w:right w:val="none" w:sz="0" w:space="0" w:color="auto"/>
      </w:divBdr>
    </w:div>
    <w:div w:id="1949775946">
      <w:bodyDiv w:val="1"/>
      <w:marLeft w:val="0"/>
      <w:marRight w:val="0"/>
      <w:marTop w:val="0"/>
      <w:marBottom w:val="0"/>
      <w:divBdr>
        <w:top w:val="none" w:sz="0" w:space="0" w:color="auto"/>
        <w:left w:val="none" w:sz="0" w:space="0" w:color="auto"/>
        <w:bottom w:val="none" w:sz="0" w:space="0" w:color="auto"/>
        <w:right w:val="none" w:sz="0" w:space="0" w:color="auto"/>
      </w:divBdr>
    </w:div>
    <w:div w:id="1955481008">
      <w:bodyDiv w:val="1"/>
      <w:marLeft w:val="0"/>
      <w:marRight w:val="0"/>
      <w:marTop w:val="0"/>
      <w:marBottom w:val="0"/>
      <w:divBdr>
        <w:top w:val="none" w:sz="0" w:space="0" w:color="auto"/>
        <w:left w:val="none" w:sz="0" w:space="0" w:color="auto"/>
        <w:bottom w:val="none" w:sz="0" w:space="0" w:color="auto"/>
        <w:right w:val="none" w:sz="0" w:space="0" w:color="auto"/>
      </w:divBdr>
    </w:div>
    <w:div w:id="1989552653">
      <w:bodyDiv w:val="1"/>
      <w:marLeft w:val="0"/>
      <w:marRight w:val="0"/>
      <w:marTop w:val="0"/>
      <w:marBottom w:val="0"/>
      <w:divBdr>
        <w:top w:val="none" w:sz="0" w:space="0" w:color="auto"/>
        <w:left w:val="none" w:sz="0" w:space="0" w:color="auto"/>
        <w:bottom w:val="none" w:sz="0" w:space="0" w:color="auto"/>
        <w:right w:val="none" w:sz="0" w:space="0" w:color="auto"/>
      </w:divBdr>
    </w:div>
    <w:div w:id="2109613895">
      <w:bodyDiv w:val="1"/>
      <w:marLeft w:val="0"/>
      <w:marRight w:val="0"/>
      <w:marTop w:val="0"/>
      <w:marBottom w:val="0"/>
      <w:divBdr>
        <w:top w:val="none" w:sz="0" w:space="0" w:color="auto"/>
        <w:left w:val="none" w:sz="0" w:space="0" w:color="auto"/>
        <w:bottom w:val="none" w:sz="0" w:space="0" w:color="auto"/>
        <w:right w:val="none" w:sz="0" w:space="0" w:color="auto"/>
      </w:divBdr>
    </w:div>
    <w:div w:id="2126805658">
      <w:bodyDiv w:val="1"/>
      <w:marLeft w:val="0"/>
      <w:marRight w:val="0"/>
      <w:marTop w:val="0"/>
      <w:marBottom w:val="0"/>
      <w:divBdr>
        <w:top w:val="none" w:sz="0" w:space="0" w:color="auto"/>
        <w:left w:val="none" w:sz="0" w:space="0" w:color="auto"/>
        <w:bottom w:val="none" w:sz="0" w:space="0" w:color="auto"/>
        <w:right w:val="none" w:sz="0" w:space="0" w:color="auto"/>
      </w:divBdr>
    </w:div>
    <w:div w:id="2130390222">
      <w:bodyDiv w:val="1"/>
      <w:marLeft w:val="0"/>
      <w:marRight w:val="0"/>
      <w:marTop w:val="0"/>
      <w:marBottom w:val="0"/>
      <w:divBdr>
        <w:top w:val="none" w:sz="0" w:space="0" w:color="auto"/>
        <w:left w:val="none" w:sz="0" w:space="0" w:color="auto"/>
        <w:bottom w:val="none" w:sz="0" w:space="0" w:color="auto"/>
        <w:right w:val="none" w:sz="0" w:space="0" w:color="auto"/>
      </w:divBdr>
    </w:div>
    <w:div w:id="213883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3913/ctes.v11i21.825" TargetMode="External"/><Relationship Id="rId13" Type="http://schemas.openxmlformats.org/officeDocument/2006/relationships/hyperlink" Target="mailto:solivares@uan.edu.mx"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orcid.org/0000-0002-1900-4779" TargetMode="External"/><Relationship Id="rId17" Type="http://schemas.openxmlformats.org/officeDocument/2006/relationships/image" Target="media/image2.png"/><Relationship Id="rId25"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iatapia@uan.edu.mx" TargetMode="External"/><Relationship Id="rId24" Type="http://schemas.openxmlformats.org/officeDocument/2006/relationships/image" Target="media/image9.png"/><Relationship Id="rId5" Type="http://schemas.openxmlformats.org/officeDocument/2006/relationships/webSettings" Target="webSettings.xml"/><Relationship Id="rId15" Type="http://schemas.openxmlformats.org/officeDocument/2006/relationships/hyperlink" Target="http://orcid.org/0000-0002-2504-8436" TargetMode="External"/><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yperlink" Target="https://orcid.org/0000-0003-2660-8404"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msalcedo@uan.edu.mx" TargetMode="External"/><Relationship Id="rId14" Type="http://schemas.openxmlformats.org/officeDocument/2006/relationships/hyperlink" Target="mailto:janoe.g@uan.edu.mx" TargetMode="External"/><Relationship Id="rId22" Type="http://schemas.openxmlformats.org/officeDocument/2006/relationships/image" Target="media/image7.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JRo21</b:Tag>
    <b:SourceType>JournalArticle</b:SourceType>
    <b:Guid>{188DF033-9F2B-4271-8CD2-99399D27EFEF}</b:Guid>
    <b:Title>Habilidades blandas y el desempeño docente en el nivel superior de la educación</b:Title>
    <b:Year>2021</b:Year>
    <b:Author>
      <b:Author>
        <b:NameList>
          <b:Person>
            <b:Last>Rodríguez-Siu</b:Last>
            <b:First>J.,</b:First>
            <b:Middle>Rodríguez R., Fuerte L.</b:Middle>
          </b:Person>
        </b:NameList>
      </b:Author>
    </b:Author>
    <b:JournalName>Revista de Psicología Educativa Propósitos y Representaciones</b:JournalName>
    <b:Pages>1-10</b:Pages>
    <b:Volume>9</b:Volume>
    <b:DOI>http://dx.doi.org/10.20511/pyr2021.v9n1.1038</b:DOI>
    <b:RefOrder>2</b:RefOrder>
  </b:Source>
  <b:Source>
    <b:Tag>Pug08</b:Tag>
    <b:SourceType>JournalArticle</b:SourceType>
    <b:Guid>{67970CFC-3344-4278-9942-05FB530D24E7}</b:Guid>
    <b:Author>
      <b:Author>
        <b:NameList>
          <b:Person>
            <b:Last>Puga</b:Last>
            <b:First>J.,Martínez,</b:First>
            <b:Middle>L.,</b:Middle>
          </b:Person>
        </b:NameList>
      </b:Author>
    </b:Author>
    <b:Title>Competencias directivas en escenarios globales</b:Title>
    <b:JournalName>Estudios Gerenciales</b:JournalName>
    <b:Year>2008</b:Year>
    <b:Pages>87-103</b:Pages>
    <b:Volume>24</b:Volume>
    <b:DOI>http://doi.org/10.1016/S0123-5923(08)70054-8</b:DOI>
    <b:RefOrder>3</b:RefOrder>
  </b:Source>
  <b:Source>
    <b:Tag>Tay16</b:Tag>
    <b:SourceType>JournalArticle</b:SourceType>
    <b:Guid>{10AA1EBF-A2A8-4400-9D76-D5A79A0503BE}</b:Guid>
    <b:Author>
      <b:Author>
        <b:NameList>
          <b:Person>
            <b:Last>Taylor</b:Last>
            <b:First>E.</b:First>
          </b:Person>
        </b:NameList>
      </b:Author>
    </b:Author>
    <b:Title>Investigating the perception of stakeholders on soft skills development of students: evidence from South Africa.</b:Title>
    <b:JournalName>Interdisciplinary Journal of e-Skills and Lifelong Learning.</b:JournalName>
    <b:Year>2016</b:Year>
    <b:Pages>1-18</b:Pages>
    <b:Volume>12</b:Volume>
    <b:RefOrder>1</b:RefOrder>
  </b:Source>
  <b:Source>
    <b:Tag>Cad21</b:Tag>
    <b:SourceType>DocumentFromInternetSite</b:SourceType>
    <b:Guid>{08DCF8D1-7E58-4C54-BAED-4073EBBDA592}</b:Guid>
    <b:Title>Estrategias para mejorar las habilidades blandas en estudiantes de educación básica</b:Title>
    <b:Year>2021</b:Year>
    <b:Author>
      <b:Author>
        <b:NameList>
          <b:Person>
            <b:Last>Cadillo-Leiva</b:Last>
            <b:First>G.S.,</b:First>
            <b:Middle>Valentín-Centeno, L.M. y Huare-Inacio, E.J.</b:Middle>
          </b:Person>
        </b:NameList>
      </b:Author>
      <b:Editor>
        <b:NameList>
          <b:Person>
            <b:Last>Arispe</b:Last>
            <b:First>Ed.</b:First>
            <b:Middle>Milagros</b:Middle>
          </b:Person>
        </b:NameList>
      </b:Editor>
    </b:Author>
    <b:InternetSiteTitle>Congreso de Investigación e Innovación Multidisciplinario Virtual</b:InternetSiteTitle>
    <b:URL>http://www.aacademica.org/edson.jorge.huaire.inacio/46</b:URL>
    <b:YearAccessed>2024</b:YearAccessed>
    <b:MonthAccessed>02</b:MonthAccessed>
    <b:RefOrder>9</b:RefOrder>
  </b:Source>
  <b:Source>
    <b:Tag>Bec16</b:Tag>
    <b:SourceType>JournalArticle</b:SourceType>
    <b:Guid>{DC4CEBF3-120C-48E2-B228-23E08C8CE99D}</b:Guid>
    <b:Title>Resiliencia en estudiantes de secundaria</b:Title>
    <b:Year>2016</b:Year>
    <b:Author>
      <b:Author>
        <b:NameList>
          <b:Person>
            <b:Last>Becerra</b:Last>
            <b:First>D.,</b:First>
            <b:Middle>Mezquita, Y., y Cuitún, J.</b:Middle>
          </b:Person>
        </b:NameList>
      </b:Author>
    </b:Author>
    <b:JournalName>PSICUMEX</b:JournalName>
    <b:Pages>39-49</b:Pages>
    <b:Volume>6</b:Volume>
    <b:YearAccessed>2024</b:YearAccessed>
    <b:MonthAccessed>03</b:MonthAccessed>
    <b:DOI>http://doi.org/10.36793/psicumex.v6i2.286</b:DOI>
    <b:RefOrder>10</b:RefOrder>
  </b:Source>
  <b:Source>
    <b:Tag>Ret19</b:Tag>
    <b:SourceType>JournalArticle</b:SourceType>
    <b:Guid>{668A6DFC-B6F7-4562-978B-F49E6D0FBB1D}</b:Guid>
    <b:Author>
      <b:Author>
        <b:NameList>
          <b:Person>
            <b:Last>Retnanto</b:Last>
            <b:First>A.,</b:First>
            <b:Middle>Parsaei, H. and Parsaei, B.</b:Middle>
          </b:Person>
        </b:NameList>
      </b:Author>
    </b:Author>
    <b:Title>Capacity building through strenghtening professional skills in engineering graduates.</b:Title>
    <b:JournalName>Advances in Human Factors in Training, Education and Learning Sciences</b:JournalName>
    <b:Year>2019</b:Year>
    <b:Pages>29-39</b:Pages>
    <b:Publisher>Switzerland:Springer</b:Publisher>
    <b:YearAccessed>2024</b:YearAccessed>
    <b:MonthAccessed>02</b:MonthAccessed>
    <b:DOI>http://doi.org/10.1007/978-3-319-93882-0-15</b:DOI>
    <b:RefOrder>11</b:RefOrder>
  </b:Source>
  <b:Source>
    <b:Tag>Mar18</b:Tag>
    <b:SourceType>JournalArticle</b:SourceType>
    <b:Guid>{B9D7F1A3-AC07-4EE3-9C85-B8EDD9FC2106}</b:Guid>
    <b:Author>
      <b:Author>
        <b:NameList>
          <b:Person>
            <b:Last>Marrero</b:Last>
            <b:First>O.,</b:First>
            <b:Middle>Mohamed, R. &amp; Xifra, J.</b:Middle>
          </b:Person>
        </b:NameList>
      </b:Author>
    </b:Author>
    <b:Title>Habilidades blandas necesaria para la formación integral del estudiante universitario</b:Title>
    <b:JournalName>Revista científica Ecociencia</b:JournalName>
    <b:Year>2018</b:Year>
    <b:Pages>1-18</b:Pages>
    <b:YearAccessed>2024</b:YearAccessed>
    <b:MonthAccessed>04</b:MonthAccessed>
    <b:DOI>http://doi.org/10.21855/ecociencia.50.144</b:DOI>
    <b:RefOrder>12</b:RefOrder>
  </b:Source>
  <b:Source>
    <b:Tag>Val18</b:Tag>
    <b:SourceType>JournalArticle</b:SourceType>
    <b:Guid>{6EFDF3B3-3B4D-435F-9702-864E39B08381}</b:Guid>
    <b:Author>
      <b:Author>
        <b:NameList>
          <b:Person>
            <b:Last>Valencia</b:Last>
            <b:First>A.,</b:First>
            <b:Middle>Benjumea, M, Morales, D.</b:Middle>
          </b:Person>
        </b:NameList>
      </b:Author>
    </b:Author>
    <b:Title>Actitudes de docentes universitarios frente al uso de dispositivos móviles con fines académicos</b:Title>
    <b:JournalName>Revista Mexicana de Investigación Educativa</b:JournalName>
    <b:Year>2018</b:Year>
    <b:Pages>761-790</b:Pages>
    <b:Volume>23</b:Volume>
    <b:Issue>78</b:Issue>
    <b:YearAccessed>2024</b:YearAccessed>
    <b:MonthAccessed>04</b:MonthAccessed>
    <b:URL>http://www.scielo.org.mx/scielo.php?script=sci_arttext&amp;pid=S1405-66662018000300761</b:URL>
    <b:RefOrder>13</b:RefOrder>
  </b:Source>
  <b:Source>
    <b:Tag>Val10</b:Tag>
    <b:SourceType>Report</b:SourceType>
    <b:Guid>{7C5DE3FE-E37F-4D75-A44A-915CBACFE864}</b:Guid>
    <b:Title>Guía con las bases metodológicas e investigadoras para una mejora de la educación</b:Title>
    <b:Year>2010</b:Year>
    <b:City>Madrid, España</b:City>
    <b:Author>
      <b:Author>
        <b:NameList>
          <b:Person>
            <b:Last>Valenzuela</b:Last>
            <b:First>M.</b:First>
          </b:Person>
        </b:NameList>
      </b:Author>
    </b:Author>
    <b:ShortTitle>La importancia de la educación en la actualidad</b:ShortTitle>
    <b:RefOrder>14</b:RefOrder>
  </b:Source>
  <b:Source>
    <b:Tag>ESo19</b:Tag>
    <b:SourceType>JournalArticle</b:SourceType>
    <b:Guid>{FE4D4AFD-AB72-4016-96B2-FCF309760539}</b:Guid>
    <b:Title>Competencias docentes para la resolución de conflictos en el ámbito escolar</b:Title>
    <b:Year>2019</b:Year>
    <b:Author>
      <b:Author>
        <b:NameList>
          <b:Person>
            <b:Last>Soto</b:Last>
            <b:First>E.</b:First>
          </b:Person>
        </b:NameList>
      </b:Author>
    </b:Author>
    <b:JournalName>EDUCERE</b:JournalName>
    <b:Volume>24</b:Volume>
    <b:YearAccessed>2024</b:YearAccessed>
    <b:MonthAccessed>04</b:MonthAccessed>
    <b:URL>http://wwwredalyc.org/journal/356/35663240004/35663240004.pdf</b:URL>
    <b:RefOrder>5</b:RefOrder>
  </b:Source>
  <b:Source>
    <b:Tag>Vid05</b:Tag>
    <b:SourceType>DocumentFromInternetSite</b:SourceType>
    <b:Guid>{AB0B1448-3D34-4D21-8500-4CE462FB82D2}</b:Guid>
    <b:Title>Creatividad para profesionales</b:Title>
    <b:Year>2005</b:Year>
    <b:Author>
      <b:Author>
        <b:NameList>
          <b:Person>
            <b:Last>Vidal</b:Last>
            <b:First>R.</b:First>
          </b:Person>
        </b:NameList>
      </b:Author>
    </b:Author>
    <b:URL>http://www.madrimasd.org/r.aspevista/revista29/tribuna/tribuna2</b:URL>
    <b:YearAccessed>2024</b:YearAccessed>
    <b:MonthAccessed>03</b:MonthAccessed>
    <b:RefOrder>6</b:RefOrder>
  </b:Source>
  <b:Source>
    <b:Tag>Hum24</b:Tag>
    <b:SourceType>JournalArticle</b:SourceType>
    <b:Guid>{5D8680CE-995D-430D-8B8B-91DD83D1B6F8}</b:Guid>
    <b:Title>Motivación laboral. Elemento fundamental en éxito organizacional</b:Title>
    <b:Author>
      <b:Author>
        <b:NameList>
          <b:Person>
            <b:Last>Coromoto</b:Last>
            <b:First>H.</b:First>
          </b:Person>
        </b:NameList>
      </b:Author>
    </b:Author>
    <b:JournalName>Revista Scientific</b:JournalName>
    <b:Pages>177-192</b:Pages>
    <b:Volume>3</b:Volume>
    <b:Issue>7</b:Issue>
    <b:YearAccessed>2024</b:YearAccessed>
    <b:MonthAccessed>03</b:MonthAccessed>
    <b:DOI>http://doi.org/10.29394/scientific</b:DOI>
    <b:Year>2018</b:Year>
    <b:RefOrder>7</b:RefOrder>
  </b:Source>
  <b:Source>
    <b:Tag>Cor20</b:Tag>
    <b:SourceType>JournalArticle</b:SourceType>
    <b:Guid>{67103492-DC50-49AE-812C-6F504AC9FA0A}</b:Guid>
    <b:Author>
      <b:Author>
        <b:NameList>
          <b:Person>
            <b:Last>Cordero-Clavijo</b:Last>
            <b:First>A.</b:First>
          </b:Person>
        </b:NameList>
      </b:Author>
    </b:Author>
    <b:Title>Habilidades blandas, un factor de competitividad en el perfil del servidor público</b:Title>
    <b:JournalName>Polo del conocimiento</b:JournalName>
    <b:Year>2020</b:Year>
    <b:Pages>45</b:Pages>
    <b:YearAccessed>2024</b:YearAccessed>
    <b:MonthAccessed>03</b:MonthAccessed>
    <b:DOI>http://doi.org/10.23857/pc.v5i5.1399</b:DOI>
    <b:RefOrder>8</b:RefOrder>
  </b:Source>
  <b:Source>
    <b:Tag>Mar12</b:Tag>
    <b:SourceType>JournalArticle</b:SourceType>
    <b:Guid>{7259B5AE-7E54-4EDF-83E5-910AD7DE2268}</b:Guid>
    <b:Author>
      <b:Author>
        <b:NameList>
          <b:Person>
            <b:Last>Robles</b:Last>
            <b:First>M.</b:First>
          </b:Person>
        </b:NameList>
      </b:Author>
    </b:Author>
    <b:Title>Executive perception of the top 10 Soft Skills needed in tofay´s workplace</b:Title>
    <b:JournalName>Business Communication Quartely</b:JournalName>
    <b:Year>2012</b:Year>
    <b:Pages>453-465</b:Pages>
    <b:Issue>75</b:Issue>
    <b:YearAccessed>2024</b:YearAccessed>
    <b:MonthAccessed>04</b:MonthAccessed>
    <b:RefOrder>4</b:RefOrder>
  </b:Source>
  <b:Source>
    <b:Tag>Rúi17</b:Tag>
    <b:SourceType>JournalArticle</b:SourceType>
    <b:Guid>{A2D20655-45D6-427D-BA0B-8506F5AADC90}</b:Guid>
    <b:Author>
      <b:Author>
        <b:NameList>
          <b:Person>
            <b:Last>Rúiz</b:Last>
            <b:First>L.</b:First>
          </b:Person>
        </b:NameList>
      </b:Author>
    </b:Author>
    <b:Title>Formación integral: desarrollo intelectual, emocional, social y ético de los estudiantes.</b:Title>
    <b:JournalName>Revista Universidad de Sonora</b:JournalName>
    <b:Year>2017</b:Year>
    <b:Pages>11-13</b:Pages>
    <b:Volume>19</b:Volume>
    <b:YearAccessed>2024</b:YearAccessed>
    <b:MonthAccessed>03</b:MonthAccessed>
    <b:URL>https://www.scielo.br/j/pee/a/YyZgKBY9JLVXnCDKMNc7nqc/?lang=es</b:URL>
    <b:RefOrder>21</b:RefOrder>
  </b:Source>
  <b:Source>
    <b:Tag>Agu20</b:Tag>
    <b:SourceType>JournalArticle</b:SourceType>
    <b:Guid>{C7D43A31-B0A9-4318-9032-DA0783BDF21E}</b:Guid>
    <b:Author>
      <b:Author>
        <b:NameList>
          <b:Person>
            <b:Last>Aguinaga</b:Last>
            <b:First>S.</b:First>
            <b:Middle>&amp; Sánchez, S.</b:Middle>
          </b:Person>
        </b:NameList>
      </b:Author>
    </b:Author>
    <b:Title>Énfasis en la formación de habilidades blandas en mejora de los aprendizajes.</b:Title>
    <b:JournalName>EDUCARE ET COMUNICATE: Revista de Investigación de la Facultad de Humanidades.</b:JournalName>
    <b:Year>2020</b:Year>
    <b:Pages>78-87</b:Pages>
    <b:Volume>8</b:Volume>
    <b:Issue>2</b:Issue>
    <b:YearAccessed>2023</b:YearAccessed>
    <b:MonthAccessed>04</b:MonthAccessed>
    <b:DayAccessed>26</b:DayAccessed>
    <b:DOI>https://doi.org/10.35383/educare.v8i2.470</b:DOI>
    <b:RefOrder>15</b:RefOrder>
  </b:Source>
  <b:Source>
    <b:Tag>Rod20</b:Tag>
    <b:SourceType>InternetSite</b:SourceType>
    <b:Guid>{3A6A8AF8-1DFE-439B-B36B-3E76AD73C450}</b:Guid>
    <b:Author>
      <b:Author>
        <b:NameList>
          <b:Person>
            <b:Last>Rodríguez</b:Last>
            <b:First>J.</b:First>
          </b:Person>
        </b:NameList>
      </b:Author>
    </b:Author>
    <b:Title>Las habilidades blandas para el mejoramiento de la convivencia escolar a través de un OVA en estudiantes.</b:Title>
    <b:JournalName>Repositorio</b:JournalName>
    <b:Year>2020</b:Year>
    <b:InternetSiteTitle>Repositorio de la Universidad Antonio Nariño</b:InternetSiteTitle>
    <b:URL>epositorio.uan.edu.co/handle/123456789/6454</b:URL>
    <b:YearAccessed>2024</b:YearAccessed>
    <b:MonthAccessed>04</b:MonthAccessed>
    <b:RefOrder>16</b:RefOrder>
  </b:Source>
  <b:Source>
    <b:Tag>Her23</b:Tag>
    <b:SourceType>JournalArticle</b:SourceType>
    <b:Guid>{C5110C2D-4459-4DC8-A98D-6B7BA6CB2759}</b:Guid>
    <b:Title>Cualificación docente en habilidades blandas como factor de mejora de la gestión escolar en tres instituciones educativas rurales de Montería.</b:Title>
    <b:Year>2023</b:Year>
    <b:Author>
      <b:Author>
        <b:NameList>
          <b:Person>
            <b:Last>Herrera</b:Last>
            <b:First>L.</b:First>
            <b:Middle>&amp; Mendivil, L.</b:Middle>
          </b:Person>
        </b:NameList>
      </b:Author>
    </b:Author>
    <b:JournalName>Ciencia Latina Revista Científica Multidisciplinar</b:JournalName>
    <b:Pages>9740-9752</b:Pages>
    <b:Volume>7</b:Volume>
    <b:Issue>2</b:Issue>
    <b:YearAccessed>2024</b:YearAccessed>
    <b:MonthAccessed>04</b:MonthAccessed>
    <b:DOI>https://doi.org/10.37811/cl_rcm.v7i2.6077</b:DOI>
    <b:RefOrder>17</b:RefOrder>
  </b:Source>
  <b:Source>
    <b:Tag>Rey16</b:Tag>
    <b:SourceType>DocumentFromInternetSite</b:SourceType>
    <b:Guid>{135A0A30-08E8-40AF-8F6F-58672E9296E0}</b:Guid>
    <b:Title>Repositorio de la Universidad Antonio Nariño</b:Title>
    <b:Year>2016</b:Year>
    <b:Author>
      <b:Author>
        <b:NameList>
          <b:Person>
            <b:Last>Reyes</b:Last>
            <b:First>S.</b:First>
          </b:Person>
        </b:NameList>
      </b:Author>
    </b:Author>
    <b:InternetSiteTitle>Fortalecimiento de las habilidades blandas para el mejoramiento de la convivencia escolar a través de un OVA en estudiantes</b:InternetSiteTitle>
    <b:URL>epositorio.uan.edu.co/handle/123456789/6454</b:URL>
    <b:RefOrder>18</b:RefOrder>
  </b:Source>
  <b:Source>
    <b:Tag>Váz21</b:Tag>
    <b:SourceType>DocumentFromInternetSite</b:SourceType>
    <b:Guid>{661322EC-B604-45B2-A337-FCB7BF399823}</b:Guid>
    <b:Author>
      <b:Author>
        <b:NameList>
          <b:Person>
            <b:Last>Vázquez</b:Last>
            <b:First>S.</b:First>
          </b:Person>
        </b:NameList>
      </b:Author>
    </b:Author>
    <b:Title>Habilidades blandas: su importancia para el desempeño docente</b:Title>
    <b:InternetSiteTitle>Paidagogo</b:InternetSiteTitle>
    <b:Year>2021</b:Year>
    <b:URL>https://doi.org/10.52936/p.v3i2.63</b:URL>
    <b:RefOrder>19</b:RefOrder>
  </b:Source>
  <b:Source>
    <b:Tag>Cas18</b:Tag>
    <b:SourceType>JournalArticle</b:SourceType>
    <b:Guid>{A46CA965-9FF9-40EA-930A-23692D36A91E}</b:Guid>
    <b:Title>Inteligencias Múltiples y competencias emocionales en estudiantes</b:Title>
    <b:Year>2018</b:Year>
    <b:URL>https://dialnet.unirioja.es/servlet/articulo?codigo=6571036</b:URL>
    <b:Author>
      <b:Author>
        <b:NameList>
          <b:Person>
            <b:Last>Castaño</b:Last>
            <b:First>F.</b:First>
            <b:Middle>&amp; Tocoche, Y.</b:Middle>
          </b:Person>
        </b:NameList>
      </b:Author>
    </b:Author>
    <b:JournalName>Campo Abierto</b:JournalName>
    <b:Pages>33-50</b:Pages>
    <b:YearAccessed>2024</b:YearAccessed>
    <b:MonthAccessed>04</b:MonthAccessed>
    <b:RefOrder>20</b:RefOrder>
  </b:Source>
  <b:Source>
    <b:Tag>Gar19</b:Tag>
    <b:SourceType>JournalArticle</b:SourceType>
    <b:Guid>{E32D11CA-37A3-4BD7-8AAC-392A2FC3FDDA}</b:Guid>
    <b:Author>
      <b:Author>
        <b:NameList>
          <b:Person>
            <b:Last>García</b:Last>
            <b:First>L.</b:First>
          </b:Person>
        </b:NameList>
      </b:Author>
    </b:Author>
    <b:Title>Necesidad de una educación digital en un mundo digital</b:Title>
    <b:JournalName>RIES Revista Iberoamericana de Educación a Distancia</b:JournalName>
    <b:Year>2019</b:Year>
    <b:Pages>9-12</b:Pages>
    <b:Volume>2</b:Volume>
    <b:Issue>22</b:Issue>
    <b:URL> http://dx.doi.org/10.5944/ried.22.2.23911</b:URL>
    <b:RefOrder>22</b:RefOrder>
  </b:Source>
  <b:Source>
    <b:Tag>Sot21</b:Tag>
    <b:SourceType>Report</b:SourceType>
    <b:Guid>{B40BF448-AB60-4ED3-B089-8B94F58EEB27}</b:Guid>
    <b:Title>Aprendizaje basado en proyectos. Un enfoque pedagógico para potencias los procesos de aprendizaje hoy.</b:Title>
    <b:Year>2021</b:Year>
    <b:Author>
      <b:Author>
        <b:NameList>
          <b:Person>
            <b:Last>Sotomayor</b:Last>
            <b:First>C.,</b:First>
            <b:Middle>Vaccaro, C. &amp; Téllez, A.</b:Middle>
          </b:Person>
        </b:NameList>
      </b:Author>
    </b:Author>
    <b:Publisher>Fundación Chile.</b:Publisher>
    <b:City>Chile</b:City>
    <b:Department>Centro de Innovación del Ministerio de Educación y Embajada de Estados Unidos en Chile</b:Department>
    <b:URL>https://www.educarchile.cl/sites/default/files/2021-09/ABP-un-enfoque-pedagogico-para-potenciar-aprendizajes.pdf</b:URL>
    <b:RefOrder>23</b:RefOrder>
  </b:Source>
  <b:Source>
    <b:Tag>Her91</b:Tag>
    <b:SourceType>Book</b:SourceType>
    <b:Guid>{3C040343-32B4-454E-A3A4-37DC461A6D8F}</b:Guid>
    <b:Title>Metodología de la Investigación</b:Title>
    <b:Year>1991</b:Year>
    <b:Publisher>Mc Garw Hill</b:Publisher>
    <b:City>Colombia</b:City>
    <b:Author>
      <b:Author>
        <b:NameList>
          <b:Person>
            <b:Last>Hernández-Sampieri</b:Last>
            <b:First>R.,</b:First>
            <b:Middle>Fernández Collado, C.</b:Middle>
          </b:Person>
        </b:NameList>
      </b:Author>
    </b:Author>
    <b:YearAccessed>2024</b:YearAccessed>
    <b:MonthAccessed>04</b:MonthAccessed>
    <b:URL>https://www.uv.mx/personal/cbustamante/files/2011/06/Metodologia-de-la-Investigaci%C3%83%C2%B3n_Sampieri.pdf</b:URL>
    <b:RefOrder>24</b:RefOrder>
  </b:Source>
  <b:Source>
    <b:Tag>Tam03</b:Tag>
    <b:SourceType>Book</b:SourceType>
    <b:Guid>{3B3CFB04-426B-4978-9F5F-F260595EE93B}</b:Guid>
    <b:Author>
      <b:Author>
        <b:NameList>
          <b:Person>
            <b:Last>Tamayo-Tamayo</b:Last>
            <b:First>Mario</b:First>
          </b:Person>
        </b:NameList>
      </b:Author>
    </b:Author>
    <b:Title>El Proceso de la Investigación Científica</b:Title>
    <b:Year>2003</b:Year>
    <b:City>México, D.F.</b:City>
    <b:Publisher>LIMUSA</b:Publisher>
    <b:YearAccessed>2024</b:YearAccessed>
    <b:MonthAccessed>04</b:MonthAccessed>
    <b:URL>https://www.gob.mx/cms/uploads/attachment/file/227860/El_proceso__de_la_investigaci_n_cient_fica_Mario_Tamayo.pdf</b:URL>
    <b:RefOrder>25</b:RefOrder>
  </b:Source>
</b:Sources>
</file>

<file path=customXml/itemProps1.xml><?xml version="1.0" encoding="utf-8"?>
<ds:datastoreItem xmlns:ds="http://schemas.openxmlformats.org/officeDocument/2006/customXml" ds:itemID="{D6CE51F2-D416-476A-A744-4AFA0CB1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8419</Words>
  <Characters>46305</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 ANAID DE LA CRUZ</cp:lastModifiedBy>
  <cp:revision>3</cp:revision>
  <dcterms:created xsi:type="dcterms:W3CDTF">2026-07-13T19:46:00Z</dcterms:created>
  <dcterms:modified xsi:type="dcterms:W3CDTF">2026-07-13T19:46:00Z</dcterms:modified>
</cp:coreProperties>
</file>