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39F94" w14:textId="55CF46DA" w:rsidR="00582CEF" w:rsidRDefault="00582CEF" w:rsidP="00582CEF">
      <w:pPr>
        <w:tabs>
          <w:tab w:val="left" w:pos="3390"/>
        </w:tabs>
        <w:jc w:val="right"/>
        <w:rPr>
          <w:b/>
          <w:bCs/>
          <w:i/>
          <w:iCs/>
        </w:rPr>
      </w:pPr>
      <w:r w:rsidRPr="00F052B3">
        <w:rPr>
          <w:noProof/>
          <w:lang w:eastAsia="es-MX"/>
        </w:rPr>
        <w:drawing>
          <wp:anchor distT="0" distB="0" distL="114300" distR="114300" simplePos="0" relativeHeight="251659264" behindDoc="1" locked="0" layoutInCell="1" allowOverlap="1" wp14:anchorId="0EF9FB1B" wp14:editId="16683F9E">
            <wp:simplePos x="0" y="0"/>
            <wp:positionH relativeFrom="margin">
              <wp:posOffset>-864235</wp:posOffset>
            </wp:positionH>
            <wp:positionV relativeFrom="margin">
              <wp:posOffset>-795020</wp:posOffset>
            </wp:positionV>
            <wp:extent cx="7877810" cy="1209675"/>
            <wp:effectExtent l="0" t="0" r="8890" b="9525"/>
            <wp:wrapSquare wrapText="bothSides"/>
            <wp:docPr id="73635542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77810" cy="1209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3C62FF" w14:textId="77777777" w:rsidR="00582CEF" w:rsidRPr="00582CEF" w:rsidRDefault="00582CEF" w:rsidP="00582CEF">
      <w:pPr>
        <w:tabs>
          <w:tab w:val="left" w:pos="3390"/>
        </w:tabs>
        <w:jc w:val="right"/>
        <w:rPr>
          <w:rFonts w:ascii="Times New Roman" w:hAnsi="Times New Roman" w:cs="Times New Roman"/>
          <w:b/>
          <w:bCs/>
          <w:i/>
          <w:iCs/>
        </w:rPr>
      </w:pPr>
      <w:r w:rsidRPr="00582CEF">
        <w:rPr>
          <w:rFonts w:ascii="Times New Roman" w:hAnsi="Times New Roman" w:cs="Times New Roman"/>
          <w:b/>
          <w:bCs/>
          <w:i/>
          <w:iCs/>
        </w:rPr>
        <w:t>Artículos científicos</w:t>
      </w:r>
    </w:p>
    <w:p w14:paraId="58B62DBA" w14:textId="77777777" w:rsidR="00582CEF" w:rsidRPr="00582CEF" w:rsidRDefault="00582CEF" w:rsidP="001821AA">
      <w:pPr>
        <w:spacing w:after="0" w:line="240" w:lineRule="auto"/>
        <w:jc w:val="both"/>
        <w:rPr>
          <w:rFonts w:ascii="Times New Roman" w:hAnsi="Times New Roman" w:cs="Times New Roman"/>
          <w:b/>
          <w:sz w:val="28"/>
          <w:szCs w:val="28"/>
        </w:rPr>
      </w:pPr>
    </w:p>
    <w:p w14:paraId="6F3D6C9F" w14:textId="51FC66E3" w:rsidR="0073017A" w:rsidRPr="00582CEF" w:rsidRDefault="000B24FF" w:rsidP="001821AA">
      <w:pPr>
        <w:spacing w:after="0" w:line="240" w:lineRule="auto"/>
        <w:jc w:val="both"/>
        <w:rPr>
          <w:rFonts w:ascii="Times New Roman" w:hAnsi="Times New Roman" w:cs="Times New Roman"/>
          <w:b/>
          <w:sz w:val="28"/>
          <w:szCs w:val="28"/>
        </w:rPr>
      </w:pPr>
      <w:r w:rsidRPr="00582CEF">
        <w:rPr>
          <w:rFonts w:ascii="Times New Roman" w:hAnsi="Times New Roman" w:cs="Times New Roman"/>
          <w:b/>
          <w:sz w:val="28"/>
          <w:szCs w:val="28"/>
        </w:rPr>
        <w:t xml:space="preserve">Perfil </w:t>
      </w:r>
      <w:r w:rsidR="005E718D" w:rsidRPr="00582CEF">
        <w:rPr>
          <w:rFonts w:ascii="Times New Roman" w:hAnsi="Times New Roman" w:cs="Times New Roman"/>
          <w:b/>
          <w:sz w:val="28"/>
          <w:szCs w:val="28"/>
        </w:rPr>
        <w:t>p</w:t>
      </w:r>
      <w:r w:rsidRPr="00582CEF">
        <w:rPr>
          <w:rFonts w:ascii="Times New Roman" w:hAnsi="Times New Roman" w:cs="Times New Roman"/>
          <w:b/>
          <w:sz w:val="28"/>
          <w:szCs w:val="28"/>
        </w:rPr>
        <w:t xml:space="preserve">sicosocial y </w:t>
      </w:r>
      <w:r w:rsidR="005E718D" w:rsidRPr="00582CEF">
        <w:rPr>
          <w:rFonts w:ascii="Times New Roman" w:hAnsi="Times New Roman" w:cs="Times New Roman"/>
          <w:b/>
          <w:sz w:val="28"/>
          <w:szCs w:val="28"/>
        </w:rPr>
        <w:t>b</w:t>
      </w:r>
      <w:r w:rsidRPr="00582CEF">
        <w:rPr>
          <w:rFonts w:ascii="Times New Roman" w:hAnsi="Times New Roman" w:cs="Times New Roman"/>
          <w:b/>
          <w:sz w:val="28"/>
          <w:szCs w:val="28"/>
        </w:rPr>
        <w:t xml:space="preserve">ienestar </w:t>
      </w:r>
      <w:r w:rsidR="005E718D" w:rsidRPr="00582CEF">
        <w:rPr>
          <w:rFonts w:ascii="Times New Roman" w:hAnsi="Times New Roman" w:cs="Times New Roman"/>
          <w:b/>
          <w:sz w:val="28"/>
          <w:szCs w:val="28"/>
        </w:rPr>
        <w:t>e</w:t>
      </w:r>
      <w:r w:rsidRPr="00582CEF">
        <w:rPr>
          <w:rFonts w:ascii="Times New Roman" w:hAnsi="Times New Roman" w:cs="Times New Roman"/>
          <w:b/>
          <w:sz w:val="28"/>
          <w:szCs w:val="28"/>
        </w:rPr>
        <w:t xml:space="preserve">studiantil en el </w:t>
      </w:r>
      <w:r w:rsidR="005E718D" w:rsidRPr="00582CEF">
        <w:rPr>
          <w:rFonts w:ascii="Times New Roman" w:hAnsi="Times New Roman" w:cs="Times New Roman"/>
          <w:b/>
          <w:sz w:val="28"/>
          <w:szCs w:val="28"/>
        </w:rPr>
        <w:t>i</w:t>
      </w:r>
      <w:r w:rsidRPr="00582CEF">
        <w:rPr>
          <w:rFonts w:ascii="Times New Roman" w:hAnsi="Times New Roman" w:cs="Times New Roman"/>
          <w:b/>
          <w:sz w:val="28"/>
          <w:szCs w:val="28"/>
        </w:rPr>
        <w:t xml:space="preserve">ngreso a la </w:t>
      </w:r>
      <w:r w:rsidR="005E718D" w:rsidRPr="00582CEF">
        <w:rPr>
          <w:rFonts w:ascii="Times New Roman" w:hAnsi="Times New Roman" w:cs="Times New Roman"/>
          <w:b/>
          <w:sz w:val="28"/>
          <w:szCs w:val="28"/>
        </w:rPr>
        <w:t>e</w:t>
      </w:r>
      <w:r w:rsidRPr="00582CEF">
        <w:rPr>
          <w:rFonts w:ascii="Times New Roman" w:hAnsi="Times New Roman" w:cs="Times New Roman"/>
          <w:b/>
          <w:sz w:val="28"/>
          <w:szCs w:val="28"/>
        </w:rPr>
        <w:t xml:space="preserve">ducación </w:t>
      </w:r>
      <w:r w:rsidR="005E718D" w:rsidRPr="00582CEF">
        <w:rPr>
          <w:rFonts w:ascii="Times New Roman" w:hAnsi="Times New Roman" w:cs="Times New Roman"/>
          <w:b/>
          <w:sz w:val="28"/>
          <w:szCs w:val="28"/>
        </w:rPr>
        <w:t>s</w:t>
      </w:r>
      <w:r w:rsidRPr="00582CEF">
        <w:rPr>
          <w:rFonts w:ascii="Times New Roman" w:hAnsi="Times New Roman" w:cs="Times New Roman"/>
          <w:b/>
          <w:sz w:val="28"/>
          <w:szCs w:val="28"/>
        </w:rPr>
        <w:t>uperior: Un estudio en la Licenciatura en Rehabilitación de la UADY</w:t>
      </w:r>
    </w:p>
    <w:p w14:paraId="58E55B0C" w14:textId="7C5C8FA6" w:rsidR="000B24FF" w:rsidRPr="00582CEF" w:rsidRDefault="000B24FF" w:rsidP="001821AA">
      <w:pPr>
        <w:spacing w:after="0" w:line="240" w:lineRule="auto"/>
        <w:jc w:val="both"/>
        <w:rPr>
          <w:rFonts w:ascii="Times New Roman" w:hAnsi="Times New Roman" w:cs="Times New Roman"/>
          <w:i/>
          <w:sz w:val="24"/>
          <w:szCs w:val="24"/>
          <w:lang w:val="en-US"/>
        </w:rPr>
      </w:pPr>
      <w:r w:rsidRPr="00582CEF">
        <w:rPr>
          <w:rFonts w:ascii="Times New Roman" w:hAnsi="Times New Roman" w:cs="Times New Roman"/>
          <w:i/>
          <w:sz w:val="24"/>
          <w:szCs w:val="24"/>
          <w:lang w:val="en-US"/>
        </w:rPr>
        <w:t xml:space="preserve">Psychosocial </w:t>
      </w:r>
      <w:r w:rsidR="005E718D" w:rsidRPr="00582CEF">
        <w:rPr>
          <w:rFonts w:ascii="Times New Roman" w:hAnsi="Times New Roman" w:cs="Times New Roman"/>
          <w:i/>
          <w:sz w:val="24"/>
          <w:szCs w:val="24"/>
          <w:lang w:val="en-US"/>
        </w:rPr>
        <w:t>p</w:t>
      </w:r>
      <w:r w:rsidRPr="00582CEF">
        <w:rPr>
          <w:rFonts w:ascii="Times New Roman" w:hAnsi="Times New Roman" w:cs="Times New Roman"/>
          <w:i/>
          <w:sz w:val="24"/>
          <w:szCs w:val="24"/>
          <w:lang w:val="en-US"/>
        </w:rPr>
        <w:t xml:space="preserve">rofile and </w:t>
      </w:r>
      <w:r w:rsidR="005E718D" w:rsidRPr="00582CEF">
        <w:rPr>
          <w:rFonts w:ascii="Times New Roman" w:hAnsi="Times New Roman" w:cs="Times New Roman"/>
          <w:i/>
          <w:sz w:val="24"/>
          <w:szCs w:val="24"/>
          <w:lang w:val="en-US"/>
        </w:rPr>
        <w:t>s</w:t>
      </w:r>
      <w:r w:rsidRPr="00582CEF">
        <w:rPr>
          <w:rFonts w:ascii="Times New Roman" w:hAnsi="Times New Roman" w:cs="Times New Roman"/>
          <w:i/>
          <w:sz w:val="24"/>
          <w:szCs w:val="24"/>
          <w:lang w:val="en-US"/>
        </w:rPr>
        <w:t xml:space="preserve">tudent </w:t>
      </w:r>
      <w:r w:rsidR="005E718D" w:rsidRPr="00582CEF">
        <w:rPr>
          <w:rFonts w:ascii="Times New Roman" w:hAnsi="Times New Roman" w:cs="Times New Roman"/>
          <w:i/>
          <w:sz w:val="24"/>
          <w:szCs w:val="24"/>
          <w:lang w:val="en-US"/>
        </w:rPr>
        <w:t>w</w:t>
      </w:r>
      <w:r w:rsidRPr="00582CEF">
        <w:rPr>
          <w:rFonts w:ascii="Times New Roman" w:hAnsi="Times New Roman" w:cs="Times New Roman"/>
          <w:i/>
          <w:sz w:val="24"/>
          <w:szCs w:val="24"/>
          <w:lang w:val="en-US"/>
        </w:rPr>
        <w:t xml:space="preserve">ell-being in </w:t>
      </w:r>
      <w:r w:rsidR="005E718D" w:rsidRPr="00582CEF">
        <w:rPr>
          <w:rFonts w:ascii="Times New Roman" w:hAnsi="Times New Roman" w:cs="Times New Roman"/>
          <w:i/>
          <w:sz w:val="24"/>
          <w:szCs w:val="24"/>
          <w:lang w:val="en-US"/>
        </w:rPr>
        <w:t>h</w:t>
      </w:r>
      <w:r w:rsidRPr="00582CEF">
        <w:rPr>
          <w:rFonts w:ascii="Times New Roman" w:hAnsi="Times New Roman" w:cs="Times New Roman"/>
          <w:i/>
          <w:sz w:val="24"/>
          <w:szCs w:val="24"/>
          <w:lang w:val="en-US"/>
        </w:rPr>
        <w:t xml:space="preserve">igher </w:t>
      </w:r>
      <w:r w:rsidR="005E718D" w:rsidRPr="00582CEF">
        <w:rPr>
          <w:rFonts w:ascii="Times New Roman" w:hAnsi="Times New Roman" w:cs="Times New Roman"/>
          <w:i/>
          <w:sz w:val="24"/>
          <w:szCs w:val="24"/>
          <w:lang w:val="en-US"/>
        </w:rPr>
        <w:t>e</w:t>
      </w:r>
      <w:r w:rsidRPr="00582CEF">
        <w:rPr>
          <w:rFonts w:ascii="Times New Roman" w:hAnsi="Times New Roman" w:cs="Times New Roman"/>
          <w:i/>
          <w:sz w:val="24"/>
          <w:szCs w:val="24"/>
          <w:lang w:val="en-US"/>
        </w:rPr>
        <w:t xml:space="preserve">ducation </w:t>
      </w:r>
      <w:r w:rsidR="005E718D" w:rsidRPr="00582CEF">
        <w:rPr>
          <w:rFonts w:ascii="Times New Roman" w:hAnsi="Times New Roman" w:cs="Times New Roman"/>
          <w:i/>
          <w:sz w:val="24"/>
          <w:szCs w:val="24"/>
          <w:lang w:val="en-US"/>
        </w:rPr>
        <w:t>e</w:t>
      </w:r>
      <w:r w:rsidRPr="00582CEF">
        <w:rPr>
          <w:rFonts w:ascii="Times New Roman" w:hAnsi="Times New Roman" w:cs="Times New Roman"/>
          <w:i/>
          <w:sz w:val="24"/>
          <w:szCs w:val="24"/>
          <w:lang w:val="en-US"/>
        </w:rPr>
        <w:t>ntry: A Study in the Bachelor's Degree in Rehabilitation at UADY</w:t>
      </w:r>
    </w:p>
    <w:p w14:paraId="2B0CEF65" w14:textId="7615238A" w:rsidR="000B24FF" w:rsidRPr="00582CEF" w:rsidRDefault="000B24FF" w:rsidP="001821AA">
      <w:pPr>
        <w:pStyle w:val="Default"/>
        <w:jc w:val="right"/>
        <w:rPr>
          <w:rFonts w:ascii="Times New Roman" w:hAnsi="Times New Roman" w:cs="Times New Roman"/>
          <w:color w:val="auto"/>
        </w:rPr>
      </w:pPr>
    </w:p>
    <w:p w14:paraId="2A48BFA6" w14:textId="77777777" w:rsidR="000B24FF" w:rsidRPr="00582CEF" w:rsidRDefault="000B24FF" w:rsidP="001821AA">
      <w:pPr>
        <w:pStyle w:val="Default"/>
        <w:jc w:val="right"/>
        <w:rPr>
          <w:rFonts w:ascii="Times New Roman" w:hAnsi="Times New Roman" w:cs="Times New Roman"/>
          <w:color w:val="auto"/>
        </w:rPr>
      </w:pPr>
      <w:r w:rsidRPr="00582CEF">
        <w:rPr>
          <w:rFonts w:ascii="Times New Roman" w:hAnsi="Times New Roman" w:cs="Times New Roman"/>
          <w:b/>
          <w:bCs/>
          <w:color w:val="auto"/>
        </w:rPr>
        <w:t xml:space="preserve">Elsy Arlene Pérez Padilla </w:t>
      </w:r>
    </w:p>
    <w:p w14:paraId="43ED017F" w14:textId="77777777" w:rsidR="000B24FF" w:rsidRPr="00582CEF" w:rsidRDefault="000B24FF" w:rsidP="001821AA">
      <w:pPr>
        <w:pStyle w:val="Default"/>
        <w:jc w:val="right"/>
        <w:rPr>
          <w:rFonts w:ascii="Times New Roman" w:hAnsi="Times New Roman" w:cs="Times New Roman"/>
          <w:color w:val="auto"/>
        </w:rPr>
      </w:pPr>
      <w:r w:rsidRPr="00582CEF">
        <w:rPr>
          <w:rFonts w:ascii="Times New Roman" w:hAnsi="Times New Roman" w:cs="Times New Roman"/>
          <w:color w:val="auto"/>
        </w:rPr>
        <w:t>Universidad Autónoma de Yucatán</w:t>
      </w:r>
    </w:p>
    <w:p w14:paraId="765F35D5" w14:textId="77777777" w:rsidR="000B24FF" w:rsidRPr="00582CEF" w:rsidRDefault="000B24FF" w:rsidP="001821AA">
      <w:pPr>
        <w:pStyle w:val="Default"/>
        <w:jc w:val="right"/>
        <w:rPr>
          <w:rFonts w:ascii="Times New Roman" w:hAnsi="Times New Roman" w:cs="Times New Roman"/>
          <w:color w:val="auto"/>
        </w:rPr>
      </w:pPr>
      <w:r w:rsidRPr="00582CEF">
        <w:rPr>
          <w:rFonts w:ascii="Times New Roman" w:hAnsi="Times New Roman" w:cs="Times New Roman"/>
          <w:color w:val="auto"/>
        </w:rPr>
        <w:t xml:space="preserve">Facultad de Medicina </w:t>
      </w:r>
    </w:p>
    <w:p w14:paraId="3DA11E45" w14:textId="62F2D8EC" w:rsidR="000B24FF" w:rsidRPr="008B3BA5" w:rsidRDefault="000B24FF" w:rsidP="001821AA">
      <w:pPr>
        <w:pStyle w:val="Default"/>
        <w:jc w:val="right"/>
        <w:rPr>
          <w:rFonts w:ascii="Times New Roman" w:hAnsi="Times New Roman" w:cs="Times New Roman"/>
          <w:color w:val="EE0000"/>
        </w:rPr>
      </w:pPr>
      <w:r w:rsidRPr="008B3BA5">
        <w:rPr>
          <w:rStyle w:val="Hipervnculo"/>
          <w:rFonts w:ascii="Times New Roman" w:hAnsi="Times New Roman" w:cs="Times New Roman"/>
          <w:color w:val="EE0000"/>
          <w:u w:val="none"/>
        </w:rPr>
        <w:t>ppadilla@correo.uady.mx</w:t>
      </w:r>
    </w:p>
    <w:p w14:paraId="69131A80" w14:textId="4A6F5879" w:rsidR="000B24FF" w:rsidRPr="00582CEF" w:rsidRDefault="000B24FF" w:rsidP="001821AA">
      <w:pPr>
        <w:pStyle w:val="Default"/>
        <w:jc w:val="right"/>
        <w:rPr>
          <w:rFonts w:ascii="Times New Roman" w:hAnsi="Times New Roman" w:cs="Times New Roman"/>
          <w:color w:val="auto"/>
        </w:rPr>
      </w:pPr>
      <w:r w:rsidRPr="00582CEF">
        <w:rPr>
          <w:rFonts w:ascii="Times New Roman" w:hAnsi="Times New Roman" w:cs="Times New Roman"/>
          <w:color w:val="auto"/>
        </w:rPr>
        <w:t>https://orcid.org/</w:t>
      </w:r>
      <w:r w:rsidRPr="00582CEF">
        <w:rPr>
          <w:rStyle w:val="Hipervnculo"/>
          <w:rFonts w:ascii="Times New Roman" w:hAnsi="Times New Roman" w:cs="Times New Roman"/>
          <w:color w:val="auto"/>
          <w:u w:val="none"/>
        </w:rPr>
        <w:t>0009-0005-5365-3691</w:t>
      </w:r>
    </w:p>
    <w:p w14:paraId="676A8C74" w14:textId="77777777" w:rsidR="00575888" w:rsidRPr="00582CEF" w:rsidRDefault="00575888" w:rsidP="001821AA">
      <w:pPr>
        <w:pStyle w:val="Default"/>
        <w:jc w:val="right"/>
        <w:rPr>
          <w:rStyle w:val="Hipervnculo"/>
          <w:rFonts w:ascii="Times New Roman" w:hAnsi="Times New Roman" w:cs="Times New Roman"/>
          <w:color w:val="auto"/>
          <w:u w:val="none"/>
        </w:rPr>
      </w:pPr>
    </w:p>
    <w:p w14:paraId="4BD7994C" w14:textId="0ADA7FA3" w:rsidR="00575888" w:rsidRPr="00582CEF" w:rsidRDefault="00575888" w:rsidP="001821AA">
      <w:pPr>
        <w:pStyle w:val="Default"/>
        <w:jc w:val="right"/>
        <w:rPr>
          <w:rFonts w:ascii="Times New Roman" w:hAnsi="Times New Roman" w:cs="Times New Roman"/>
          <w:b/>
          <w:bCs/>
          <w:color w:val="auto"/>
        </w:rPr>
      </w:pPr>
      <w:r w:rsidRPr="00582CEF">
        <w:rPr>
          <w:rFonts w:ascii="Times New Roman" w:hAnsi="Times New Roman" w:cs="Times New Roman"/>
          <w:b/>
          <w:bCs/>
          <w:color w:val="auto"/>
        </w:rPr>
        <w:t>Claudia Lorena Barrero Solís</w:t>
      </w:r>
    </w:p>
    <w:p w14:paraId="2920CAF5" w14:textId="54E5F5FA" w:rsidR="00575888" w:rsidRPr="00582CEF" w:rsidRDefault="00575888" w:rsidP="001821AA">
      <w:pPr>
        <w:pStyle w:val="Default"/>
        <w:jc w:val="right"/>
        <w:rPr>
          <w:rFonts w:ascii="Times New Roman" w:hAnsi="Times New Roman" w:cs="Times New Roman"/>
          <w:color w:val="auto"/>
        </w:rPr>
      </w:pPr>
      <w:r w:rsidRPr="00582CEF">
        <w:rPr>
          <w:rFonts w:ascii="Times New Roman" w:hAnsi="Times New Roman" w:cs="Times New Roman"/>
          <w:color w:val="auto"/>
        </w:rPr>
        <w:t>Universidad Autónoma de Yucatán</w:t>
      </w:r>
    </w:p>
    <w:p w14:paraId="6A16E461" w14:textId="77777777" w:rsidR="00575888" w:rsidRPr="00582CEF" w:rsidRDefault="00575888" w:rsidP="001821AA">
      <w:pPr>
        <w:pStyle w:val="Default"/>
        <w:jc w:val="right"/>
        <w:rPr>
          <w:rFonts w:ascii="Times New Roman" w:hAnsi="Times New Roman" w:cs="Times New Roman"/>
          <w:color w:val="auto"/>
        </w:rPr>
      </w:pPr>
      <w:r w:rsidRPr="00582CEF">
        <w:rPr>
          <w:rFonts w:ascii="Times New Roman" w:hAnsi="Times New Roman" w:cs="Times New Roman"/>
          <w:color w:val="auto"/>
        </w:rPr>
        <w:t xml:space="preserve">Facultad de Medicina </w:t>
      </w:r>
    </w:p>
    <w:p w14:paraId="0B44531B" w14:textId="5CCD8260" w:rsidR="00575888" w:rsidRPr="008B3BA5" w:rsidRDefault="00575888" w:rsidP="001821AA">
      <w:pPr>
        <w:pStyle w:val="Default"/>
        <w:jc w:val="right"/>
        <w:rPr>
          <w:rFonts w:ascii="Times New Roman" w:hAnsi="Times New Roman" w:cs="Times New Roman"/>
          <w:color w:val="EE0000"/>
        </w:rPr>
      </w:pPr>
      <w:r w:rsidRPr="008B3BA5">
        <w:rPr>
          <w:rStyle w:val="Hipervnculo"/>
          <w:rFonts w:ascii="Times New Roman" w:hAnsi="Times New Roman" w:cs="Times New Roman"/>
          <w:color w:val="EE0000"/>
          <w:u w:val="none"/>
        </w:rPr>
        <w:t>barresol@correo.uady.mx</w:t>
      </w:r>
    </w:p>
    <w:p w14:paraId="70592894" w14:textId="1352BBC4" w:rsidR="00575888" w:rsidRPr="00582CEF" w:rsidRDefault="00575888" w:rsidP="001821AA">
      <w:pPr>
        <w:pStyle w:val="Default"/>
        <w:jc w:val="right"/>
        <w:rPr>
          <w:rFonts w:ascii="Times New Roman" w:hAnsi="Times New Roman" w:cs="Times New Roman"/>
          <w:color w:val="auto"/>
        </w:rPr>
      </w:pPr>
      <w:r w:rsidRPr="00582CEF">
        <w:rPr>
          <w:rStyle w:val="Hipervnculo"/>
          <w:rFonts w:ascii="Times New Roman" w:hAnsi="Times New Roman" w:cs="Times New Roman"/>
          <w:color w:val="auto"/>
          <w:u w:val="none"/>
        </w:rPr>
        <w:t>https://orcid.org/0009-0001-2116-5459</w:t>
      </w:r>
    </w:p>
    <w:p w14:paraId="0B8312C0" w14:textId="77777777" w:rsidR="000B24FF" w:rsidRPr="00582CEF" w:rsidRDefault="000B24FF" w:rsidP="001821AA">
      <w:pPr>
        <w:pStyle w:val="Default"/>
        <w:jc w:val="right"/>
        <w:rPr>
          <w:rFonts w:ascii="Times New Roman" w:hAnsi="Times New Roman" w:cs="Times New Roman"/>
          <w:color w:val="auto"/>
        </w:rPr>
      </w:pPr>
    </w:p>
    <w:p w14:paraId="3E7302A0" w14:textId="77777777" w:rsidR="000B24FF" w:rsidRPr="00582CEF" w:rsidRDefault="000B24FF" w:rsidP="001821AA">
      <w:pPr>
        <w:pStyle w:val="Default"/>
        <w:jc w:val="right"/>
        <w:rPr>
          <w:rFonts w:ascii="Times New Roman" w:hAnsi="Times New Roman" w:cs="Times New Roman"/>
          <w:color w:val="auto"/>
        </w:rPr>
      </w:pPr>
      <w:r w:rsidRPr="00582CEF">
        <w:rPr>
          <w:rFonts w:ascii="Times New Roman" w:hAnsi="Times New Roman" w:cs="Times New Roman"/>
          <w:b/>
          <w:bCs/>
          <w:color w:val="auto"/>
        </w:rPr>
        <w:t xml:space="preserve">Humberto Salgado Burgos </w:t>
      </w:r>
    </w:p>
    <w:p w14:paraId="5D389AC6" w14:textId="77777777" w:rsidR="000B24FF" w:rsidRPr="00582CEF" w:rsidRDefault="000B24FF" w:rsidP="001821AA">
      <w:pPr>
        <w:pStyle w:val="Default"/>
        <w:jc w:val="right"/>
        <w:rPr>
          <w:rFonts w:ascii="Times New Roman" w:hAnsi="Times New Roman" w:cs="Times New Roman"/>
          <w:color w:val="auto"/>
        </w:rPr>
      </w:pPr>
      <w:r w:rsidRPr="00582CEF">
        <w:rPr>
          <w:rFonts w:ascii="Times New Roman" w:hAnsi="Times New Roman" w:cs="Times New Roman"/>
          <w:color w:val="auto"/>
        </w:rPr>
        <w:t>Universidad Autónoma de Yucatán</w:t>
      </w:r>
    </w:p>
    <w:p w14:paraId="2F5D1A1D" w14:textId="6F37BCC5" w:rsidR="000B24FF" w:rsidRPr="00582CEF" w:rsidRDefault="000B24FF" w:rsidP="001821AA">
      <w:pPr>
        <w:pStyle w:val="Default"/>
        <w:jc w:val="right"/>
        <w:rPr>
          <w:rFonts w:ascii="Times New Roman" w:hAnsi="Times New Roman" w:cs="Times New Roman"/>
          <w:color w:val="auto"/>
        </w:rPr>
      </w:pPr>
      <w:r w:rsidRPr="00582CEF">
        <w:rPr>
          <w:rFonts w:ascii="Times New Roman" w:hAnsi="Times New Roman" w:cs="Times New Roman"/>
          <w:color w:val="auto"/>
        </w:rPr>
        <w:t>Centro de Investigaciones Regionales</w:t>
      </w:r>
      <w:r w:rsidR="002D5A31" w:rsidRPr="00582CEF">
        <w:rPr>
          <w:rFonts w:ascii="Times New Roman" w:hAnsi="Times New Roman" w:cs="Times New Roman"/>
          <w:color w:val="auto"/>
        </w:rPr>
        <w:t xml:space="preserve"> “</w:t>
      </w:r>
      <w:r w:rsidRPr="00582CEF">
        <w:rPr>
          <w:rFonts w:ascii="Times New Roman" w:hAnsi="Times New Roman" w:cs="Times New Roman"/>
          <w:color w:val="auto"/>
        </w:rPr>
        <w:t>Dr. Hideyo Noguchi</w:t>
      </w:r>
      <w:r w:rsidR="002D5A31" w:rsidRPr="00582CEF">
        <w:rPr>
          <w:rFonts w:ascii="Times New Roman" w:hAnsi="Times New Roman" w:cs="Times New Roman"/>
          <w:color w:val="auto"/>
        </w:rPr>
        <w:t>”</w:t>
      </w:r>
      <w:r w:rsidRPr="00582CEF">
        <w:rPr>
          <w:rFonts w:ascii="Times New Roman" w:hAnsi="Times New Roman" w:cs="Times New Roman"/>
          <w:color w:val="auto"/>
        </w:rPr>
        <w:t xml:space="preserve"> </w:t>
      </w:r>
    </w:p>
    <w:p w14:paraId="21BF8C19" w14:textId="00F375C9" w:rsidR="000B24FF" w:rsidRPr="008B3BA5" w:rsidRDefault="000B24FF" w:rsidP="001821AA">
      <w:pPr>
        <w:pStyle w:val="Default"/>
        <w:jc w:val="right"/>
        <w:rPr>
          <w:rFonts w:ascii="Times New Roman" w:hAnsi="Times New Roman" w:cs="Times New Roman"/>
          <w:color w:val="EE0000"/>
        </w:rPr>
      </w:pPr>
      <w:r w:rsidRPr="008B3BA5">
        <w:rPr>
          <w:rStyle w:val="Hipervnculo"/>
          <w:rFonts w:ascii="Times New Roman" w:hAnsi="Times New Roman" w:cs="Times New Roman"/>
          <w:color w:val="EE0000"/>
          <w:u w:val="none"/>
        </w:rPr>
        <w:t>humberto.salgado@correo.uady.mx</w:t>
      </w:r>
    </w:p>
    <w:p w14:paraId="12CE9E71" w14:textId="1E700925" w:rsidR="000B24FF" w:rsidRPr="00582CEF" w:rsidRDefault="0068740F" w:rsidP="001821AA">
      <w:pPr>
        <w:spacing w:after="0" w:line="240" w:lineRule="auto"/>
        <w:jc w:val="right"/>
        <w:rPr>
          <w:rFonts w:ascii="Times New Roman" w:hAnsi="Times New Roman" w:cs="Times New Roman"/>
          <w:sz w:val="24"/>
          <w:szCs w:val="24"/>
        </w:rPr>
      </w:pPr>
      <w:r w:rsidRPr="00582CEF">
        <w:rPr>
          <w:rStyle w:val="Hipervnculo"/>
          <w:rFonts w:ascii="Times New Roman" w:hAnsi="Times New Roman" w:cs="Times New Roman"/>
          <w:color w:val="auto"/>
          <w:sz w:val="24"/>
          <w:szCs w:val="24"/>
          <w:u w:val="none"/>
        </w:rPr>
        <w:t>https://orcid.org/0000-0003-1118-3220</w:t>
      </w:r>
    </w:p>
    <w:p w14:paraId="0309656D" w14:textId="77777777" w:rsidR="002D5A31" w:rsidRPr="00582CEF" w:rsidRDefault="002D5A31" w:rsidP="001821AA">
      <w:pPr>
        <w:spacing w:after="0" w:line="240" w:lineRule="auto"/>
        <w:rPr>
          <w:rFonts w:ascii="Times New Roman" w:hAnsi="Times New Roman" w:cs="Times New Roman"/>
          <w:sz w:val="24"/>
          <w:szCs w:val="24"/>
        </w:rPr>
      </w:pPr>
    </w:p>
    <w:p w14:paraId="78C6B2D0" w14:textId="21916DEC" w:rsidR="00FC2DB1" w:rsidRPr="00582CEF" w:rsidRDefault="00FC2DB1" w:rsidP="001821AA">
      <w:pPr>
        <w:spacing w:after="0" w:line="240" w:lineRule="auto"/>
        <w:jc w:val="both"/>
        <w:rPr>
          <w:rFonts w:ascii="Times New Roman" w:hAnsi="Times New Roman" w:cs="Times New Roman"/>
          <w:b/>
          <w:bCs/>
          <w:sz w:val="24"/>
          <w:szCs w:val="24"/>
        </w:rPr>
      </w:pPr>
      <w:r w:rsidRPr="00582CEF">
        <w:rPr>
          <w:rFonts w:ascii="Times New Roman" w:hAnsi="Times New Roman" w:cs="Times New Roman"/>
          <w:b/>
          <w:bCs/>
          <w:sz w:val="24"/>
          <w:szCs w:val="24"/>
        </w:rPr>
        <w:t>Resumen</w:t>
      </w:r>
    </w:p>
    <w:p w14:paraId="4B1B9C15" w14:textId="77777777" w:rsidR="001821AA" w:rsidRPr="00582CEF" w:rsidRDefault="001821AA" w:rsidP="001821AA">
      <w:pPr>
        <w:spacing w:after="0" w:line="240" w:lineRule="auto"/>
        <w:jc w:val="both"/>
        <w:rPr>
          <w:rFonts w:ascii="Times New Roman" w:hAnsi="Times New Roman" w:cs="Times New Roman"/>
          <w:b/>
          <w:bCs/>
          <w:sz w:val="24"/>
          <w:szCs w:val="24"/>
        </w:rPr>
      </w:pPr>
    </w:p>
    <w:p w14:paraId="522261FD" w14:textId="4C1D8A51" w:rsidR="00ED3EDB" w:rsidRPr="00582CEF" w:rsidRDefault="00ED3EDB" w:rsidP="001821AA">
      <w:pPr>
        <w:spacing w:after="0" w:line="240" w:lineRule="auto"/>
        <w:jc w:val="both"/>
        <w:rPr>
          <w:rFonts w:ascii="Times New Roman" w:hAnsi="Times New Roman" w:cs="Times New Roman"/>
          <w:sz w:val="24"/>
          <w:szCs w:val="24"/>
        </w:rPr>
      </w:pPr>
      <w:r w:rsidRPr="00582CEF">
        <w:rPr>
          <w:rFonts w:ascii="Times New Roman" w:hAnsi="Times New Roman" w:cs="Times New Roman"/>
          <w:sz w:val="24"/>
          <w:szCs w:val="24"/>
        </w:rPr>
        <w:t xml:space="preserve">El presente estudio analiza el perfil psicosocial de estudiantes universitarios de rehabilitación, con énfasis en la relación entre </w:t>
      </w:r>
      <w:r w:rsidR="005F2ACF" w:rsidRPr="00582CEF">
        <w:rPr>
          <w:rFonts w:ascii="Times New Roman" w:hAnsi="Times New Roman" w:cs="Times New Roman"/>
          <w:sz w:val="24"/>
          <w:szCs w:val="24"/>
        </w:rPr>
        <w:t xml:space="preserve">los </w:t>
      </w:r>
      <w:r w:rsidRPr="00582CEF">
        <w:rPr>
          <w:rFonts w:ascii="Times New Roman" w:hAnsi="Times New Roman" w:cs="Times New Roman"/>
          <w:sz w:val="24"/>
          <w:szCs w:val="24"/>
        </w:rPr>
        <w:t xml:space="preserve">síntomas de ansiedad y depresión y diversas variables sociodemográficas y familiares. </w:t>
      </w:r>
      <w:r w:rsidR="00141F53" w:rsidRPr="00582CEF">
        <w:rPr>
          <w:rFonts w:ascii="Times New Roman" w:hAnsi="Times New Roman" w:cs="Times New Roman"/>
          <w:sz w:val="24"/>
          <w:szCs w:val="24"/>
        </w:rPr>
        <w:t>Con una muestra de 78 estudiantes, se evaluó la presencia de síntomas depresivos y ansiosos en función del género, nivel socioeconómico, consumo de alcohol y grado de disfunción familiar</w:t>
      </w:r>
      <w:r w:rsidRPr="00582CEF">
        <w:rPr>
          <w:rFonts w:ascii="Times New Roman" w:hAnsi="Times New Roman" w:cs="Times New Roman"/>
          <w:sz w:val="24"/>
          <w:szCs w:val="24"/>
        </w:rPr>
        <w:t>. Los resultados muestran que no existen diferencias estadísticamente significativas en la proporción de estudiantes con síntomas depresivos y ansiosos respecto al género (p</w:t>
      </w:r>
      <w:r w:rsidR="00963DCB" w:rsidRPr="00582CEF">
        <w:rPr>
          <w:rFonts w:ascii="Times New Roman" w:hAnsi="Times New Roman" w:cs="Times New Roman"/>
          <w:sz w:val="24"/>
          <w:szCs w:val="24"/>
        </w:rPr>
        <w:t xml:space="preserve"> </w:t>
      </w:r>
      <w:r w:rsidR="002304F3" w:rsidRPr="00582CEF">
        <w:rPr>
          <w:rFonts w:ascii="Times New Roman" w:hAnsi="Times New Roman" w:cs="Times New Roman"/>
          <w:sz w:val="24"/>
          <w:szCs w:val="24"/>
        </w:rPr>
        <w:t>&gt; 0,05</w:t>
      </w:r>
      <w:r w:rsidRPr="00582CEF">
        <w:rPr>
          <w:rFonts w:ascii="Times New Roman" w:hAnsi="Times New Roman" w:cs="Times New Roman"/>
          <w:sz w:val="24"/>
          <w:szCs w:val="24"/>
        </w:rPr>
        <w:t>), al nivel socioeconómico bajo (p</w:t>
      </w:r>
      <w:r w:rsidR="00963DCB" w:rsidRPr="00582CEF">
        <w:rPr>
          <w:rFonts w:ascii="Times New Roman" w:hAnsi="Times New Roman" w:cs="Times New Roman"/>
          <w:sz w:val="24"/>
          <w:szCs w:val="24"/>
        </w:rPr>
        <w:t xml:space="preserve"> </w:t>
      </w:r>
      <w:r w:rsidR="002304F3" w:rsidRPr="00582CEF">
        <w:rPr>
          <w:rFonts w:ascii="Times New Roman" w:hAnsi="Times New Roman" w:cs="Times New Roman"/>
          <w:sz w:val="24"/>
          <w:szCs w:val="24"/>
        </w:rPr>
        <w:t>&gt; 0,05</w:t>
      </w:r>
      <w:r w:rsidRPr="00582CEF">
        <w:rPr>
          <w:rFonts w:ascii="Times New Roman" w:hAnsi="Times New Roman" w:cs="Times New Roman"/>
          <w:sz w:val="24"/>
          <w:szCs w:val="24"/>
        </w:rPr>
        <w:t>), ni al consumo de alcohol (p</w:t>
      </w:r>
      <w:r w:rsidR="00963DCB" w:rsidRPr="00582CEF">
        <w:rPr>
          <w:rFonts w:ascii="Times New Roman" w:hAnsi="Times New Roman" w:cs="Times New Roman"/>
          <w:sz w:val="24"/>
          <w:szCs w:val="24"/>
        </w:rPr>
        <w:t xml:space="preserve"> </w:t>
      </w:r>
      <w:r w:rsidR="002304F3" w:rsidRPr="00582CEF">
        <w:rPr>
          <w:rFonts w:ascii="Times New Roman" w:hAnsi="Times New Roman" w:cs="Times New Roman"/>
          <w:sz w:val="24"/>
          <w:szCs w:val="24"/>
        </w:rPr>
        <w:t>&gt; 0,05</w:t>
      </w:r>
      <w:r w:rsidRPr="00582CEF">
        <w:rPr>
          <w:rFonts w:ascii="Times New Roman" w:hAnsi="Times New Roman" w:cs="Times New Roman"/>
          <w:sz w:val="24"/>
          <w:szCs w:val="24"/>
        </w:rPr>
        <w:t xml:space="preserve">). En contraste, se identificaron diferencias significativas entre los síntomas depresivos y ansiosos </w:t>
      </w:r>
      <w:r w:rsidR="005F2ACF" w:rsidRPr="00582CEF">
        <w:rPr>
          <w:rFonts w:ascii="Times New Roman" w:hAnsi="Times New Roman" w:cs="Times New Roman"/>
          <w:sz w:val="24"/>
          <w:szCs w:val="24"/>
        </w:rPr>
        <w:t>con</w:t>
      </w:r>
      <w:r w:rsidRPr="00582CEF">
        <w:rPr>
          <w:rFonts w:ascii="Times New Roman" w:hAnsi="Times New Roman" w:cs="Times New Roman"/>
          <w:sz w:val="24"/>
          <w:szCs w:val="24"/>
        </w:rPr>
        <w:t xml:space="preserve"> el grado de disfunción familiar (p</w:t>
      </w:r>
      <w:r w:rsidR="00963DCB" w:rsidRPr="00582CEF">
        <w:rPr>
          <w:rFonts w:ascii="Times New Roman" w:hAnsi="Times New Roman" w:cs="Times New Roman"/>
          <w:sz w:val="24"/>
          <w:szCs w:val="24"/>
        </w:rPr>
        <w:t xml:space="preserve"> </w:t>
      </w:r>
      <w:r w:rsidR="009F23B8" w:rsidRPr="00582CEF">
        <w:rPr>
          <w:rFonts w:ascii="Times New Roman" w:hAnsi="Times New Roman" w:cs="Times New Roman"/>
          <w:sz w:val="24"/>
          <w:szCs w:val="24"/>
        </w:rPr>
        <w:t>&lt;</w:t>
      </w:r>
      <w:r w:rsidR="00963DCB" w:rsidRPr="00582CEF">
        <w:rPr>
          <w:rFonts w:ascii="Times New Roman" w:hAnsi="Times New Roman" w:cs="Times New Roman"/>
          <w:sz w:val="24"/>
          <w:szCs w:val="24"/>
        </w:rPr>
        <w:t xml:space="preserve"> </w:t>
      </w:r>
      <w:r w:rsidRPr="00582CEF">
        <w:rPr>
          <w:rFonts w:ascii="Times New Roman" w:hAnsi="Times New Roman" w:cs="Times New Roman"/>
          <w:sz w:val="24"/>
          <w:szCs w:val="24"/>
        </w:rPr>
        <w:t>0</w:t>
      </w:r>
      <w:r w:rsidR="0094722F" w:rsidRPr="00582CEF">
        <w:rPr>
          <w:rFonts w:ascii="Times New Roman" w:hAnsi="Times New Roman" w:cs="Times New Roman"/>
          <w:sz w:val="24"/>
          <w:szCs w:val="24"/>
        </w:rPr>
        <w:t>,</w:t>
      </w:r>
      <w:r w:rsidRPr="00582CEF">
        <w:rPr>
          <w:rFonts w:ascii="Times New Roman" w:hAnsi="Times New Roman" w:cs="Times New Roman"/>
          <w:sz w:val="24"/>
          <w:szCs w:val="24"/>
        </w:rPr>
        <w:t>0</w:t>
      </w:r>
      <w:r w:rsidR="009F23B8" w:rsidRPr="00582CEF">
        <w:rPr>
          <w:rFonts w:ascii="Times New Roman" w:hAnsi="Times New Roman" w:cs="Times New Roman"/>
          <w:sz w:val="24"/>
          <w:szCs w:val="24"/>
        </w:rPr>
        <w:t>1</w:t>
      </w:r>
      <w:r w:rsidRPr="00582CEF">
        <w:rPr>
          <w:rFonts w:ascii="Times New Roman" w:hAnsi="Times New Roman" w:cs="Times New Roman"/>
          <w:sz w:val="24"/>
          <w:szCs w:val="24"/>
        </w:rPr>
        <w:t xml:space="preserve"> y p</w:t>
      </w:r>
      <w:r w:rsidR="00963DCB" w:rsidRPr="00582CEF">
        <w:rPr>
          <w:rFonts w:ascii="Times New Roman" w:hAnsi="Times New Roman" w:cs="Times New Roman"/>
          <w:sz w:val="24"/>
          <w:szCs w:val="24"/>
        </w:rPr>
        <w:t xml:space="preserve"> </w:t>
      </w:r>
      <w:r w:rsidR="009F23B8" w:rsidRPr="00582CEF">
        <w:rPr>
          <w:rFonts w:ascii="Times New Roman" w:hAnsi="Times New Roman" w:cs="Times New Roman"/>
          <w:sz w:val="24"/>
          <w:szCs w:val="24"/>
        </w:rPr>
        <w:t>&lt;</w:t>
      </w:r>
      <w:r w:rsidR="00963DCB" w:rsidRPr="00582CEF">
        <w:rPr>
          <w:rFonts w:ascii="Times New Roman" w:hAnsi="Times New Roman" w:cs="Times New Roman"/>
          <w:sz w:val="24"/>
          <w:szCs w:val="24"/>
        </w:rPr>
        <w:t xml:space="preserve"> </w:t>
      </w:r>
      <w:r w:rsidRPr="00582CEF">
        <w:rPr>
          <w:rFonts w:ascii="Times New Roman" w:hAnsi="Times New Roman" w:cs="Times New Roman"/>
          <w:sz w:val="24"/>
          <w:szCs w:val="24"/>
        </w:rPr>
        <w:t>0</w:t>
      </w:r>
      <w:r w:rsidR="0094722F" w:rsidRPr="00582CEF">
        <w:rPr>
          <w:rFonts w:ascii="Times New Roman" w:hAnsi="Times New Roman" w:cs="Times New Roman"/>
          <w:sz w:val="24"/>
          <w:szCs w:val="24"/>
        </w:rPr>
        <w:t>,</w:t>
      </w:r>
      <w:r w:rsidRPr="00582CEF">
        <w:rPr>
          <w:rFonts w:ascii="Times New Roman" w:hAnsi="Times New Roman" w:cs="Times New Roman"/>
          <w:sz w:val="24"/>
          <w:szCs w:val="24"/>
        </w:rPr>
        <w:t>0</w:t>
      </w:r>
      <w:r w:rsidR="009F23B8" w:rsidRPr="00582CEF">
        <w:rPr>
          <w:rFonts w:ascii="Times New Roman" w:hAnsi="Times New Roman" w:cs="Times New Roman"/>
          <w:sz w:val="24"/>
          <w:szCs w:val="24"/>
        </w:rPr>
        <w:t>1</w:t>
      </w:r>
      <w:r w:rsidRPr="00582CEF">
        <w:rPr>
          <w:rFonts w:ascii="Times New Roman" w:hAnsi="Times New Roman" w:cs="Times New Roman"/>
          <w:sz w:val="24"/>
          <w:szCs w:val="24"/>
        </w:rPr>
        <w:t xml:space="preserve">), lo cual subraya el papel central del entorno familiar en la salud mental de los estudiantes. Estos hallazgos permiten concluir que, en esta muestra, </w:t>
      </w:r>
      <w:r w:rsidR="009E2AE3" w:rsidRPr="00582CEF">
        <w:rPr>
          <w:rFonts w:ascii="Times New Roman" w:hAnsi="Times New Roman" w:cs="Times New Roman"/>
          <w:sz w:val="24"/>
          <w:szCs w:val="24"/>
        </w:rPr>
        <w:t>la dinámica familiar influye más que las variables de género o el nivel socioeconómico</w:t>
      </w:r>
      <w:r w:rsidRPr="00582CEF">
        <w:rPr>
          <w:rFonts w:ascii="Times New Roman" w:hAnsi="Times New Roman" w:cs="Times New Roman"/>
          <w:sz w:val="24"/>
          <w:szCs w:val="24"/>
        </w:rPr>
        <w:t>, lo que resalta la importancia de incorporar intervenciones psicoeducativas centradas en el fortalecimiento del bienestar emocional y familiar del alumnado universitario del área de la salud.</w:t>
      </w:r>
    </w:p>
    <w:p w14:paraId="7D3FA655" w14:textId="77777777" w:rsidR="001821AA" w:rsidRPr="00582CEF" w:rsidRDefault="001821AA" w:rsidP="001821AA">
      <w:pPr>
        <w:spacing w:after="0" w:line="240" w:lineRule="auto"/>
        <w:jc w:val="both"/>
        <w:rPr>
          <w:rFonts w:ascii="Times New Roman" w:hAnsi="Times New Roman" w:cs="Times New Roman"/>
          <w:sz w:val="24"/>
          <w:szCs w:val="24"/>
        </w:rPr>
      </w:pPr>
    </w:p>
    <w:p w14:paraId="0C1617D5" w14:textId="666017BA" w:rsidR="00ED3EDB" w:rsidRPr="00582CEF" w:rsidRDefault="00ED3EDB" w:rsidP="001821AA">
      <w:pPr>
        <w:spacing w:after="0" w:line="240" w:lineRule="auto"/>
        <w:jc w:val="both"/>
        <w:rPr>
          <w:rFonts w:ascii="Times New Roman" w:hAnsi="Times New Roman" w:cs="Times New Roman"/>
          <w:sz w:val="24"/>
          <w:szCs w:val="24"/>
        </w:rPr>
      </w:pPr>
      <w:r w:rsidRPr="00582CEF">
        <w:rPr>
          <w:rFonts w:ascii="Times New Roman" w:hAnsi="Times New Roman" w:cs="Times New Roman"/>
          <w:b/>
          <w:bCs/>
          <w:sz w:val="24"/>
          <w:szCs w:val="24"/>
        </w:rPr>
        <w:lastRenderedPageBreak/>
        <w:t>Palabras clave:</w:t>
      </w:r>
      <w:r w:rsidRPr="00582CEF">
        <w:rPr>
          <w:rFonts w:ascii="Times New Roman" w:hAnsi="Times New Roman" w:cs="Times New Roman"/>
          <w:sz w:val="24"/>
          <w:szCs w:val="24"/>
        </w:rPr>
        <w:t xml:space="preserve"> perfil psicosocial, estudiantes de rehabilitación, disfunción familiar, ansiedad, depresión, salud mental universitaria</w:t>
      </w:r>
    </w:p>
    <w:p w14:paraId="0C580EA4" w14:textId="469CEF97" w:rsidR="000B24FF" w:rsidRPr="00582CEF" w:rsidRDefault="000B24FF" w:rsidP="001821AA">
      <w:pPr>
        <w:spacing w:after="0" w:line="240" w:lineRule="auto"/>
        <w:jc w:val="both"/>
        <w:rPr>
          <w:rFonts w:ascii="Times New Roman" w:hAnsi="Times New Roman" w:cs="Times New Roman"/>
          <w:sz w:val="24"/>
          <w:szCs w:val="24"/>
        </w:rPr>
      </w:pPr>
    </w:p>
    <w:p w14:paraId="0DDD052A" w14:textId="77777777" w:rsidR="001821AA" w:rsidRPr="00582CEF" w:rsidRDefault="005F2ACF" w:rsidP="001821AA">
      <w:pPr>
        <w:spacing w:after="0" w:line="240" w:lineRule="auto"/>
        <w:jc w:val="both"/>
        <w:rPr>
          <w:rFonts w:ascii="Times New Roman" w:eastAsia="Times New Roman" w:hAnsi="Times New Roman" w:cs="Times New Roman"/>
          <w:b/>
          <w:bCs/>
          <w:sz w:val="24"/>
          <w:szCs w:val="24"/>
          <w:lang w:val="en-US" w:eastAsia="es-MX"/>
        </w:rPr>
      </w:pPr>
      <w:r w:rsidRPr="00582CEF">
        <w:rPr>
          <w:rFonts w:ascii="Times New Roman" w:eastAsia="Times New Roman" w:hAnsi="Times New Roman" w:cs="Times New Roman"/>
          <w:b/>
          <w:bCs/>
          <w:sz w:val="24"/>
          <w:szCs w:val="24"/>
          <w:lang w:val="en-US" w:eastAsia="es-MX"/>
        </w:rPr>
        <w:t>Abstract</w:t>
      </w:r>
    </w:p>
    <w:p w14:paraId="418C68BD" w14:textId="731BE084" w:rsidR="005F2ACF" w:rsidRPr="00582CEF" w:rsidRDefault="005F2ACF" w:rsidP="001821AA">
      <w:pPr>
        <w:spacing w:after="0" w:line="240" w:lineRule="auto"/>
        <w:jc w:val="both"/>
        <w:rPr>
          <w:rFonts w:ascii="Times New Roman" w:eastAsia="Times New Roman" w:hAnsi="Times New Roman" w:cs="Times New Roman"/>
          <w:sz w:val="24"/>
          <w:szCs w:val="24"/>
          <w:lang w:val="en-US" w:eastAsia="es-MX"/>
        </w:rPr>
      </w:pPr>
      <w:r w:rsidRPr="00582CEF">
        <w:rPr>
          <w:rFonts w:ascii="Times New Roman" w:eastAsia="Times New Roman" w:hAnsi="Times New Roman" w:cs="Times New Roman"/>
          <w:sz w:val="24"/>
          <w:szCs w:val="24"/>
          <w:lang w:val="en-US" w:eastAsia="es-MX"/>
        </w:rPr>
        <w:br/>
        <w:t xml:space="preserve">This study examines the psychosocial profile of university rehabilitation students, focusing on the relationship between anxiety and depression symptoms and various sociodemographic and family variables. A sample of 78 students was evaluated. Depressive and anxiety symptoms were assessed in relation to gender, socioeconomic status, alcohol consumption, and degree of family dysfunction. </w:t>
      </w:r>
      <w:r w:rsidR="0000472A" w:rsidRPr="00582CEF">
        <w:rPr>
          <w:rFonts w:ascii="Times New Roman" w:hAnsi="Times New Roman" w:cs="Times New Roman"/>
          <w:sz w:val="24"/>
          <w:szCs w:val="24"/>
          <w:lang w:val="en-US"/>
        </w:rPr>
        <w:t>Results indicated no statistically significant differences</w:t>
      </w:r>
      <w:r w:rsidR="0000472A" w:rsidRPr="00582CEF">
        <w:rPr>
          <w:rFonts w:ascii="Times New Roman" w:eastAsia="Times New Roman" w:hAnsi="Times New Roman" w:cs="Times New Roman"/>
          <w:sz w:val="24"/>
          <w:szCs w:val="24"/>
          <w:lang w:val="en-US" w:eastAsia="es-MX"/>
        </w:rPr>
        <w:t xml:space="preserve"> </w:t>
      </w:r>
      <w:r w:rsidRPr="00582CEF">
        <w:rPr>
          <w:rFonts w:ascii="Times New Roman" w:eastAsia="Times New Roman" w:hAnsi="Times New Roman" w:cs="Times New Roman"/>
          <w:sz w:val="24"/>
          <w:szCs w:val="24"/>
          <w:lang w:val="en-US" w:eastAsia="es-MX"/>
        </w:rPr>
        <w:t>in the proportion of students with depressive and anxiety symptoms based on gender (p</w:t>
      </w:r>
      <w:r w:rsidR="00963DCB" w:rsidRPr="00582CEF">
        <w:rPr>
          <w:rFonts w:ascii="Times New Roman" w:eastAsia="Times New Roman" w:hAnsi="Times New Roman" w:cs="Times New Roman"/>
          <w:sz w:val="24"/>
          <w:szCs w:val="24"/>
          <w:lang w:val="en-US" w:eastAsia="es-MX"/>
        </w:rPr>
        <w:t xml:space="preserve"> </w:t>
      </w:r>
      <w:r w:rsidR="0060200A" w:rsidRPr="00582CEF">
        <w:rPr>
          <w:rFonts w:ascii="Times New Roman" w:eastAsia="Times New Roman" w:hAnsi="Times New Roman" w:cs="Times New Roman"/>
          <w:sz w:val="24"/>
          <w:szCs w:val="24"/>
          <w:lang w:val="en-US" w:eastAsia="es-MX"/>
        </w:rPr>
        <w:t>&gt; 0.05</w:t>
      </w:r>
      <w:r w:rsidRPr="00582CEF">
        <w:rPr>
          <w:rFonts w:ascii="Times New Roman" w:eastAsia="Times New Roman" w:hAnsi="Times New Roman" w:cs="Times New Roman"/>
          <w:sz w:val="24"/>
          <w:szCs w:val="24"/>
          <w:lang w:val="en-US" w:eastAsia="es-MX"/>
        </w:rPr>
        <w:t>), low socioeconomic status (p</w:t>
      </w:r>
      <w:r w:rsidR="00963DCB" w:rsidRPr="00582CEF">
        <w:rPr>
          <w:rFonts w:ascii="Times New Roman" w:eastAsia="Times New Roman" w:hAnsi="Times New Roman" w:cs="Times New Roman"/>
          <w:sz w:val="24"/>
          <w:szCs w:val="24"/>
          <w:lang w:val="en-US" w:eastAsia="es-MX"/>
        </w:rPr>
        <w:t xml:space="preserve"> </w:t>
      </w:r>
      <w:r w:rsidR="0060200A" w:rsidRPr="00582CEF">
        <w:rPr>
          <w:rFonts w:ascii="Times New Roman" w:eastAsia="Times New Roman" w:hAnsi="Times New Roman" w:cs="Times New Roman"/>
          <w:sz w:val="24"/>
          <w:szCs w:val="24"/>
          <w:lang w:val="en-US" w:eastAsia="es-MX"/>
        </w:rPr>
        <w:t>&gt; 0.05</w:t>
      </w:r>
      <w:r w:rsidRPr="00582CEF">
        <w:rPr>
          <w:rFonts w:ascii="Times New Roman" w:eastAsia="Times New Roman" w:hAnsi="Times New Roman" w:cs="Times New Roman"/>
          <w:sz w:val="24"/>
          <w:szCs w:val="24"/>
          <w:lang w:val="en-US" w:eastAsia="es-MX"/>
        </w:rPr>
        <w:t>), or alcohol consumption (p</w:t>
      </w:r>
      <w:r w:rsidR="00963DCB" w:rsidRPr="00582CEF">
        <w:rPr>
          <w:rFonts w:ascii="Times New Roman" w:eastAsia="Times New Roman" w:hAnsi="Times New Roman" w:cs="Times New Roman"/>
          <w:sz w:val="24"/>
          <w:szCs w:val="24"/>
          <w:lang w:val="en-US" w:eastAsia="es-MX"/>
        </w:rPr>
        <w:t xml:space="preserve"> </w:t>
      </w:r>
      <w:r w:rsidR="0060200A" w:rsidRPr="00582CEF">
        <w:rPr>
          <w:rFonts w:ascii="Times New Roman" w:eastAsia="Times New Roman" w:hAnsi="Times New Roman" w:cs="Times New Roman"/>
          <w:sz w:val="24"/>
          <w:szCs w:val="24"/>
          <w:lang w:val="en-US" w:eastAsia="es-MX"/>
        </w:rPr>
        <w:t>&gt; 0.05</w:t>
      </w:r>
      <w:r w:rsidRPr="00582CEF">
        <w:rPr>
          <w:rFonts w:ascii="Times New Roman" w:eastAsia="Times New Roman" w:hAnsi="Times New Roman" w:cs="Times New Roman"/>
          <w:sz w:val="24"/>
          <w:szCs w:val="24"/>
          <w:lang w:val="en-US" w:eastAsia="es-MX"/>
        </w:rPr>
        <w:t>). However, significant differences were observed between depressive and anxiety symptoms and the degree of family dysfunction (p</w:t>
      </w:r>
      <w:r w:rsidR="00963DCB" w:rsidRPr="00582CEF">
        <w:rPr>
          <w:rFonts w:ascii="Times New Roman" w:eastAsia="Times New Roman" w:hAnsi="Times New Roman" w:cs="Times New Roman"/>
          <w:sz w:val="24"/>
          <w:szCs w:val="24"/>
          <w:lang w:val="en-US" w:eastAsia="es-MX"/>
        </w:rPr>
        <w:t xml:space="preserve"> </w:t>
      </w:r>
      <w:r w:rsidR="009C3B5B" w:rsidRPr="00582CEF">
        <w:rPr>
          <w:rFonts w:ascii="Times New Roman" w:eastAsia="Times New Roman" w:hAnsi="Times New Roman" w:cs="Times New Roman"/>
          <w:sz w:val="24"/>
          <w:szCs w:val="24"/>
          <w:lang w:val="en-US" w:eastAsia="es-MX"/>
        </w:rPr>
        <w:t xml:space="preserve">&lt; </w:t>
      </w:r>
      <w:r w:rsidRPr="00582CEF">
        <w:rPr>
          <w:rFonts w:ascii="Times New Roman" w:eastAsia="Times New Roman" w:hAnsi="Times New Roman" w:cs="Times New Roman"/>
          <w:sz w:val="24"/>
          <w:szCs w:val="24"/>
          <w:lang w:val="en-US" w:eastAsia="es-MX"/>
        </w:rPr>
        <w:t>0</w:t>
      </w:r>
      <w:r w:rsidR="0060200A" w:rsidRPr="00582CEF">
        <w:rPr>
          <w:rFonts w:ascii="Times New Roman" w:eastAsia="Times New Roman" w:hAnsi="Times New Roman" w:cs="Times New Roman"/>
          <w:sz w:val="24"/>
          <w:szCs w:val="24"/>
          <w:lang w:val="en-US" w:eastAsia="es-MX"/>
        </w:rPr>
        <w:t>.</w:t>
      </w:r>
      <w:r w:rsidRPr="00582CEF">
        <w:rPr>
          <w:rFonts w:ascii="Times New Roman" w:eastAsia="Times New Roman" w:hAnsi="Times New Roman" w:cs="Times New Roman"/>
          <w:sz w:val="24"/>
          <w:szCs w:val="24"/>
          <w:lang w:val="en-US" w:eastAsia="es-MX"/>
        </w:rPr>
        <w:t>0</w:t>
      </w:r>
      <w:r w:rsidR="009C3B5B" w:rsidRPr="00582CEF">
        <w:rPr>
          <w:rFonts w:ascii="Times New Roman" w:eastAsia="Times New Roman" w:hAnsi="Times New Roman" w:cs="Times New Roman"/>
          <w:sz w:val="24"/>
          <w:szCs w:val="24"/>
          <w:lang w:val="en-US" w:eastAsia="es-MX"/>
        </w:rPr>
        <w:t>1</w:t>
      </w:r>
      <w:r w:rsidRPr="00582CEF">
        <w:rPr>
          <w:rFonts w:ascii="Times New Roman" w:eastAsia="Times New Roman" w:hAnsi="Times New Roman" w:cs="Times New Roman"/>
          <w:sz w:val="24"/>
          <w:szCs w:val="24"/>
          <w:lang w:val="en-US" w:eastAsia="es-MX"/>
        </w:rPr>
        <w:t xml:space="preserve">). These findings highlight the central role of the family environment in </w:t>
      </w:r>
      <w:proofErr w:type="gramStart"/>
      <w:r w:rsidRPr="00582CEF">
        <w:rPr>
          <w:rFonts w:ascii="Times New Roman" w:eastAsia="Times New Roman" w:hAnsi="Times New Roman" w:cs="Times New Roman"/>
          <w:sz w:val="24"/>
          <w:szCs w:val="24"/>
          <w:lang w:val="en-US" w:eastAsia="es-MX"/>
        </w:rPr>
        <w:t>students</w:t>
      </w:r>
      <w:proofErr w:type="gramEnd"/>
      <w:r w:rsidRPr="00582CEF">
        <w:rPr>
          <w:rFonts w:ascii="Times New Roman" w:eastAsia="Times New Roman" w:hAnsi="Times New Roman" w:cs="Times New Roman"/>
          <w:sz w:val="24"/>
          <w:szCs w:val="24"/>
          <w:lang w:val="en-US" w:eastAsia="es-MX"/>
        </w:rPr>
        <w:t xml:space="preserve"> mental health. The results suggest that, within this sample, contextual and structural variables such as gender and socioeconomic status exert less influence than family dynamics. The study underscores the importance of implementing psychoeducational interventions aimed at strengthening the emotional and family well-being of university students in health-related fields.</w:t>
      </w:r>
    </w:p>
    <w:p w14:paraId="6232E0A3" w14:textId="3DB51129" w:rsidR="005F2ACF" w:rsidRPr="00582CEF" w:rsidRDefault="005F2ACF" w:rsidP="001821AA">
      <w:pPr>
        <w:spacing w:after="0" w:line="240" w:lineRule="auto"/>
        <w:jc w:val="both"/>
        <w:rPr>
          <w:rFonts w:ascii="Times New Roman" w:eastAsia="Times New Roman" w:hAnsi="Times New Roman" w:cs="Times New Roman"/>
          <w:sz w:val="24"/>
          <w:szCs w:val="24"/>
          <w:lang w:val="en-US" w:eastAsia="es-MX"/>
        </w:rPr>
      </w:pPr>
      <w:r w:rsidRPr="00582CEF">
        <w:rPr>
          <w:rFonts w:ascii="Times New Roman" w:eastAsia="Times New Roman" w:hAnsi="Times New Roman" w:cs="Times New Roman"/>
          <w:sz w:val="24"/>
          <w:szCs w:val="24"/>
          <w:lang w:val="en-US" w:eastAsia="es-MX"/>
        </w:rPr>
        <w:br/>
      </w:r>
      <w:r w:rsidRPr="00582CEF">
        <w:rPr>
          <w:rFonts w:ascii="Times New Roman" w:eastAsia="Times New Roman" w:hAnsi="Times New Roman" w:cs="Times New Roman"/>
          <w:b/>
          <w:bCs/>
          <w:sz w:val="24"/>
          <w:szCs w:val="24"/>
          <w:lang w:val="en-US" w:eastAsia="es-MX"/>
        </w:rPr>
        <w:t>Keywords:</w:t>
      </w:r>
      <w:r w:rsidRPr="00582CEF">
        <w:rPr>
          <w:rFonts w:ascii="Times New Roman" w:eastAsia="Times New Roman" w:hAnsi="Times New Roman" w:cs="Times New Roman"/>
          <w:sz w:val="24"/>
          <w:szCs w:val="24"/>
          <w:lang w:val="en-US" w:eastAsia="es-MX"/>
        </w:rPr>
        <w:t xml:space="preserve"> psychosocial profile, rehabilitation students, family dysfunction, anxiety, depression, university mental health</w:t>
      </w:r>
    </w:p>
    <w:p w14:paraId="4C4695EE" w14:textId="4AF2B2F0" w:rsidR="000B24FF" w:rsidRPr="00582CEF" w:rsidRDefault="000B24FF" w:rsidP="001821AA">
      <w:pPr>
        <w:spacing w:after="0" w:line="240" w:lineRule="auto"/>
        <w:jc w:val="both"/>
        <w:rPr>
          <w:rFonts w:ascii="Times New Roman" w:hAnsi="Times New Roman" w:cs="Times New Roman"/>
          <w:sz w:val="24"/>
          <w:szCs w:val="24"/>
          <w:lang w:val="en-US"/>
        </w:rPr>
      </w:pPr>
    </w:p>
    <w:p w14:paraId="1D102083" w14:textId="5B55E2D7" w:rsidR="000B24FF" w:rsidRPr="00582CEF" w:rsidRDefault="000B24FF" w:rsidP="001821AA">
      <w:pPr>
        <w:spacing w:after="0" w:line="240" w:lineRule="auto"/>
        <w:jc w:val="center"/>
        <w:rPr>
          <w:rFonts w:ascii="Times New Roman" w:hAnsi="Times New Roman" w:cs="Times New Roman"/>
          <w:b/>
          <w:bCs/>
          <w:sz w:val="24"/>
          <w:szCs w:val="24"/>
        </w:rPr>
      </w:pPr>
      <w:r w:rsidRPr="00582CEF">
        <w:rPr>
          <w:rFonts w:ascii="Times New Roman" w:hAnsi="Times New Roman" w:cs="Times New Roman"/>
          <w:b/>
          <w:bCs/>
          <w:sz w:val="24"/>
          <w:szCs w:val="24"/>
        </w:rPr>
        <w:t>Introducción</w:t>
      </w:r>
    </w:p>
    <w:p w14:paraId="7E68E2F0" w14:textId="77777777" w:rsidR="001821AA" w:rsidRPr="00582CEF" w:rsidRDefault="001821AA" w:rsidP="001821AA">
      <w:pPr>
        <w:spacing w:after="0" w:line="240" w:lineRule="auto"/>
        <w:jc w:val="both"/>
        <w:rPr>
          <w:rFonts w:ascii="Times New Roman" w:hAnsi="Times New Roman" w:cs="Times New Roman"/>
          <w:b/>
          <w:bCs/>
          <w:sz w:val="24"/>
          <w:szCs w:val="24"/>
        </w:rPr>
      </w:pPr>
    </w:p>
    <w:p w14:paraId="6C1B2631" w14:textId="325F4098" w:rsidR="009A1BA4" w:rsidRPr="00582CEF" w:rsidRDefault="009A1BA4" w:rsidP="001821AA">
      <w:pPr>
        <w:spacing w:after="0" w:line="240" w:lineRule="auto"/>
        <w:ind w:firstLine="708"/>
        <w:jc w:val="both"/>
        <w:rPr>
          <w:rFonts w:ascii="Times New Roman" w:hAnsi="Times New Roman" w:cs="Times New Roman"/>
          <w:sz w:val="24"/>
          <w:szCs w:val="24"/>
        </w:rPr>
      </w:pPr>
      <w:r w:rsidRPr="00582CEF">
        <w:rPr>
          <w:rFonts w:ascii="Times New Roman" w:hAnsi="Times New Roman" w:cs="Times New Roman"/>
          <w:sz w:val="24"/>
          <w:szCs w:val="24"/>
        </w:rPr>
        <w:t>La transición a la universidad es un período crítico para los jóvenes que</w:t>
      </w:r>
      <w:r w:rsidR="005235D1" w:rsidRPr="00582CEF">
        <w:rPr>
          <w:rFonts w:ascii="Times New Roman" w:hAnsi="Times New Roman" w:cs="Times New Roman"/>
          <w:sz w:val="24"/>
          <w:szCs w:val="24"/>
        </w:rPr>
        <w:t>,</w:t>
      </w:r>
      <w:r w:rsidRPr="00582CEF">
        <w:rPr>
          <w:rFonts w:ascii="Times New Roman" w:hAnsi="Times New Roman" w:cs="Times New Roman"/>
          <w:sz w:val="24"/>
          <w:szCs w:val="24"/>
        </w:rPr>
        <w:t xml:space="preserve"> a menudo</w:t>
      </w:r>
      <w:r w:rsidR="005235D1" w:rsidRPr="00582CEF">
        <w:rPr>
          <w:rFonts w:ascii="Times New Roman" w:hAnsi="Times New Roman" w:cs="Times New Roman"/>
          <w:sz w:val="24"/>
          <w:szCs w:val="24"/>
        </w:rPr>
        <w:t>,</w:t>
      </w:r>
      <w:r w:rsidRPr="00582CEF">
        <w:rPr>
          <w:rFonts w:ascii="Times New Roman" w:hAnsi="Times New Roman" w:cs="Times New Roman"/>
          <w:sz w:val="24"/>
          <w:szCs w:val="24"/>
        </w:rPr>
        <w:t xml:space="preserve"> conlleva desafíos académicos y de salud mental. Abordar estos problemas requiere comprender los antecedentes psicosociales de los estudiantes y los factores que influyen en su bienestar y progreso académico (</w:t>
      </w:r>
      <w:proofErr w:type="spellStart"/>
      <w:r w:rsidRPr="00582CEF">
        <w:rPr>
          <w:rFonts w:ascii="Times New Roman" w:hAnsi="Times New Roman" w:cs="Times New Roman"/>
          <w:sz w:val="24"/>
          <w:szCs w:val="24"/>
        </w:rPr>
        <w:t>Mastrokoukou</w:t>
      </w:r>
      <w:proofErr w:type="spellEnd"/>
      <w:r w:rsidRPr="00582CEF">
        <w:rPr>
          <w:rFonts w:ascii="Times New Roman" w:hAnsi="Times New Roman" w:cs="Times New Roman"/>
          <w:sz w:val="24"/>
          <w:szCs w:val="24"/>
        </w:rPr>
        <w:t xml:space="preserve"> et al., 2024; Brett et al., 2023; </w:t>
      </w:r>
      <w:proofErr w:type="spellStart"/>
      <w:r w:rsidRPr="00582CEF">
        <w:rPr>
          <w:rFonts w:ascii="Times New Roman" w:hAnsi="Times New Roman" w:cs="Times New Roman"/>
          <w:sz w:val="24"/>
          <w:szCs w:val="24"/>
        </w:rPr>
        <w:t>Farrer</w:t>
      </w:r>
      <w:proofErr w:type="spellEnd"/>
      <w:r w:rsidRPr="00582CEF">
        <w:rPr>
          <w:rFonts w:ascii="Times New Roman" w:hAnsi="Times New Roman" w:cs="Times New Roman"/>
          <w:sz w:val="24"/>
          <w:szCs w:val="24"/>
        </w:rPr>
        <w:t xml:space="preserve"> et al., 2024). Una adaptación exitosa depende del desarrollo de estrategias de afrontamiento como la gestión del tiempo, la independencia y la regulación emocional</w:t>
      </w:r>
      <w:r w:rsidR="00EB293B" w:rsidRPr="00582CEF">
        <w:rPr>
          <w:rFonts w:ascii="Times New Roman" w:hAnsi="Times New Roman" w:cs="Times New Roman"/>
          <w:sz w:val="24"/>
          <w:szCs w:val="24"/>
        </w:rPr>
        <w:t xml:space="preserve"> (Freire et al., 2020; Ruiz-Camacho et al., 2025)</w:t>
      </w:r>
      <w:r w:rsidRPr="00582CEF">
        <w:rPr>
          <w:rFonts w:ascii="Times New Roman" w:hAnsi="Times New Roman" w:cs="Times New Roman"/>
          <w:sz w:val="24"/>
          <w:szCs w:val="24"/>
        </w:rPr>
        <w:t>. Las investigaciones muestran que los estudiantes de primer año son especialmente vulnerables a un aumento de la ansiedad, el estrés, la depresión y el agotamiento emocional</w:t>
      </w:r>
      <w:r w:rsidR="00EB293B" w:rsidRPr="00582CEF">
        <w:rPr>
          <w:rFonts w:ascii="Times New Roman" w:hAnsi="Times New Roman" w:cs="Times New Roman"/>
          <w:sz w:val="24"/>
          <w:szCs w:val="24"/>
        </w:rPr>
        <w:t xml:space="preserve"> (March-Amengual et al., 2022; </w:t>
      </w:r>
      <w:proofErr w:type="spellStart"/>
      <w:r w:rsidR="00EB293B" w:rsidRPr="00582CEF">
        <w:rPr>
          <w:rFonts w:ascii="Times New Roman" w:hAnsi="Times New Roman" w:cs="Times New Roman"/>
          <w:sz w:val="24"/>
          <w:szCs w:val="24"/>
        </w:rPr>
        <w:t>Haruna</w:t>
      </w:r>
      <w:proofErr w:type="spellEnd"/>
      <w:r w:rsidR="00EB293B" w:rsidRPr="00582CEF">
        <w:rPr>
          <w:rFonts w:ascii="Times New Roman" w:hAnsi="Times New Roman" w:cs="Times New Roman"/>
          <w:sz w:val="24"/>
          <w:szCs w:val="24"/>
        </w:rPr>
        <w:t xml:space="preserve"> et al., 2025; Pérez et al., 2023)</w:t>
      </w:r>
      <w:r w:rsidRPr="00582CEF">
        <w:rPr>
          <w:rFonts w:ascii="Times New Roman" w:hAnsi="Times New Roman" w:cs="Times New Roman"/>
          <w:sz w:val="24"/>
          <w:szCs w:val="24"/>
        </w:rPr>
        <w:t>.</w:t>
      </w:r>
    </w:p>
    <w:p w14:paraId="18D7106B" w14:textId="77777777" w:rsidR="001821AA" w:rsidRPr="00582CEF" w:rsidRDefault="001821AA" w:rsidP="001821AA">
      <w:pPr>
        <w:spacing w:after="0" w:line="240" w:lineRule="auto"/>
        <w:ind w:firstLine="708"/>
        <w:jc w:val="both"/>
        <w:rPr>
          <w:rFonts w:ascii="Times New Roman" w:hAnsi="Times New Roman" w:cs="Times New Roman"/>
          <w:sz w:val="24"/>
          <w:szCs w:val="24"/>
        </w:rPr>
      </w:pPr>
    </w:p>
    <w:p w14:paraId="68951644" w14:textId="40AE1072" w:rsidR="009A1BA4" w:rsidRPr="00582CEF" w:rsidRDefault="002E47FB" w:rsidP="001821AA">
      <w:pPr>
        <w:spacing w:after="0" w:line="240" w:lineRule="auto"/>
        <w:jc w:val="both"/>
        <w:rPr>
          <w:rFonts w:ascii="Times New Roman" w:hAnsi="Times New Roman" w:cs="Times New Roman"/>
          <w:sz w:val="24"/>
          <w:szCs w:val="24"/>
        </w:rPr>
      </w:pPr>
      <w:r w:rsidRPr="00582CEF">
        <w:rPr>
          <w:rFonts w:ascii="Times New Roman" w:hAnsi="Times New Roman" w:cs="Times New Roman"/>
          <w:sz w:val="24"/>
          <w:szCs w:val="24"/>
        </w:rPr>
        <w:t>Las universidades han priorizado la salud mental estudiantil y reconocen que la sobrecarga académica, las dificultades económicas y la presión por el rendimiento afectan el bienestar psicológico</w:t>
      </w:r>
      <w:r w:rsidR="009A1BA4" w:rsidRPr="00582CEF">
        <w:rPr>
          <w:rFonts w:ascii="Times New Roman" w:hAnsi="Times New Roman" w:cs="Times New Roman"/>
          <w:sz w:val="24"/>
          <w:szCs w:val="24"/>
        </w:rPr>
        <w:t>. La pandemia de COVID-19 interrumpió aún más el aprendizaje, incrementó el aislamiento social y la vulnerabilidad emocional</w:t>
      </w:r>
      <w:r w:rsidR="00811204" w:rsidRPr="00582CEF">
        <w:rPr>
          <w:rFonts w:ascii="Times New Roman" w:hAnsi="Times New Roman" w:cs="Times New Roman"/>
          <w:sz w:val="24"/>
          <w:szCs w:val="24"/>
        </w:rPr>
        <w:t xml:space="preserve"> (Martínez-</w:t>
      </w:r>
      <w:proofErr w:type="spellStart"/>
      <w:r w:rsidR="00811204" w:rsidRPr="00582CEF">
        <w:rPr>
          <w:rFonts w:ascii="Times New Roman" w:hAnsi="Times New Roman" w:cs="Times New Roman"/>
          <w:sz w:val="24"/>
          <w:szCs w:val="24"/>
        </w:rPr>
        <w:t>Torteya</w:t>
      </w:r>
      <w:proofErr w:type="spellEnd"/>
      <w:r w:rsidR="00811204" w:rsidRPr="00582CEF">
        <w:rPr>
          <w:rFonts w:ascii="Times New Roman" w:hAnsi="Times New Roman" w:cs="Times New Roman"/>
          <w:sz w:val="24"/>
          <w:szCs w:val="24"/>
        </w:rPr>
        <w:t xml:space="preserve"> et al., 2023, 2024;</w:t>
      </w:r>
      <w:r w:rsidR="00E92854" w:rsidRPr="00582CEF">
        <w:rPr>
          <w:rFonts w:ascii="Times New Roman" w:hAnsi="Times New Roman" w:cs="Times New Roman"/>
          <w:sz w:val="24"/>
          <w:szCs w:val="24"/>
        </w:rPr>
        <w:t xml:space="preserve"> </w:t>
      </w:r>
      <w:proofErr w:type="spellStart"/>
      <w:r w:rsidR="00E92854" w:rsidRPr="00582CEF">
        <w:rPr>
          <w:rFonts w:ascii="Times New Roman" w:hAnsi="Times New Roman" w:cs="Times New Roman"/>
          <w:sz w:val="24"/>
          <w:szCs w:val="24"/>
        </w:rPr>
        <w:t>Fruewirth</w:t>
      </w:r>
      <w:proofErr w:type="spellEnd"/>
      <w:r w:rsidR="00E92854" w:rsidRPr="00582CEF">
        <w:rPr>
          <w:rFonts w:ascii="Times New Roman" w:hAnsi="Times New Roman" w:cs="Times New Roman"/>
          <w:sz w:val="24"/>
          <w:szCs w:val="24"/>
        </w:rPr>
        <w:t xml:space="preserve"> et al</w:t>
      </w:r>
      <w:r w:rsidR="0094722F" w:rsidRPr="00582CEF">
        <w:rPr>
          <w:rFonts w:ascii="Times New Roman" w:hAnsi="Times New Roman" w:cs="Times New Roman"/>
          <w:sz w:val="24"/>
          <w:szCs w:val="24"/>
        </w:rPr>
        <w:t>.,</w:t>
      </w:r>
      <w:r w:rsidR="00E92854" w:rsidRPr="00582CEF">
        <w:rPr>
          <w:rFonts w:ascii="Times New Roman" w:hAnsi="Times New Roman" w:cs="Times New Roman"/>
          <w:sz w:val="24"/>
          <w:szCs w:val="24"/>
        </w:rPr>
        <w:t xml:space="preserve"> 2021; Abraham et al., 2024)</w:t>
      </w:r>
      <w:r w:rsidR="009A1BA4" w:rsidRPr="00582CEF">
        <w:rPr>
          <w:rFonts w:ascii="Times New Roman" w:hAnsi="Times New Roman" w:cs="Times New Roman"/>
          <w:sz w:val="24"/>
          <w:szCs w:val="24"/>
        </w:rPr>
        <w:t>. Un estudio comparativo realizado en México reveló que los síntomas de ansiedad entre los estudiantes universitarios aumentaron del 40</w:t>
      </w:r>
      <w:r w:rsidR="0094722F" w:rsidRPr="00582CEF">
        <w:rPr>
          <w:rFonts w:ascii="Times New Roman" w:hAnsi="Times New Roman" w:cs="Times New Roman"/>
          <w:sz w:val="24"/>
          <w:szCs w:val="24"/>
        </w:rPr>
        <w:t>,</w:t>
      </w:r>
      <w:r w:rsidR="00963DCB" w:rsidRPr="00582CEF">
        <w:rPr>
          <w:rFonts w:ascii="Times New Roman" w:hAnsi="Times New Roman" w:cs="Times New Roman"/>
          <w:sz w:val="24"/>
          <w:szCs w:val="24"/>
        </w:rPr>
        <w:t>0</w:t>
      </w:r>
      <w:r w:rsidR="009A1BA4" w:rsidRPr="00582CEF">
        <w:rPr>
          <w:rFonts w:ascii="Times New Roman" w:hAnsi="Times New Roman" w:cs="Times New Roman"/>
          <w:sz w:val="24"/>
          <w:szCs w:val="24"/>
        </w:rPr>
        <w:t>% antes de la pandemia al 71</w:t>
      </w:r>
      <w:r w:rsidR="0094722F" w:rsidRPr="00582CEF">
        <w:rPr>
          <w:rFonts w:ascii="Times New Roman" w:hAnsi="Times New Roman" w:cs="Times New Roman"/>
          <w:sz w:val="24"/>
          <w:szCs w:val="24"/>
        </w:rPr>
        <w:t>,</w:t>
      </w:r>
      <w:r w:rsidR="009A1BA4" w:rsidRPr="00582CEF">
        <w:rPr>
          <w:rFonts w:ascii="Times New Roman" w:hAnsi="Times New Roman" w:cs="Times New Roman"/>
          <w:sz w:val="24"/>
          <w:szCs w:val="24"/>
        </w:rPr>
        <w:t>7% durante y al 79</w:t>
      </w:r>
      <w:r w:rsidR="0094722F" w:rsidRPr="00582CEF">
        <w:rPr>
          <w:rFonts w:ascii="Times New Roman" w:hAnsi="Times New Roman" w:cs="Times New Roman"/>
          <w:sz w:val="24"/>
          <w:szCs w:val="24"/>
        </w:rPr>
        <w:t>,</w:t>
      </w:r>
      <w:r w:rsidR="009A1BA4" w:rsidRPr="00582CEF">
        <w:rPr>
          <w:rFonts w:ascii="Times New Roman" w:hAnsi="Times New Roman" w:cs="Times New Roman"/>
          <w:sz w:val="24"/>
          <w:szCs w:val="24"/>
        </w:rPr>
        <w:t>6% después. Las tasas de depresión aumentaron del 14</w:t>
      </w:r>
      <w:r w:rsidR="0094722F" w:rsidRPr="00582CEF">
        <w:rPr>
          <w:rFonts w:ascii="Times New Roman" w:hAnsi="Times New Roman" w:cs="Times New Roman"/>
          <w:sz w:val="24"/>
          <w:szCs w:val="24"/>
        </w:rPr>
        <w:t>,</w:t>
      </w:r>
      <w:r w:rsidR="009A1BA4" w:rsidRPr="00582CEF">
        <w:rPr>
          <w:rFonts w:ascii="Times New Roman" w:hAnsi="Times New Roman" w:cs="Times New Roman"/>
          <w:sz w:val="24"/>
          <w:szCs w:val="24"/>
        </w:rPr>
        <w:t>4% antes de la pandemia al 61</w:t>
      </w:r>
      <w:r w:rsidR="0094722F" w:rsidRPr="00582CEF">
        <w:rPr>
          <w:rFonts w:ascii="Times New Roman" w:hAnsi="Times New Roman" w:cs="Times New Roman"/>
          <w:sz w:val="24"/>
          <w:szCs w:val="24"/>
        </w:rPr>
        <w:t>,</w:t>
      </w:r>
      <w:r w:rsidR="009A1BA4" w:rsidRPr="00582CEF">
        <w:rPr>
          <w:rFonts w:ascii="Times New Roman" w:hAnsi="Times New Roman" w:cs="Times New Roman"/>
          <w:sz w:val="24"/>
          <w:szCs w:val="24"/>
        </w:rPr>
        <w:t>9% durante y al 62</w:t>
      </w:r>
      <w:r w:rsidR="0094722F" w:rsidRPr="00582CEF">
        <w:rPr>
          <w:rFonts w:ascii="Times New Roman" w:hAnsi="Times New Roman" w:cs="Times New Roman"/>
          <w:sz w:val="24"/>
          <w:szCs w:val="24"/>
        </w:rPr>
        <w:t>,</w:t>
      </w:r>
      <w:r w:rsidR="009A1BA4" w:rsidRPr="00582CEF">
        <w:rPr>
          <w:rFonts w:ascii="Times New Roman" w:hAnsi="Times New Roman" w:cs="Times New Roman"/>
          <w:sz w:val="24"/>
          <w:szCs w:val="24"/>
        </w:rPr>
        <w:t>6% después de la pandemia (Hernández-Fuentes et al., 2024). En un estudio realizado en la Universidad Autónoma del Estado de México entre estudiantes de medicina, se reportaron síntomas de ansiedad en el 44</w:t>
      </w:r>
      <w:r w:rsidR="0094722F" w:rsidRPr="00582CEF">
        <w:rPr>
          <w:rFonts w:ascii="Times New Roman" w:hAnsi="Times New Roman" w:cs="Times New Roman"/>
          <w:sz w:val="24"/>
          <w:szCs w:val="24"/>
        </w:rPr>
        <w:t>,</w:t>
      </w:r>
      <w:r w:rsidR="009A1BA4" w:rsidRPr="00582CEF">
        <w:rPr>
          <w:rFonts w:ascii="Times New Roman" w:hAnsi="Times New Roman" w:cs="Times New Roman"/>
          <w:sz w:val="24"/>
          <w:szCs w:val="24"/>
        </w:rPr>
        <w:t>3% de los casos, depresión leve en el 9</w:t>
      </w:r>
      <w:r w:rsidR="0094722F" w:rsidRPr="00582CEF">
        <w:rPr>
          <w:rFonts w:ascii="Times New Roman" w:hAnsi="Times New Roman" w:cs="Times New Roman"/>
          <w:sz w:val="24"/>
          <w:szCs w:val="24"/>
        </w:rPr>
        <w:t>,</w:t>
      </w:r>
      <w:r w:rsidR="00963DCB" w:rsidRPr="00582CEF">
        <w:rPr>
          <w:rFonts w:ascii="Times New Roman" w:hAnsi="Times New Roman" w:cs="Times New Roman"/>
          <w:sz w:val="24"/>
          <w:szCs w:val="24"/>
        </w:rPr>
        <w:t>0</w:t>
      </w:r>
      <w:r w:rsidR="009A1BA4" w:rsidRPr="00582CEF">
        <w:rPr>
          <w:rFonts w:ascii="Times New Roman" w:hAnsi="Times New Roman" w:cs="Times New Roman"/>
          <w:sz w:val="24"/>
          <w:szCs w:val="24"/>
        </w:rPr>
        <w:t>%, depresión moderada en el 5</w:t>
      </w:r>
      <w:r w:rsidR="0094722F" w:rsidRPr="00582CEF">
        <w:rPr>
          <w:rFonts w:ascii="Times New Roman" w:hAnsi="Times New Roman" w:cs="Times New Roman"/>
          <w:sz w:val="24"/>
          <w:szCs w:val="24"/>
        </w:rPr>
        <w:t>,</w:t>
      </w:r>
      <w:r w:rsidR="009A1BA4" w:rsidRPr="00582CEF">
        <w:rPr>
          <w:rFonts w:ascii="Times New Roman" w:hAnsi="Times New Roman" w:cs="Times New Roman"/>
          <w:sz w:val="24"/>
          <w:szCs w:val="24"/>
        </w:rPr>
        <w:t>7% y depresión severa en el 0</w:t>
      </w:r>
      <w:r w:rsidR="0094722F" w:rsidRPr="00582CEF">
        <w:rPr>
          <w:rFonts w:ascii="Times New Roman" w:hAnsi="Times New Roman" w:cs="Times New Roman"/>
          <w:sz w:val="24"/>
          <w:szCs w:val="24"/>
        </w:rPr>
        <w:t>,</w:t>
      </w:r>
      <w:r w:rsidR="009A1BA4" w:rsidRPr="00582CEF">
        <w:rPr>
          <w:rFonts w:ascii="Times New Roman" w:hAnsi="Times New Roman" w:cs="Times New Roman"/>
          <w:sz w:val="24"/>
          <w:szCs w:val="24"/>
        </w:rPr>
        <w:t>8%. También, se reportó estrés académico en el 54</w:t>
      </w:r>
      <w:r w:rsidR="0094722F" w:rsidRPr="00582CEF">
        <w:rPr>
          <w:rFonts w:ascii="Times New Roman" w:hAnsi="Times New Roman" w:cs="Times New Roman"/>
          <w:sz w:val="24"/>
          <w:szCs w:val="24"/>
        </w:rPr>
        <w:t>,</w:t>
      </w:r>
      <w:r w:rsidR="00963DCB" w:rsidRPr="00582CEF">
        <w:rPr>
          <w:rFonts w:ascii="Times New Roman" w:hAnsi="Times New Roman" w:cs="Times New Roman"/>
          <w:sz w:val="24"/>
          <w:szCs w:val="24"/>
        </w:rPr>
        <w:t>0</w:t>
      </w:r>
      <w:r w:rsidR="009A1BA4" w:rsidRPr="00582CEF">
        <w:rPr>
          <w:rFonts w:ascii="Times New Roman" w:hAnsi="Times New Roman" w:cs="Times New Roman"/>
          <w:sz w:val="24"/>
          <w:szCs w:val="24"/>
        </w:rPr>
        <w:t>% de los casos, depresión leve en el 36</w:t>
      </w:r>
      <w:r w:rsidR="0094722F" w:rsidRPr="00582CEF">
        <w:rPr>
          <w:rFonts w:ascii="Times New Roman" w:hAnsi="Times New Roman" w:cs="Times New Roman"/>
          <w:sz w:val="24"/>
          <w:szCs w:val="24"/>
        </w:rPr>
        <w:t>,</w:t>
      </w:r>
      <w:r w:rsidR="009A1BA4" w:rsidRPr="00582CEF">
        <w:rPr>
          <w:rFonts w:ascii="Times New Roman" w:hAnsi="Times New Roman" w:cs="Times New Roman"/>
          <w:sz w:val="24"/>
          <w:szCs w:val="24"/>
        </w:rPr>
        <w:t>9%, depresión moderada en el 36</w:t>
      </w:r>
      <w:r w:rsidR="0094722F" w:rsidRPr="00582CEF">
        <w:rPr>
          <w:rFonts w:ascii="Times New Roman" w:hAnsi="Times New Roman" w:cs="Times New Roman"/>
          <w:sz w:val="24"/>
          <w:szCs w:val="24"/>
        </w:rPr>
        <w:t>,</w:t>
      </w:r>
      <w:r w:rsidR="009A1BA4" w:rsidRPr="00582CEF">
        <w:rPr>
          <w:rFonts w:ascii="Times New Roman" w:hAnsi="Times New Roman" w:cs="Times New Roman"/>
          <w:sz w:val="24"/>
          <w:szCs w:val="24"/>
        </w:rPr>
        <w:t>9% y depresión severa en el 9</w:t>
      </w:r>
      <w:r w:rsidR="0094722F" w:rsidRPr="00582CEF">
        <w:rPr>
          <w:rFonts w:ascii="Times New Roman" w:hAnsi="Times New Roman" w:cs="Times New Roman"/>
          <w:sz w:val="24"/>
          <w:szCs w:val="24"/>
        </w:rPr>
        <w:t>,</w:t>
      </w:r>
      <w:r w:rsidR="00963DCB" w:rsidRPr="00582CEF">
        <w:rPr>
          <w:rFonts w:ascii="Times New Roman" w:hAnsi="Times New Roman" w:cs="Times New Roman"/>
          <w:sz w:val="24"/>
          <w:szCs w:val="24"/>
        </w:rPr>
        <w:t>0</w:t>
      </w:r>
      <w:r w:rsidR="009A1BA4" w:rsidRPr="00582CEF">
        <w:rPr>
          <w:rFonts w:ascii="Times New Roman" w:hAnsi="Times New Roman" w:cs="Times New Roman"/>
          <w:sz w:val="24"/>
          <w:szCs w:val="24"/>
        </w:rPr>
        <w:t>% (</w:t>
      </w:r>
      <w:r w:rsidR="00047EC5" w:rsidRPr="00582CEF">
        <w:rPr>
          <w:rFonts w:ascii="Times New Roman" w:hAnsi="Times New Roman" w:cs="Times New Roman"/>
          <w:sz w:val="24"/>
          <w:szCs w:val="24"/>
        </w:rPr>
        <w:t>Arzate</w:t>
      </w:r>
      <w:r w:rsidR="009A1BA4" w:rsidRPr="00582CEF">
        <w:rPr>
          <w:rFonts w:ascii="Times New Roman" w:hAnsi="Times New Roman" w:cs="Times New Roman"/>
          <w:sz w:val="24"/>
          <w:szCs w:val="24"/>
        </w:rPr>
        <w:t>-Salgado, 2020).</w:t>
      </w:r>
    </w:p>
    <w:p w14:paraId="0D9D9CD6" w14:textId="77777777" w:rsidR="001821AA" w:rsidRPr="00582CEF" w:rsidRDefault="001821AA" w:rsidP="001821AA">
      <w:pPr>
        <w:spacing w:after="0" w:line="240" w:lineRule="auto"/>
        <w:jc w:val="both"/>
        <w:rPr>
          <w:rFonts w:ascii="Times New Roman" w:hAnsi="Times New Roman" w:cs="Times New Roman"/>
          <w:sz w:val="24"/>
          <w:szCs w:val="24"/>
        </w:rPr>
      </w:pPr>
    </w:p>
    <w:p w14:paraId="3A842145" w14:textId="6D2180F0" w:rsidR="009A1BA4" w:rsidRPr="00582CEF" w:rsidRDefault="009A1BA4" w:rsidP="001821AA">
      <w:pPr>
        <w:spacing w:after="0" w:line="240" w:lineRule="auto"/>
        <w:jc w:val="both"/>
        <w:rPr>
          <w:rFonts w:ascii="Times New Roman" w:hAnsi="Times New Roman" w:cs="Times New Roman"/>
          <w:sz w:val="24"/>
          <w:szCs w:val="24"/>
        </w:rPr>
      </w:pPr>
      <w:r w:rsidRPr="00582CEF">
        <w:rPr>
          <w:rFonts w:ascii="Times New Roman" w:hAnsi="Times New Roman" w:cs="Times New Roman"/>
          <w:sz w:val="24"/>
          <w:szCs w:val="24"/>
        </w:rPr>
        <w:t>Ante est</w:t>
      </w:r>
      <w:r w:rsidR="0019296C" w:rsidRPr="00582CEF">
        <w:rPr>
          <w:rFonts w:ascii="Times New Roman" w:hAnsi="Times New Roman" w:cs="Times New Roman"/>
          <w:sz w:val="24"/>
          <w:szCs w:val="24"/>
        </w:rPr>
        <w:t>a</w:t>
      </w:r>
      <w:r w:rsidRPr="00582CEF">
        <w:rPr>
          <w:rFonts w:ascii="Times New Roman" w:hAnsi="Times New Roman" w:cs="Times New Roman"/>
          <w:sz w:val="24"/>
          <w:szCs w:val="24"/>
        </w:rPr>
        <w:t xml:space="preserve">s </w:t>
      </w:r>
      <w:r w:rsidR="0019296C" w:rsidRPr="00582CEF">
        <w:rPr>
          <w:rFonts w:ascii="Times New Roman" w:hAnsi="Times New Roman" w:cs="Times New Roman"/>
          <w:sz w:val="24"/>
          <w:szCs w:val="24"/>
        </w:rPr>
        <w:t>problemáticas</w:t>
      </w:r>
      <w:r w:rsidRPr="00582CEF">
        <w:rPr>
          <w:rFonts w:ascii="Times New Roman" w:hAnsi="Times New Roman" w:cs="Times New Roman"/>
          <w:sz w:val="24"/>
          <w:szCs w:val="24"/>
        </w:rPr>
        <w:t xml:space="preserve">, es fundamental definir las características psicosociales de los estudiantes universitarios. Un perfil integral debe identificar los factores personales, emocionales, familiares, sociales </w:t>
      </w:r>
      <w:r w:rsidRPr="00582CEF">
        <w:rPr>
          <w:rFonts w:ascii="Times New Roman" w:hAnsi="Times New Roman" w:cs="Times New Roman"/>
          <w:sz w:val="24"/>
          <w:szCs w:val="24"/>
        </w:rPr>
        <w:lastRenderedPageBreak/>
        <w:t>y académicos que representan riesgos u ofrecen protección. Los determinantes clave del éxito estudiantil, como la autoestima, la autoeficacia, el apoyo social y la motivación para el aprendizaje, deben guiar las intervenciones específicas</w:t>
      </w:r>
      <w:r w:rsidR="00E92854" w:rsidRPr="00582CEF">
        <w:rPr>
          <w:rFonts w:ascii="Times New Roman" w:hAnsi="Times New Roman" w:cs="Times New Roman"/>
          <w:sz w:val="24"/>
          <w:szCs w:val="24"/>
        </w:rPr>
        <w:t xml:space="preserve"> (Wang et al., 2024; Chet </w:t>
      </w:r>
      <w:r w:rsidR="0094722F" w:rsidRPr="00582CEF">
        <w:rPr>
          <w:rFonts w:ascii="Times New Roman" w:hAnsi="Times New Roman" w:cs="Times New Roman"/>
          <w:sz w:val="24"/>
          <w:szCs w:val="24"/>
        </w:rPr>
        <w:t>e</w:t>
      </w:r>
      <w:r w:rsidR="00E92854" w:rsidRPr="00582CEF">
        <w:rPr>
          <w:rFonts w:ascii="Times New Roman" w:hAnsi="Times New Roman" w:cs="Times New Roman"/>
          <w:sz w:val="24"/>
          <w:szCs w:val="24"/>
        </w:rPr>
        <w:t xml:space="preserve">t al., 2025; </w:t>
      </w:r>
      <w:proofErr w:type="spellStart"/>
      <w:r w:rsidR="00E92854" w:rsidRPr="00582CEF">
        <w:rPr>
          <w:rFonts w:ascii="Times New Roman" w:hAnsi="Times New Roman" w:cs="Times New Roman"/>
          <w:sz w:val="24"/>
          <w:szCs w:val="24"/>
        </w:rPr>
        <w:t>Guo</w:t>
      </w:r>
      <w:proofErr w:type="spellEnd"/>
      <w:r w:rsidR="00E92854" w:rsidRPr="00582CEF">
        <w:rPr>
          <w:rFonts w:ascii="Times New Roman" w:hAnsi="Times New Roman" w:cs="Times New Roman"/>
          <w:sz w:val="24"/>
          <w:szCs w:val="24"/>
        </w:rPr>
        <w:t xml:space="preserve"> et al., 2025)</w:t>
      </w:r>
      <w:r w:rsidRPr="00582CEF">
        <w:rPr>
          <w:rFonts w:ascii="Times New Roman" w:hAnsi="Times New Roman" w:cs="Times New Roman"/>
          <w:sz w:val="24"/>
          <w:szCs w:val="24"/>
        </w:rPr>
        <w:t>.</w:t>
      </w:r>
    </w:p>
    <w:p w14:paraId="7296678D" w14:textId="77777777" w:rsidR="001821AA" w:rsidRPr="00582CEF" w:rsidRDefault="001821AA" w:rsidP="001821AA">
      <w:pPr>
        <w:spacing w:after="0" w:line="240" w:lineRule="auto"/>
        <w:jc w:val="both"/>
        <w:rPr>
          <w:rFonts w:ascii="Times New Roman" w:hAnsi="Times New Roman" w:cs="Times New Roman"/>
          <w:sz w:val="24"/>
          <w:szCs w:val="24"/>
        </w:rPr>
      </w:pPr>
    </w:p>
    <w:p w14:paraId="24609125" w14:textId="7F23B86D" w:rsidR="005235D1" w:rsidRPr="00582CEF" w:rsidRDefault="005235D1" w:rsidP="001821AA">
      <w:pPr>
        <w:spacing w:after="0" w:line="240" w:lineRule="auto"/>
        <w:jc w:val="both"/>
        <w:rPr>
          <w:rFonts w:ascii="Times New Roman" w:hAnsi="Times New Roman" w:cs="Times New Roman"/>
          <w:sz w:val="24"/>
          <w:szCs w:val="24"/>
        </w:rPr>
      </w:pPr>
      <w:r w:rsidRPr="00582CEF">
        <w:rPr>
          <w:rFonts w:ascii="Times New Roman" w:hAnsi="Times New Roman" w:cs="Times New Roman"/>
          <w:sz w:val="24"/>
          <w:szCs w:val="24"/>
        </w:rPr>
        <w:t xml:space="preserve">Este estudio analizó el perfil psicosocial de los estudiantes de primer año de la Licenciatura en Rehabilitación de la Facultad de Medicina de la Universidad Autónoma de Yucatán (UADY). </w:t>
      </w:r>
      <w:r w:rsidR="002E47FB" w:rsidRPr="00582CEF">
        <w:rPr>
          <w:rFonts w:ascii="Times New Roman" w:hAnsi="Times New Roman" w:cs="Times New Roman"/>
          <w:sz w:val="24"/>
          <w:szCs w:val="24"/>
        </w:rPr>
        <w:t xml:space="preserve">El objetivo fue identificar la sintomatología ansiosa y depresiva, y su relación con factores sociodemográficos. Con ello, se busca </w:t>
      </w:r>
      <w:r w:rsidRPr="00582CEF">
        <w:rPr>
          <w:rFonts w:ascii="Times New Roman" w:hAnsi="Times New Roman" w:cs="Times New Roman"/>
          <w:sz w:val="24"/>
          <w:szCs w:val="24"/>
        </w:rPr>
        <w:t xml:space="preserve">identificar fortalezas que favorecen su bienestar y rendimiento académico. Los resultados de este estudio </w:t>
      </w:r>
      <w:r w:rsidR="008928DD" w:rsidRPr="00582CEF">
        <w:rPr>
          <w:rFonts w:ascii="Times New Roman" w:hAnsi="Times New Roman" w:cs="Times New Roman"/>
          <w:sz w:val="24"/>
          <w:szCs w:val="24"/>
        </w:rPr>
        <w:t>orientarán hacía</w:t>
      </w:r>
      <w:r w:rsidRPr="00582CEF">
        <w:rPr>
          <w:rFonts w:ascii="Times New Roman" w:hAnsi="Times New Roman" w:cs="Times New Roman"/>
          <w:sz w:val="24"/>
          <w:szCs w:val="24"/>
        </w:rPr>
        <w:t xml:space="preserve"> el desarrollo de estrategias de tutoría, programas institucionales y políticas de apoyo estudiantil.</w:t>
      </w:r>
    </w:p>
    <w:p w14:paraId="0F0F73B4" w14:textId="77777777" w:rsidR="001821AA" w:rsidRPr="00582CEF" w:rsidRDefault="001821AA" w:rsidP="001821AA">
      <w:pPr>
        <w:spacing w:after="0" w:line="240" w:lineRule="auto"/>
        <w:jc w:val="both"/>
        <w:rPr>
          <w:rFonts w:ascii="Times New Roman" w:hAnsi="Times New Roman" w:cs="Times New Roman"/>
          <w:sz w:val="24"/>
          <w:szCs w:val="24"/>
        </w:rPr>
      </w:pPr>
    </w:p>
    <w:p w14:paraId="113C4697" w14:textId="54F6D4D3" w:rsidR="000B24FF" w:rsidRPr="00582CEF" w:rsidRDefault="009D4C65" w:rsidP="001821AA">
      <w:pPr>
        <w:spacing w:after="0" w:line="240" w:lineRule="auto"/>
        <w:jc w:val="center"/>
        <w:rPr>
          <w:rFonts w:ascii="Times New Roman" w:hAnsi="Times New Roman" w:cs="Times New Roman"/>
          <w:b/>
          <w:bCs/>
          <w:sz w:val="24"/>
          <w:szCs w:val="24"/>
        </w:rPr>
      </w:pPr>
      <w:r w:rsidRPr="00582CEF">
        <w:rPr>
          <w:rFonts w:ascii="Times New Roman" w:hAnsi="Times New Roman" w:cs="Times New Roman"/>
          <w:b/>
          <w:bCs/>
          <w:sz w:val="24"/>
          <w:szCs w:val="24"/>
        </w:rPr>
        <w:t>Materiales y Métodos</w:t>
      </w:r>
    </w:p>
    <w:p w14:paraId="36B7DED4" w14:textId="77777777" w:rsidR="001821AA" w:rsidRPr="00582CEF" w:rsidRDefault="001821AA" w:rsidP="001821AA">
      <w:pPr>
        <w:spacing w:after="0" w:line="240" w:lineRule="auto"/>
        <w:jc w:val="both"/>
        <w:rPr>
          <w:rFonts w:ascii="Times New Roman" w:hAnsi="Times New Roman" w:cs="Times New Roman"/>
          <w:b/>
          <w:bCs/>
          <w:sz w:val="24"/>
          <w:szCs w:val="24"/>
        </w:rPr>
      </w:pPr>
    </w:p>
    <w:p w14:paraId="20FB50DC" w14:textId="19B17613" w:rsidR="009D4C65" w:rsidRPr="00582CEF" w:rsidRDefault="009D4C65" w:rsidP="001821AA">
      <w:pPr>
        <w:spacing w:after="0" w:line="240" w:lineRule="auto"/>
        <w:jc w:val="both"/>
        <w:rPr>
          <w:rFonts w:ascii="Times New Roman" w:hAnsi="Times New Roman" w:cs="Times New Roman"/>
          <w:sz w:val="24"/>
          <w:szCs w:val="24"/>
        </w:rPr>
      </w:pPr>
      <w:r w:rsidRPr="00582CEF">
        <w:rPr>
          <w:rFonts w:ascii="Times New Roman" w:hAnsi="Times New Roman" w:cs="Times New Roman"/>
          <w:sz w:val="24"/>
          <w:szCs w:val="24"/>
        </w:rPr>
        <w:t>Estudio observacional, transversal y descriptivo. La población de estudiantes estuvo conformada por estudiantes de primer año de la Licenciatura en Rehabilitación de la UADY</w:t>
      </w:r>
      <w:r w:rsidR="000E4229" w:rsidRPr="00582CEF">
        <w:rPr>
          <w:rFonts w:ascii="Times New Roman" w:hAnsi="Times New Roman" w:cs="Times New Roman"/>
          <w:sz w:val="24"/>
          <w:szCs w:val="24"/>
        </w:rPr>
        <w:t xml:space="preserve"> en el año 2024</w:t>
      </w:r>
      <w:r w:rsidRPr="00582CEF">
        <w:rPr>
          <w:rFonts w:ascii="Times New Roman" w:hAnsi="Times New Roman" w:cs="Times New Roman"/>
          <w:sz w:val="24"/>
          <w:szCs w:val="24"/>
        </w:rPr>
        <w:t xml:space="preserve">. </w:t>
      </w:r>
      <w:r w:rsidR="00D57EDC" w:rsidRPr="00582CEF">
        <w:rPr>
          <w:rFonts w:ascii="Times New Roman" w:hAnsi="Times New Roman" w:cs="Times New Roman"/>
          <w:sz w:val="24"/>
          <w:szCs w:val="24"/>
        </w:rPr>
        <w:t xml:space="preserve">Participaron en total </w:t>
      </w:r>
      <w:r w:rsidR="000E4229" w:rsidRPr="00582CEF">
        <w:rPr>
          <w:rFonts w:ascii="Times New Roman" w:hAnsi="Times New Roman" w:cs="Times New Roman"/>
          <w:sz w:val="24"/>
          <w:szCs w:val="24"/>
        </w:rPr>
        <w:t>7</w:t>
      </w:r>
      <w:r w:rsidR="00D57EDC" w:rsidRPr="00582CEF">
        <w:rPr>
          <w:rFonts w:ascii="Times New Roman" w:hAnsi="Times New Roman" w:cs="Times New Roman"/>
          <w:sz w:val="24"/>
          <w:szCs w:val="24"/>
        </w:rPr>
        <w:t>8</w:t>
      </w:r>
      <w:r w:rsidR="000E4229" w:rsidRPr="00582CEF">
        <w:rPr>
          <w:rFonts w:ascii="Times New Roman" w:hAnsi="Times New Roman" w:cs="Times New Roman"/>
          <w:sz w:val="24"/>
          <w:szCs w:val="24"/>
        </w:rPr>
        <w:t xml:space="preserve"> </w:t>
      </w:r>
      <w:r w:rsidRPr="00582CEF">
        <w:rPr>
          <w:rFonts w:ascii="Times New Roman" w:hAnsi="Times New Roman" w:cs="Times New Roman"/>
          <w:sz w:val="24"/>
          <w:szCs w:val="24"/>
        </w:rPr>
        <w:t>estudiantes</w:t>
      </w:r>
      <w:r w:rsidR="00D57EDC" w:rsidRPr="00582CEF">
        <w:rPr>
          <w:rFonts w:ascii="Times New Roman" w:hAnsi="Times New Roman" w:cs="Times New Roman"/>
          <w:sz w:val="24"/>
          <w:szCs w:val="24"/>
        </w:rPr>
        <w:t xml:space="preserve"> (100%), los cuales proporcionaron su</w:t>
      </w:r>
      <w:r w:rsidR="000E4229" w:rsidRPr="00582CEF">
        <w:rPr>
          <w:rFonts w:ascii="Times New Roman" w:hAnsi="Times New Roman" w:cs="Times New Roman"/>
          <w:sz w:val="24"/>
          <w:szCs w:val="24"/>
        </w:rPr>
        <w:t xml:space="preserve"> aprobación</w:t>
      </w:r>
      <w:r w:rsidR="00D57EDC" w:rsidRPr="00582CEF">
        <w:rPr>
          <w:rFonts w:ascii="Times New Roman" w:hAnsi="Times New Roman" w:cs="Times New Roman"/>
          <w:sz w:val="24"/>
          <w:szCs w:val="24"/>
        </w:rPr>
        <w:t xml:space="preserve"> y consentimiento. </w:t>
      </w:r>
    </w:p>
    <w:p w14:paraId="46EC2CE1" w14:textId="77777777" w:rsidR="001821AA" w:rsidRPr="00582CEF" w:rsidRDefault="001821AA" w:rsidP="001821AA">
      <w:pPr>
        <w:spacing w:after="0" w:line="240" w:lineRule="auto"/>
        <w:jc w:val="both"/>
        <w:rPr>
          <w:rFonts w:ascii="Times New Roman" w:hAnsi="Times New Roman" w:cs="Times New Roman"/>
          <w:sz w:val="24"/>
          <w:szCs w:val="24"/>
        </w:rPr>
      </w:pPr>
    </w:p>
    <w:p w14:paraId="6D1D59C2" w14:textId="15E6C726" w:rsidR="000E4229" w:rsidRPr="00582CEF" w:rsidRDefault="000E4229" w:rsidP="001821AA">
      <w:pPr>
        <w:spacing w:after="0" w:line="240" w:lineRule="auto"/>
        <w:jc w:val="both"/>
        <w:rPr>
          <w:rFonts w:ascii="Times New Roman" w:hAnsi="Times New Roman" w:cs="Times New Roman"/>
          <w:sz w:val="24"/>
          <w:szCs w:val="24"/>
        </w:rPr>
      </w:pPr>
      <w:r w:rsidRPr="00582CEF">
        <w:rPr>
          <w:rFonts w:ascii="Times New Roman" w:hAnsi="Times New Roman" w:cs="Times New Roman"/>
          <w:sz w:val="24"/>
          <w:szCs w:val="24"/>
        </w:rPr>
        <w:t>Como criterios de inclusión que sean estudiantes de nuevo ingreso de la Licenciatura en Rehabilitación y completa</w:t>
      </w:r>
      <w:r w:rsidR="00112094" w:rsidRPr="00582CEF">
        <w:rPr>
          <w:rFonts w:ascii="Times New Roman" w:hAnsi="Times New Roman" w:cs="Times New Roman"/>
          <w:sz w:val="24"/>
          <w:szCs w:val="24"/>
        </w:rPr>
        <w:t>r todos</w:t>
      </w:r>
      <w:r w:rsidRPr="00582CEF">
        <w:rPr>
          <w:rFonts w:ascii="Times New Roman" w:hAnsi="Times New Roman" w:cs="Times New Roman"/>
          <w:sz w:val="24"/>
          <w:szCs w:val="24"/>
        </w:rPr>
        <w:t xml:space="preserve"> los instrumentos. Los criterios de exclusión fueron los siguientes: que, al momento de realizar la evaluación, el estudiante se haya dado de baja y</w:t>
      </w:r>
      <w:r w:rsidR="00112094" w:rsidRPr="00582CEF">
        <w:rPr>
          <w:rFonts w:ascii="Times New Roman" w:hAnsi="Times New Roman" w:cs="Times New Roman"/>
          <w:sz w:val="24"/>
          <w:szCs w:val="24"/>
        </w:rPr>
        <w:t>/o</w:t>
      </w:r>
      <w:r w:rsidRPr="00582CEF">
        <w:rPr>
          <w:rFonts w:ascii="Times New Roman" w:hAnsi="Times New Roman" w:cs="Times New Roman"/>
          <w:sz w:val="24"/>
          <w:szCs w:val="24"/>
        </w:rPr>
        <w:t xml:space="preserve"> no acept</w:t>
      </w:r>
      <w:r w:rsidR="00112094" w:rsidRPr="00582CEF">
        <w:rPr>
          <w:rFonts w:ascii="Times New Roman" w:hAnsi="Times New Roman" w:cs="Times New Roman"/>
          <w:sz w:val="24"/>
          <w:szCs w:val="24"/>
        </w:rPr>
        <w:t>ar</w:t>
      </w:r>
      <w:r w:rsidRPr="00582CEF">
        <w:rPr>
          <w:rFonts w:ascii="Times New Roman" w:hAnsi="Times New Roman" w:cs="Times New Roman"/>
          <w:sz w:val="24"/>
          <w:szCs w:val="24"/>
        </w:rPr>
        <w:t xml:space="preserve"> participar en el estudio. Como criterio de eliminación, que no conteste completamente los instrumentos para la evaluación.</w:t>
      </w:r>
    </w:p>
    <w:p w14:paraId="6D82809D" w14:textId="77777777" w:rsidR="001821AA" w:rsidRPr="00582CEF" w:rsidRDefault="001821AA" w:rsidP="001821AA">
      <w:pPr>
        <w:spacing w:after="0" w:line="240" w:lineRule="auto"/>
        <w:jc w:val="both"/>
        <w:rPr>
          <w:rFonts w:ascii="Times New Roman" w:hAnsi="Times New Roman" w:cs="Times New Roman"/>
          <w:sz w:val="24"/>
          <w:szCs w:val="24"/>
        </w:rPr>
      </w:pPr>
    </w:p>
    <w:p w14:paraId="616BD292" w14:textId="75A47A00" w:rsidR="000E4229" w:rsidRPr="00582CEF" w:rsidRDefault="000E4229" w:rsidP="001821AA">
      <w:pPr>
        <w:spacing w:after="0" w:line="240" w:lineRule="auto"/>
        <w:jc w:val="both"/>
        <w:rPr>
          <w:rFonts w:ascii="Times New Roman" w:hAnsi="Times New Roman" w:cs="Times New Roman"/>
          <w:b/>
          <w:sz w:val="24"/>
          <w:szCs w:val="24"/>
        </w:rPr>
      </w:pPr>
      <w:r w:rsidRPr="00582CEF">
        <w:rPr>
          <w:rFonts w:ascii="Times New Roman" w:hAnsi="Times New Roman" w:cs="Times New Roman"/>
          <w:b/>
          <w:sz w:val="24"/>
          <w:szCs w:val="24"/>
        </w:rPr>
        <w:t>Definición de las variables de estudio.</w:t>
      </w:r>
    </w:p>
    <w:p w14:paraId="428CEED0" w14:textId="77777777" w:rsidR="001821AA" w:rsidRPr="00582CEF" w:rsidRDefault="001821AA" w:rsidP="001821AA">
      <w:pPr>
        <w:spacing w:after="0" w:line="240" w:lineRule="auto"/>
        <w:jc w:val="both"/>
        <w:rPr>
          <w:rFonts w:ascii="Times New Roman" w:hAnsi="Times New Roman" w:cs="Times New Roman"/>
          <w:sz w:val="24"/>
          <w:szCs w:val="24"/>
        </w:rPr>
      </w:pPr>
    </w:p>
    <w:p w14:paraId="41E93EB9" w14:textId="2326DC58" w:rsidR="000E4229" w:rsidRPr="00582CEF" w:rsidRDefault="000E4229" w:rsidP="001821AA">
      <w:pPr>
        <w:spacing w:after="0" w:line="240" w:lineRule="auto"/>
        <w:jc w:val="both"/>
        <w:rPr>
          <w:rFonts w:ascii="Times New Roman" w:hAnsi="Times New Roman" w:cs="Times New Roman"/>
          <w:sz w:val="24"/>
          <w:szCs w:val="24"/>
        </w:rPr>
      </w:pPr>
      <w:r w:rsidRPr="00582CEF">
        <w:rPr>
          <w:rFonts w:ascii="Times New Roman" w:hAnsi="Times New Roman" w:cs="Times New Roman"/>
          <w:sz w:val="24"/>
          <w:szCs w:val="24"/>
        </w:rPr>
        <w:t>Variables cualitativas</w:t>
      </w:r>
      <w:r w:rsidR="00FD0625" w:rsidRPr="00582CEF">
        <w:rPr>
          <w:rFonts w:ascii="Times New Roman" w:hAnsi="Times New Roman" w:cs="Times New Roman"/>
          <w:sz w:val="24"/>
          <w:szCs w:val="24"/>
        </w:rPr>
        <w:t>:</w:t>
      </w:r>
      <w:r w:rsidRPr="00582CEF">
        <w:rPr>
          <w:rFonts w:ascii="Times New Roman" w:hAnsi="Times New Roman" w:cs="Times New Roman"/>
          <w:sz w:val="24"/>
          <w:szCs w:val="24"/>
        </w:rPr>
        <w:t xml:space="preserve"> género, síntomas de depresión</w:t>
      </w:r>
      <w:r w:rsidR="00FD0625" w:rsidRPr="00582CEF">
        <w:rPr>
          <w:rFonts w:ascii="Times New Roman" w:hAnsi="Times New Roman" w:cs="Times New Roman"/>
          <w:sz w:val="24"/>
          <w:szCs w:val="24"/>
        </w:rPr>
        <w:t xml:space="preserve"> y</w:t>
      </w:r>
      <w:r w:rsidRPr="00582CEF">
        <w:rPr>
          <w:rFonts w:ascii="Times New Roman" w:hAnsi="Times New Roman" w:cs="Times New Roman"/>
          <w:sz w:val="24"/>
          <w:szCs w:val="24"/>
        </w:rPr>
        <w:t xml:space="preserve"> ansiedad</w:t>
      </w:r>
      <w:r w:rsidR="00FD0625" w:rsidRPr="00582CEF">
        <w:rPr>
          <w:rFonts w:ascii="Times New Roman" w:hAnsi="Times New Roman" w:cs="Times New Roman"/>
          <w:sz w:val="24"/>
          <w:szCs w:val="24"/>
        </w:rPr>
        <w:t>,</w:t>
      </w:r>
      <w:r w:rsidRPr="00582CEF">
        <w:rPr>
          <w:rFonts w:ascii="Times New Roman" w:hAnsi="Times New Roman" w:cs="Times New Roman"/>
          <w:sz w:val="24"/>
          <w:szCs w:val="24"/>
        </w:rPr>
        <w:t xml:space="preserve"> funcionamiento familiar, nivel socioeconómico, consumo de alcohol</w:t>
      </w:r>
      <w:r w:rsidR="003F1603" w:rsidRPr="00582CEF">
        <w:rPr>
          <w:rFonts w:ascii="Times New Roman" w:hAnsi="Times New Roman" w:cs="Times New Roman"/>
          <w:sz w:val="24"/>
          <w:szCs w:val="24"/>
        </w:rPr>
        <w:t>,</w:t>
      </w:r>
      <w:r w:rsidRPr="00582CEF">
        <w:rPr>
          <w:rFonts w:ascii="Times New Roman" w:hAnsi="Times New Roman" w:cs="Times New Roman"/>
          <w:sz w:val="24"/>
          <w:szCs w:val="24"/>
        </w:rPr>
        <w:t xml:space="preserve"> y perfil psicosocial. Variable cuantitativa</w:t>
      </w:r>
      <w:r w:rsidR="00FD0625" w:rsidRPr="00582CEF">
        <w:rPr>
          <w:rFonts w:ascii="Times New Roman" w:hAnsi="Times New Roman" w:cs="Times New Roman"/>
          <w:sz w:val="24"/>
          <w:szCs w:val="24"/>
        </w:rPr>
        <w:t>:</w:t>
      </w:r>
      <w:r w:rsidRPr="00582CEF">
        <w:rPr>
          <w:rFonts w:ascii="Times New Roman" w:hAnsi="Times New Roman" w:cs="Times New Roman"/>
          <w:sz w:val="24"/>
          <w:szCs w:val="24"/>
        </w:rPr>
        <w:t xml:space="preserve"> la edad.</w:t>
      </w:r>
    </w:p>
    <w:p w14:paraId="2C24DDC2" w14:textId="77777777" w:rsidR="001821AA" w:rsidRPr="00582CEF" w:rsidRDefault="001821AA" w:rsidP="001821AA">
      <w:pPr>
        <w:spacing w:after="0" w:line="240" w:lineRule="auto"/>
        <w:jc w:val="both"/>
        <w:rPr>
          <w:rFonts w:ascii="Times New Roman" w:hAnsi="Times New Roman" w:cs="Times New Roman"/>
          <w:b/>
          <w:bCs/>
          <w:sz w:val="24"/>
          <w:szCs w:val="24"/>
        </w:rPr>
      </w:pPr>
    </w:p>
    <w:p w14:paraId="5AA2A6D4" w14:textId="1D5C23A3" w:rsidR="000E4229" w:rsidRPr="00582CEF" w:rsidRDefault="000E4229" w:rsidP="001821AA">
      <w:pPr>
        <w:spacing w:after="0" w:line="240" w:lineRule="auto"/>
        <w:jc w:val="both"/>
        <w:rPr>
          <w:rFonts w:ascii="Times New Roman" w:hAnsi="Times New Roman" w:cs="Times New Roman"/>
          <w:b/>
          <w:bCs/>
          <w:sz w:val="24"/>
          <w:szCs w:val="24"/>
        </w:rPr>
      </w:pPr>
      <w:r w:rsidRPr="00582CEF">
        <w:rPr>
          <w:rFonts w:ascii="Times New Roman" w:hAnsi="Times New Roman" w:cs="Times New Roman"/>
          <w:b/>
          <w:bCs/>
          <w:sz w:val="24"/>
          <w:szCs w:val="24"/>
        </w:rPr>
        <w:t>Procedimiento de recolección de los datos</w:t>
      </w:r>
    </w:p>
    <w:p w14:paraId="72CFD49E" w14:textId="77777777" w:rsidR="001821AA" w:rsidRPr="00582CEF" w:rsidRDefault="001821AA" w:rsidP="001821AA">
      <w:pPr>
        <w:spacing w:after="0" w:line="240" w:lineRule="auto"/>
        <w:jc w:val="both"/>
        <w:rPr>
          <w:rFonts w:ascii="Times New Roman" w:hAnsi="Times New Roman" w:cs="Times New Roman"/>
          <w:b/>
          <w:bCs/>
          <w:sz w:val="24"/>
          <w:szCs w:val="24"/>
        </w:rPr>
      </w:pPr>
    </w:p>
    <w:p w14:paraId="4C1EB3AF" w14:textId="401D8D85" w:rsidR="000E4229" w:rsidRPr="00582CEF" w:rsidRDefault="000E4229" w:rsidP="001821AA">
      <w:pPr>
        <w:spacing w:after="0" w:line="240" w:lineRule="auto"/>
        <w:jc w:val="both"/>
        <w:rPr>
          <w:rFonts w:ascii="Times New Roman" w:hAnsi="Times New Roman" w:cs="Times New Roman"/>
          <w:sz w:val="24"/>
          <w:szCs w:val="24"/>
        </w:rPr>
      </w:pPr>
      <w:r w:rsidRPr="00582CEF">
        <w:rPr>
          <w:rFonts w:ascii="Times New Roman" w:hAnsi="Times New Roman" w:cs="Times New Roman"/>
          <w:sz w:val="24"/>
          <w:szCs w:val="24"/>
        </w:rPr>
        <w:t xml:space="preserve">Se invitó a todos los estudiantes que cursan el primer año de la licenciatura en rehabilitación de la generación 2024-2025. Se les dio la información de </w:t>
      </w:r>
      <w:r w:rsidR="005F3059" w:rsidRPr="00582CEF">
        <w:rPr>
          <w:rFonts w:ascii="Times New Roman" w:hAnsi="Times New Roman" w:cs="Times New Roman"/>
          <w:sz w:val="24"/>
          <w:szCs w:val="24"/>
        </w:rPr>
        <w:t>las características</w:t>
      </w:r>
      <w:r w:rsidRPr="00582CEF">
        <w:rPr>
          <w:rFonts w:ascii="Times New Roman" w:hAnsi="Times New Roman" w:cs="Times New Roman"/>
          <w:sz w:val="24"/>
          <w:szCs w:val="24"/>
        </w:rPr>
        <w:t xml:space="preserve"> </w:t>
      </w:r>
      <w:r w:rsidR="005F3059" w:rsidRPr="00582CEF">
        <w:rPr>
          <w:rFonts w:ascii="Times New Roman" w:hAnsi="Times New Roman" w:cs="Times New Roman"/>
          <w:sz w:val="24"/>
          <w:szCs w:val="24"/>
        </w:rPr>
        <w:t>d</w:t>
      </w:r>
      <w:r w:rsidRPr="00582CEF">
        <w:rPr>
          <w:rFonts w:ascii="Times New Roman" w:hAnsi="Times New Roman" w:cs="Times New Roman"/>
          <w:sz w:val="24"/>
          <w:szCs w:val="24"/>
        </w:rPr>
        <w:t xml:space="preserve">el estudio y se </w:t>
      </w:r>
      <w:r w:rsidR="004B5CD7" w:rsidRPr="00582CEF">
        <w:rPr>
          <w:rFonts w:ascii="Times New Roman" w:hAnsi="Times New Roman" w:cs="Times New Roman"/>
          <w:sz w:val="24"/>
          <w:szCs w:val="24"/>
        </w:rPr>
        <w:t>solicitó</w:t>
      </w:r>
      <w:r w:rsidRPr="00582CEF">
        <w:rPr>
          <w:rFonts w:ascii="Times New Roman" w:hAnsi="Times New Roman" w:cs="Times New Roman"/>
          <w:sz w:val="24"/>
          <w:szCs w:val="24"/>
        </w:rPr>
        <w:t xml:space="preserve"> su consentimiento informado para formar parte del mismo. Todos los participantes contestaron los instrumentos mediante un formato electrónico durante el mes de agosto de 2024</w:t>
      </w:r>
      <w:r w:rsidR="00AD0972" w:rsidRPr="00582CEF">
        <w:rPr>
          <w:rFonts w:ascii="Times New Roman" w:hAnsi="Times New Roman" w:cs="Times New Roman"/>
          <w:sz w:val="24"/>
          <w:szCs w:val="24"/>
        </w:rPr>
        <w:t xml:space="preserve"> a través de la plataforma Google </w:t>
      </w:r>
      <w:proofErr w:type="spellStart"/>
      <w:r w:rsidR="00AD0972" w:rsidRPr="00582CEF">
        <w:rPr>
          <w:rFonts w:ascii="Times New Roman" w:hAnsi="Times New Roman" w:cs="Times New Roman"/>
          <w:sz w:val="24"/>
          <w:szCs w:val="24"/>
        </w:rPr>
        <w:t>Forms</w:t>
      </w:r>
      <w:proofErr w:type="spellEnd"/>
      <w:r w:rsidRPr="00582CEF">
        <w:rPr>
          <w:rFonts w:ascii="Times New Roman" w:hAnsi="Times New Roman" w:cs="Times New Roman"/>
          <w:sz w:val="24"/>
          <w:szCs w:val="24"/>
        </w:rPr>
        <w:t>, el cual constó de siete apartados: sección de consentimiento informado</w:t>
      </w:r>
      <w:r w:rsidR="00444A5E" w:rsidRPr="00582CEF">
        <w:rPr>
          <w:rFonts w:ascii="Times New Roman" w:hAnsi="Times New Roman" w:cs="Times New Roman"/>
          <w:sz w:val="24"/>
          <w:szCs w:val="24"/>
        </w:rPr>
        <w:t>, en donde se describe la información sobre el estudio y el participante debe de elegir entre participar o no. En caso de aceptar, prosiguió a contestar el instrumento. En caso de una negativa a participar, se finalizó la herramienta. Posteriormente</w:t>
      </w:r>
      <w:r w:rsidR="00AD0316" w:rsidRPr="00582CEF">
        <w:rPr>
          <w:rFonts w:ascii="Times New Roman" w:hAnsi="Times New Roman" w:cs="Times New Roman"/>
          <w:sz w:val="24"/>
          <w:szCs w:val="24"/>
        </w:rPr>
        <w:t>,</w:t>
      </w:r>
      <w:r w:rsidR="00444A5E" w:rsidRPr="00582CEF">
        <w:rPr>
          <w:rFonts w:ascii="Times New Roman" w:hAnsi="Times New Roman" w:cs="Times New Roman"/>
          <w:sz w:val="24"/>
          <w:szCs w:val="24"/>
        </w:rPr>
        <w:t xml:space="preserve"> los estudiantes que aceptaron participar en el estudio contestaron</w:t>
      </w:r>
      <w:r w:rsidR="00893309" w:rsidRPr="00582CEF">
        <w:rPr>
          <w:rFonts w:ascii="Times New Roman" w:hAnsi="Times New Roman" w:cs="Times New Roman"/>
          <w:sz w:val="24"/>
          <w:szCs w:val="24"/>
        </w:rPr>
        <w:t xml:space="preserve"> </w:t>
      </w:r>
      <w:r w:rsidR="00444A5E" w:rsidRPr="00582CEF">
        <w:rPr>
          <w:rFonts w:ascii="Times New Roman" w:hAnsi="Times New Roman" w:cs="Times New Roman"/>
          <w:sz w:val="24"/>
          <w:szCs w:val="24"/>
        </w:rPr>
        <w:t>los diferentes instrumentos según Aranda-Ontiveros, 2018</w:t>
      </w:r>
      <w:r w:rsidR="005F14F5" w:rsidRPr="00582CEF">
        <w:rPr>
          <w:rFonts w:ascii="Times New Roman" w:hAnsi="Times New Roman" w:cs="Times New Roman"/>
          <w:sz w:val="24"/>
          <w:szCs w:val="24"/>
        </w:rPr>
        <w:t xml:space="preserve"> (La presente investigación se apoyó en esta referencia como base; si bien no pertenece al mismo grupo de investigación, se originó en la misma institución)</w:t>
      </w:r>
      <w:r w:rsidR="00444A5E" w:rsidRPr="00582CEF">
        <w:rPr>
          <w:rFonts w:ascii="Times New Roman" w:hAnsi="Times New Roman" w:cs="Times New Roman"/>
          <w:sz w:val="24"/>
          <w:szCs w:val="24"/>
        </w:rPr>
        <w:t xml:space="preserve">. La primera sección en responder fue la de datos generales: nombre, sexo, edad y grado escolar. Posteriormente, respondieron el Inventario de </w:t>
      </w:r>
      <w:r w:rsidR="00EE659E" w:rsidRPr="00582CEF">
        <w:rPr>
          <w:rFonts w:ascii="Times New Roman" w:hAnsi="Times New Roman" w:cs="Times New Roman"/>
          <w:sz w:val="24"/>
          <w:szCs w:val="24"/>
        </w:rPr>
        <w:t>D</w:t>
      </w:r>
      <w:r w:rsidR="00444A5E" w:rsidRPr="00582CEF">
        <w:rPr>
          <w:rFonts w:ascii="Times New Roman" w:hAnsi="Times New Roman" w:cs="Times New Roman"/>
          <w:sz w:val="24"/>
          <w:szCs w:val="24"/>
        </w:rPr>
        <w:t>epresión de Beck</w:t>
      </w:r>
      <w:r w:rsidR="00AD0972" w:rsidRPr="00582CEF">
        <w:rPr>
          <w:rFonts w:ascii="Times New Roman" w:hAnsi="Times New Roman" w:cs="Times New Roman"/>
          <w:sz w:val="24"/>
          <w:szCs w:val="24"/>
        </w:rPr>
        <w:t xml:space="preserve"> (BDI-II)</w:t>
      </w:r>
      <w:r w:rsidR="00444A5E" w:rsidRPr="00582CEF">
        <w:rPr>
          <w:rFonts w:ascii="Times New Roman" w:hAnsi="Times New Roman" w:cs="Times New Roman"/>
          <w:sz w:val="24"/>
          <w:szCs w:val="24"/>
        </w:rPr>
        <w:t>, que es un cue</w:t>
      </w:r>
      <w:r w:rsidR="00893309" w:rsidRPr="00582CEF">
        <w:rPr>
          <w:rFonts w:ascii="Times New Roman" w:hAnsi="Times New Roman" w:cs="Times New Roman"/>
          <w:sz w:val="24"/>
          <w:szCs w:val="24"/>
        </w:rPr>
        <w:t>s</w:t>
      </w:r>
      <w:r w:rsidR="00444A5E" w:rsidRPr="00582CEF">
        <w:rPr>
          <w:rFonts w:ascii="Times New Roman" w:hAnsi="Times New Roman" w:cs="Times New Roman"/>
          <w:sz w:val="24"/>
          <w:szCs w:val="24"/>
        </w:rPr>
        <w:t xml:space="preserve">tionario que consiste de 21 </w:t>
      </w:r>
      <w:r w:rsidR="00877A0A" w:rsidRPr="00582CEF">
        <w:rPr>
          <w:rFonts w:ascii="Times New Roman" w:hAnsi="Times New Roman" w:cs="Times New Roman"/>
          <w:i/>
          <w:iCs/>
          <w:sz w:val="24"/>
          <w:szCs w:val="24"/>
        </w:rPr>
        <w:t>í</w:t>
      </w:r>
      <w:r w:rsidR="00444A5E" w:rsidRPr="00582CEF">
        <w:rPr>
          <w:rFonts w:ascii="Times New Roman" w:hAnsi="Times New Roman" w:cs="Times New Roman"/>
          <w:i/>
          <w:iCs/>
          <w:sz w:val="24"/>
          <w:szCs w:val="24"/>
        </w:rPr>
        <w:t>tems</w:t>
      </w:r>
      <w:r w:rsidR="00444A5E" w:rsidRPr="00582CEF">
        <w:rPr>
          <w:rFonts w:ascii="Times New Roman" w:hAnsi="Times New Roman" w:cs="Times New Roman"/>
          <w:sz w:val="24"/>
          <w:szCs w:val="24"/>
        </w:rPr>
        <w:t xml:space="preserve"> que </w:t>
      </w:r>
      <w:r w:rsidR="00893309" w:rsidRPr="00582CEF">
        <w:rPr>
          <w:rFonts w:ascii="Times New Roman" w:hAnsi="Times New Roman" w:cs="Times New Roman"/>
          <w:sz w:val="24"/>
          <w:szCs w:val="24"/>
        </w:rPr>
        <w:t>evalúan</w:t>
      </w:r>
      <w:r w:rsidR="00444A5E" w:rsidRPr="00582CEF">
        <w:rPr>
          <w:rFonts w:ascii="Times New Roman" w:hAnsi="Times New Roman" w:cs="Times New Roman"/>
          <w:sz w:val="24"/>
          <w:szCs w:val="24"/>
        </w:rPr>
        <w:t xml:space="preserve"> los síntomas depresivos. Cada </w:t>
      </w:r>
      <w:r w:rsidR="00877A0A" w:rsidRPr="00582CEF">
        <w:rPr>
          <w:rFonts w:ascii="Times New Roman" w:hAnsi="Times New Roman" w:cs="Times New Roman"/>
          <w:i/>
          <w:iCs/>
          <w:sz w:val="24"/>
          <w:szCs w:val="24"/>
        </w:rPr>
        <w:t>í</w:t>
      </w:r>
      <w:r w:rsidR="00444A5E" w:rsidRPr="00582CEF">
        <w:rPr>
          <w:rFonts w:ascii="Times New Roman" w:hAnsi="Times New Roman" w:cs="Times New Roman"/>
          <w:i/>
          <w:iCs/>
          <w:sz w:val="24"/>
          <w:szCs w:val="24"/>
        </w:rPr>
        <w:t>tem</w:t>
      </w:r>
      <w:r w:rsidR="00444A5E" w:rsidRPr="00582CEF">
        <w:rPr>
          <w:rFonts w:ascii="Times New Roman" w:hAnsi="Times New Roman" w:cs="Times New Roman"/>
          <w:sz w:val="24"/>
          <w:szCs w:val="24"/>
        </w:rPr>
        <w:t xml:space="preserve"> tiene cuatro alternativas de respuesta que </w:t>
      </w:r>
      <w:r w:rsidR="00893309" w:rsidRPr="00582CEF">
        <w:rPr>
          <w:rFonts w:ascii="Times New Roman" w:hAnsi="Times New Roman" w:cs="Times New Roman"/>
          <w:sz w:val="24"/>
          <w:szCs w:val="24"/>
        </w:rPr>
        <w:t>evalúan</w:t>
      </w:r>
      <w:r w:rsidR="00444A5E" w:rsidRPr="00582CEF">
        <w:rPr>
          <w:rFonts w:ascii="Times New Roman" w:hAnsi="Times New Roman" w:cs="Times New Roman"/>
          <w:sz w:val="24"/>
          <w:szCs w:val="24"/>
        </w:rPr>
        <w:t xml:space="preserve"> la gravedad, intensidad del síntoma y que se organizaron de menor a mayor gravedad (0</w:t>
      </w:r>
      <w:r w:rsidR="005F3059" w:rsidRPr="00582CEF">
        <w:rPr>
          <w:rFonts w:ascii="Times New Roman" w:hAnsi="Times New Roman" w:cs="Times New Roman"/>
          <w:sz w:val="24"/>
          <w:szCs w:val="24"/>
        </w:rPr>
        <w:t>,</w:t>
      </w:r>
      <w:r w:rsidR="00444A5E" w:rsidRPr="00582CEF">
        <w:rPr>
          <w:rFonts w:ascii="Times New Roman" w:hAnsi="Times New Roman" w:cs="Times New Roman"/>
          <w:sz w:val="24"/>
          <w:szCs w:val="24"/>
        </w:rPr>
        <w:t xml:space="preserve"> menor gravedad</w:t>
      </w:r>
      <w:r w:rsidR="005F3059" w:rsidRPr="00582CEF">
        <w:rPr>
          <w:rFonts w:ascii="Times New Roman" w:hAnsi="Times New Roman" w:cs="Times New Roman"/>
          <w:sz w:val="24"/>
          <w:szCs w:val="24"/>
        </w:rPr>
        <w:t xml:space="preserve"> a</w:t>
      </w:r>
      <w:r w:rsidR="00444A5E" w:rsidRPr="00582CEF">
        <w:rPr>
          <w:rFonts w:ascii="Times New Roman" w:hAnsi="Times New Roman" w:cs="Times New Roman"/>
          <w:sz w:val="24"/>
          <w:szCs w:val="24"/>
        </w:rPr>
        <w:t xml:space="preserve"> 3</w:t>
      </w:r>
      <w:r w:rsidR="005F3059" w:rsidRPr="00582CEF">
        <w:rPr>
          <w:rFonts w:ascii="Times New Roman" w:hAnsi="Times New Roman" w:cs="Times New Roman"/>
          <w:sz w:val="24"/>
          <w:szCs w:val="24"/>
        </w:rPr>
        <w:t>,</w:t>
      </w:r>
      <w:r w:rsidR="00444A5E" w:rsidRPr="00582CEF">
        <w:rPr>
          <w:rFonts w:ascii="Times New Roman" w:hAnsi="Times New Roman" w:cs="Times New Roman"/>
          <w:sz w:val="24"/>
          <w:szCs w:val="24"/>
        </w:rPr>
        <w:t xml:space="preserve"> mayor gravedad). De los 21 </w:t>
      </w:r>
      <w:r w:rsidR="00877A0A" w:rsidRPr="00582CEF">
        <w:rPr>
          <w:rFonts w:ascii="Times New Roman" w:hAnsi="Times New Roman" w:cs="Times New Roman"/>
          <w:i/>
          <w:iCs/>
          <w:sz w:val="24"/>
          <w:szCs w:val="24"/>
        </w:rPr>
        <w:t>í</w:t>
      </w:r>
      <w:r w:rsidR="00444A5E" w:rsidRPr="00582CEF">
        <w:rPr>
          <w:rFonts w:ascii="Times New Roman" w:hAnsi="Times New Roman" w:cs="Times New Roman"/>
          <w:i/>
          <w:iCs/>
          <w:sz w:val="24"/>
          <w:szCs w:val="24"/>
        </w:rPr>
        <w:t>tems</w:t>
      </w:r>
      <w:r w:rsidR="00444A5E" w:rsidRPr="00582CEF">
        <w:rPr>
          <w:rFonts w:ascii="Times New Roman" w:hAnsi="Times New Roman" w:cs="Times New Roman"/>
          <w:sz w:val="24"/>
          <w:szCs w:val="24"/>
        </w:rPr>
        <w:t>, 15 hacen referencia a síntomas psicológicos-cognitivos</w:t>
      </w:r>
      <w:r w:rsidR="00580B9A" w:rsidRPr="00582CEF">
        <w:rPr>
          <w:rFonts w:ascii="Times New Roman" w:hAnsi="Times New Roman" w:cs="Times New Roman"/>
          <w:sz w:val="24"/>
          <w:szCs w:val="24"/>
        </w:rPr>
        <w:t xml:space="preserve"> y los seis restantes a síntomas somáticos vegetativos. La puntuación total se obtuvo al sumar los valores de los </w:t>
      </w:r>
      <w:r w:rsidR="00580B9A" w:rsidRPr="00582CEF">
        <w:rPr>
          <w:rFonts w:ascii="Times New Roman" w:hAnsi="Times New Roman" w:cs="Times New Roman"/>
          <w:i/>
          <w:iCs/>
          <w:sz w:val="24"/>
          <w:szCs w:val="24"/>
        </w:rPr>
        <w:t>ítems</w:t>
      </w:r>
      <w:r w:rsidR="00580B9A" w:rsidRPr="00582CEF">
        <w:rPr>
          <w:rFonts w:ascii="Times New Roman" w:hAnsi="Times New Roman" w:cs="Times New Roman"/>
          <w:sz w:val="24"/>
          <w:szCs w:val="24"/>
        </w:rPr>
        <w:t xml:space="preserve">. El rango de la puntuación que se obtuvo </w:t>
      </w:r>
      <w:r w:rsidR="00AA0C80" w:rsidRPr="00582CEF">
        <w:rPr>
          <w:rFonts w:ascii="Times New Roman" w:hAnsi="Times New Roman" w:cs="Times New Roman"/>
          <w:sz w:val="24"/>
          <w:szCs w:val="24"/>
        </w:rPr>
        <w:t xml:space="preserve">fue </w:t>
      </w:r>
      <w:r w:rsidR="00580B9A" w:rsidRPr="00582CEF">
        <w:rPr>
          <w:rFonts w:ascii="Times New Roman" w:hAnsi="Times New Roman" w:cs="Times New Roman"/>
          <w:sz w:val="24"/>
          <w:szCs w:val="24"/>
        </w:rPr>
        <w:t xml:space="preserve">entre 0-63 puntos. En este sentido, los niveles de depresión se </w:t>
      </w:r>
      <w:r w:rsidR="00580B9A" w:rsidRPr="00582CEF">
        <w:rPr>
          <w:rFonts w:ascii="Times New Roman" w:hAnsi="Times New Roman" w:cs="Times New Roman"/>
          <w:sz w:val="24"/>
          <w:szCs w:val="24"/>
        </w:rPr>
        <w:lastRenderedPageBreak/>
        <w:t xml:space="preserve">designaron como sigue: 0-9 puntos no depresión, 10-18 equivalen a una depresión leve, 19-29 a una depresión moderada y 30 o </w:t>
      </w:r>
      <w:r w:rsidR="00893309" w:rsidRPr="00582CEF">
        <w:rPr>
          <w:rFonts w:ascii="Times New Roman" w:hAnsi="Times New Roman" w:cs="Times New Roman"/>
          <w:sz w:val="24"/>
          <w:szCs w:val="24"/>
        </w:rPr>
        <w:t>más</w:t>
      </w:r>
      <w:r w:rsidR="00580B9A" w:rsidRPr="00582CEF">
        <w:rPr>
          <w:rFonts w:ascii="Times New Roman" w:hAnsi="Times New Roman" w:cs="Times New Roman"/>
          <w:sz w:val="24"/>
          <w:szCs w:val="24"/>
        </w:rPr>
        <w:t xml:space="preserve"> a una depresión grave o severa.</w:t>
      </w:r>
    </w:p>
    <w:p w14:paraId="2A1C9847" w14:textId="77777777" w:rsidR="001821AA" w:rsidRPr="00582CEF" w:rsidRDefault="001821AA" w:rsidP="001821AA">
      <w:pPr>
        <w:spacing w:after="0" w:line="240" w:lineRule="auto"/>
        <w:jc w:val="both"/>
        <w:rPr>
          <w:rFonts w:ascii="Times New Roman" w:hAnsi="Times New Roman" w:cs="Times New Roman"/>
          <w:sz w:val="24"/>
          <w:szCs w:val="24"/>
        </w:rPr>
      </w:pPr>
    </w:p>
    <w:p w14:paraId="05563601" w14:textId="5D2EA0C9" w:rsidR="00580B9A" w:rsidRPr="00582CEF" w:rsidRDefault="00580B9A" w:rsidP="001821AA">
      <w:pPr>
        <w:spacing w:after="0" w:line="240" w:lineRule="auto"/>
        <w:jc w:val="both"/>
        <w:rPr>
          <w:rFonts w:ascii="Times New Roman" w:hAnsi="Times New Roman" w:cs="Times New Roman"/>
          <w:sz w:val="24"/>
          <w:szCs w:val="24"/>
        </w:rPr>
      </w:pPr>
      <w:r w:rsidRPr="00582CEF">
        <w:rPr>
          <w:rFonts w:ascii="Times New Roman" w:hAnsi="Times New Roman" w:cs="Times New Roman"/>
          <w:sz w:val="24"/>
          <w:szCs w:val="24"/>
        </w:rPr>
        <w:t xml:space="preserve">Por otro lado, para medir el grado de ansiedad de los estudiantes se utilizó la </w:t>
      </w:r>
      <w:r w:rsidR="00EE659E" w:rsidRPr="00582CEF">
        <w:rPr>
          <w:rFonts w:ascii="Times New Roman" w:hAnsi="Times New Roman" w:cs="Times New Roman"/>
          <w:sz w:val="24"/>
          <w:szCs w:val="24"/>
        </w:rPr>
        <w:t>E</w:t>
      </w:r>
      <w:r w:rsidRPr="00582CEF">
        <w:rPr>
          <w:rFonts w:ascii="Times New Roman" w:hAnsi="Times New Roman" w:cs="Times New Roman"/>
          <w:sz w:val="24"/>
          <w:szCs w:val="24"/>
        </w:rPr>
        <w:t xml:space="preserve">scala de Hamilton, la cual </w:t>
      </w:r>
      <w:r w:rsidR="00893309" w:rsidRPr="00582CEF">
        <w:rPr>
          <w:rFonts w:ascii="Times New Roman" w:hAnsi="Times New Roman" w:cs="Times New Roman"/>
          <w:sz w:val="24"/>
          <w:szCs w:val="24"/>
        </w:rPr>
        <w:t>está</w:t>
      </w:r>
      <w:r w:rsidRPr="00582CEF">
        <w:rPr>
          <w:rFonts w:ascii="Times New Roman" w:hAnsi="Times New Roman" w:cs="Times New Roman"/>
          <w:sz w:val="24"/>
          <w:szCs w:val="24"/>
        </w:rPr>
        <w:t xml:space="preserve"> compuesta de 14 </w:t>
      </w:r>
      <w:r w:rsidR="00877A0A" w:rsidRPr="00582CEF">
        <w:rPr>
          <w:rFonts w:ascii="Times New Roman" w:hAnsi="Times New Roman" w:cs="Times New Roman"/>
          <w:i/>
          <w:iCs/>
          <w:sz w:val="24"/>
          <w:szCs w:val="24"/>
        </w:rPr>
        <w:t>í</w:t>
      </w:r>
      <w:r w:rsidRPr="00582CEF">
        <w:rPr>
          <w:rFonts w:ascii="Times New Roman" w:hAnsi="Times New Roman" w:cs="Times New Roman"/>
          <w:i/>
          <w:iCs/>
          <w:sz w:val="24"/>
          <w:szCs w:val="24"/>
        </w:rPr>
        <w:t>tems</w:t>
      </w:r>
      <w:r w:rsidRPr="00582CEF">
        <w:rPr>
          <w:rFonts w:ascii="Times New Roman" w:hAnsi="Times New Roman" w:cs="Times New Roman"/>
          <w:sz w:val="24"/>
          <w:szCs w:val="24"/>
        </w:rPr>
        <w:t>, cada uno mide las manifestaciones de ansiedad. Los participantes</w:t>
      </w:r>
      <w:r w:rsidR="00AA0C80" w:rsidRPr="00582CEF">
        <w:rPr>
          <w:rFonts w:ascii="Times New Roman" w:hAnsi="Times New Roman" w:cs="Times New Roman"/>
          <w:sz w:val="24"/>
          <w:szCs w:val="24"/>
        </w:rPr>
        <w:t>,</w:t>
      </w:r>
      <w:r w:rsidRPr="00582CEF">
        <w:rPr>
          <w:rFonts w:ascii="Times New Roman" w:hAnsi="Times New Roman" w:cs="Times New Roman"/>
          <w:sz w:val="24"/>
          <w:szCs w:val="24"/>
        </w:rPr>
        <w:t xml:space="preserve"> al responder la encuesta</w:t>
      </w:r>
      <w:r w:rsidR="00AA0C80" w:rsidRPr="00582CEF">
        <w:rPr>
          <w:rFonts w:ascii="Times New Roman" w:hAnsi="Times New Roman" w:cs="Times New Roman"/>
          <w:sz w:val="24"/>
          <w:szCs w:val="24"/>
        </w:rPr>
        <w:t>,</w:t>
      </w:r>
      <w:r w:rsidRPr="00582CEF">
        <w:rPr>
          <w:rFonts w:ascii="Times New Roman" w:hAnsi="Times New Roman" w:cs="Times New Roman"/>
          <w:sz w:val="24"/>
          <w:szCs w:val="24"/>
        </w:rPr>
        <w:t xml:space="preserve"> asignaron una puntuación de 0-4 para cada </w:t>
      </w:r>
      <w:r w:rsidRPr="00582CEF">
        <w:rPr>
          <w:rFonts w:ascii="Times New Roman" w:hAnsi="Times New Roman" w:cs="Times New Roman"/>
          <w:i/>
          <w:iCs/>
          <w:sz w:val="24"/>
          <w:szCs w:val="24"/>
        </w:rPr>
        <w:t>ítem</w:t>
      </w:r>
      <w:r w:rsidRPr="00582CEF">
        <w:rPr>
          <w:rFonts w:ascii="Times New Roman" w:hAnsi="Times New Roman" w:cs="Times New Roman"/>
          <w:sz w:val="24"/>
          <w:szCs w:val="24"/>
        </w:rPr>
        <w:t xml:space="preserve">, en función de la frecuencia e intensidad de los síntomas. El rango de puntuación de la </w:t>
      </w:r>
      <w:r w:rsidR="00EE659E" w:rsidRPr="00582CEF">
        <w:rPr>
          <w:rFonts w:ascii="Times New Roman" w:hAnsi="Times New Roman" w:cs="Times New Roman"/>
          <w:sz w:val="24"/>
          <w:szCs w:val="24"/>
        </w:rPr>
        <w:t>E</w:t>
      </w:r>
      <w:r w:rsidRPr="00582CEF">
        <w:rPr>
          <w:rFonts w:ascii="Times New Roman" w:hAnsi="Times New Roman" w:cs="Times New Roman"/>
          <w:sz w:val="24"/>
          <w:szCs w:val="24"/>
        </w:rPr>
        <w:t xml:space="preserve">scala de Hamilton va de 0-56 puntos. Los niveles de ansiedad se asignaron con base en </w:t>
      </w:r>
      <w:r w:rsidR="00893309" w:rsidRPr="00582CEF">
        <w:rPr>
          <w:rFonts w:ascii="Times New Roman" w:hAnsi="Times New Roman" w:cs="Times New Roman"/>
          <w:sz w:val="24"/>
          <w:szCs w:val="24"/>
        </w:rPr>
        <w:t>las siguientes puntuaciones</w:t>
      </w:r>
      <w:r w:rsidRPr="00582CEF">
        <w:rPr>
          <w:rFonts w:ascii="Times New Roman" w:hAnsi="Times New Roman" w:cs="Times New Roman"/>
          <w:sz w:val="24"/>
          <w:szCs w:val="24"/>
        </w:rPr>
        <w:t>: 0-5 no ansiedad, 6-14 presencia de ansiedad leve y de 1</w:t>
      </w:r>
      <w:r w:rsidR="00AD0972" w:rsidRPr="00582CEF">
        <w:rPr>
          <w:rFonts w:ascii="Times New Roman" w:hAnsi="Times New Roman" w:cs="Times New Roman"/>
          <w:sz w:val="24"/>
          <w:szCs w:val="24"/>
        </w:rPr>
        <w:t>5</w:t>
      </w:r>
      <w:r w:rsidRPr="00582CEF">
        <w:rPr>
          <w:rFonts w:ascii="Times New Roman" w:hAnsi="Times New Roman" w:cs="Times New Roman"/>
          <w:sz w:val="24"/>
          <w:szCs w:val="24"/>
        </w:rPr>
        <w:t>-56 ansiedad moderada a grave.</w:t>
      </w:r>
    </w:p>
    <w:p w14:paraId="260A9E68" w14:textId="77777777" w:rsidR="001821AA" w:rsidRPr="00582CEF" w:rsidRDefault="001821AA" w:rsidP="001821AA">
      <w:pPr>
        <w:spacing w:after="0" w:line="240" w:lineRule="auto"/>
        <w:jc w:val="both"/>
        <w:rPr>
          <w:rFonts w:ascii="Times New Roman" w:hAnsi="Times New Roman" w:cs="Times New Roman"/>
          <w:sz w:val="24"/>
          <w:szCs w:val="24"/>
        </w:rPr>
      </w:pPr>
    </w:p>
    <w:p w14:paraId="2B946821" w14:textId="3A40ABDF" w:rsidR="00580B9A" w:rsidRPr="00582CEF" w:rsidRDefault="00580B9A" w:rsidP="001821AA">
      <w:pPr>
        <w:spacing w:after="0" w:line="240" w:lineRule="auto"/>
        <w:jc w:val="both"/>
        <w:rPr>
          <w:rFonts w:ascii="Times New Roman" w:hAnsi="Times New Roman" w:cs="Times New Roman"/>
          <w:sz w:val="24"/>
          <w:szCs w:val="24"/>
        </w:rPr>
      </w:pPr>
      <w:r w:rsidRPr="00582CEF">
        <w:rPr>
          <w:rFonts w:ascii="Times New Roman" w:hAnsi="Times New Roman" w:cs="Times New Roman"/>
          <w:sz w:val="24"/>
          <w:szCs w:val="24"/>
        </w:rPr>
        <w:t>También se evaluó</w:t>
      </w:r>
      <w:r w:rsidR="002C0D6B" w:rsidRPr="00582CEF">
        <w:rPr>
          <w:rFonts w:ascii="Times New Roman" w:hAnsi="Times New Roman" w:cs="Times New Roman"/>
          <w:sz w:val="24"/>
          <w:szCs w:val="24"/>
        </w:rPr>
        <w:t xml:space="preserve"> el grado de funcionamiento familiar de los estudiantes, por medio </w:t>
      </w:r>
      <w:r w:rsidR="00AA0C80" w:rsidRPr="00582CEF">
        <w:rPr>
          <w:rFonts w:ascii="Times New Roman" w:hAnsi="Times New Roman" w:cs="Times New Roman"/>
          <w:sz w:val="24"/>
          <w:szCs w:val="24"/>
        </w:rPr>
        <w:t>d</w:t>
      </w:r>
      <w:r w:rsidR="002C0D6B" w:rsidRPr="00582CEF">
        <w:rPr>
          <w:rFonts w:ascii="Times New Roman" w:hAnsi="Times New Roman" w:cs="Times New Roman"/>
          <w:sz w:val="24"/>
          <w:szCs w:val="24"/>
        </w:rPr>
        <w:t xml:space="preserve">el </w:t>
      </w:r>
      <w:r w:rsidR="00EE659E" w:rsidRPr="00582CEF">
        <w:rPr>
          <w:rFonts w:ascii="Times New Roman" w:hAnsi="Times New Roman" w:cs="Times New Roman"/>
          <w:sz w:val="24"/>
          <w:szCs w:val="24"/>
        </w:rPr>
        <w:t>C</w:t>
      </w:r>
      <w:r w:rsidR="002C0D6B" w:rsidRPr="00582CEF">
        <w:rPr>
          <w:rFonts w:ascii="Times New Roman" w:hAnsi="Times New Roman" w:cs="Times New Roman"/>
          <w:sz w:val="24"/>
          <w:szCs w:val="24"/>
        </w:rPr>
        <w:t xml:space="preserve">uestionario de </w:t>
      </w:r>
      <w:r w:rsidR="00EE659E" w:rsidRPr="00582CEF">
        <w:rPr>
          <w:rFonts w:ascii="Times New Roman" w:hAnsi="Times New Roman" w:cs="Times New Roman"/>
          <w:sz w:val="24"/>
          <w:szCs w:val="24"/>
        </w:rPr>
        <w:t>F</w:t>
      </w:r>
      <w:r w:rsidR="002C0D6B" w:rsidRPr="00582CEF">
        <w:rPr>
          <w:rFonts w:ascii="Times New Roman" w:hAnsi="Times New Roman" w:cs="Times New Roman"/>
          <w:sz w:val="24"/>
          <w:szCs w:val="24"/>
        </w:rPr>
        <w:t xml:space="preserve">uncionamiento </w:t>
      </w:r>
      <w:r w:rsidR="00EE659E" w:rsidRPr="00582CEF">
        <w:rPr>
          <w:rFonts w:ascii="Times New Roman" w:hAnsi="Times New Roman" w:cs="Times New Roman"/>
          <w:sz w:val="24"/>
          <w:szCs w:val="24"/>
        </w:rPr>
        <w:t>F</w:t>
      </w:r>
      <w:r w:rsidR="002C0D6B" w:rsidRPr="00582CEF">
        <w:rPr>
          <w:rFonts w:ascii="Times New Roman" w:hAnsi="Times New Roman" w:cs="Times New Roman"/>
          <w:sz w:val="24"/>
          <w:szCs w:val="24"/>
        </w:rPr>
        <w:t xml:space="preserve">amiliar </w:t>
      </w:r>
      <w:r w:rsidR="00EE659E" w:rsidRPr="00582CEF">
        <w:rPr>
          <w:rFonts w:ascii="Times New Roman" w:hAnsi="Times New Roman" w:cs="Times New Roman"/>
          <w:sz w:val="24"/>
          <w:szCs w:val="24"/>
        </w:rPr>
        <w:t>(</w:t>
      </w:r>
      <w:r w:rsidR="002C0D6B" w:rsidRPr="00582CEF">
        <w:rPr>
          <w:rFonts w:ascii="Times New Roman" w:hAnsi="Times New Roman" w:cs="Times New Roman"/>
          <w:sz w:val="24"/>
          <w:szCs w:val="24"/>
        </w:rPr>
        <w:t>FF-SIL</w:t>
      </w:r>
      <w:r w:rsidR="00EE659E" w:rsidRPr="00582CEF">
        <w:rPr>
          <w:rFonts w:ascii="Times New Roman" w:hAnsi="Times New Roman" w:cs="Times New Roman"/>
          <w:sz w:val="24"/>
          <w:szCs w:val="24"/>
        </w:rPr>
        <w:t>)</w:t>
      </w:r>
      <w:r w:rsidR="002C0D6B" w:rsidRPr="00582CEF">
        <w:rPr>
          <w:rFonts w:ascii="Times New Roman" w:hAnsi="Times New Roman" w:cs="Times New Roman"/>
          <w:sz w:val="24"/>
          <w:szCs w:val="24"/>
        </w:rPr>
        <w:t xml:space="preserve">, para determinar la percepción que tienen los estudiantes sobre los integrantes de la familia </w:t>
      </w:r>
      <w:r w:rsidR="00C37F5A" w:rsidRPr="00582CEF">
        <w:rPr>
          <w:rFonts w:ascii="Times New Roman" w:hAnsi="Times New Roman" w:cs="Times New Roman"/>
          <w:sz w:val="24"/>
          <w:szCs w:val="24"/>
        </w:rPr>
        <w:t>y su</w:t>
      </w:r>
      <w:r w:rsidR="002C0D6B" w:rsidRPr="00582CEF">
        <w:rPr>
          <w:rFonts w:ascii="Times New Roman" w:hAnsi="Times New Roman" w:cs="Times New Roman"/>
          <w:sz w:val="24"/>
          <w:szCs w:val="24"/>
        </w:rPr>
        <w:t xml:space="preserve"> desempeño </w:t>
      </w:r>
      <w:r w:rsidR="00C37F5A" w:rsidRPr="00582CEF">
        <w:rPr>
          <w:rFonts w:ascii="Times New Roman" w:hAnsi="Times New Roman" w:cs="Times New Roman"/>
          <w:sz w:val="24"/>
          <w:szCs w:val="24"/>
        </w:rPr>
        <w:t xml:space="preserve">en el </w:t>
      </w:r>
      <w:r w:rsidR="002C0D6B" w:rsidRPr="00582CEF">
        <w:rPr>
          <w:rFonts w:ascii="Times New Roman" w:hAnsi="Times New Roman" w:cs="Times New Roman"/>
          <w:sz w:val="24"/>
          <w:szCs w:val="24"/>
        </w:rPr>
        <w:t>núcleo familiar en distintas áreas que influyen en su bienes</w:t>
      </w:r>
      <w:r w:rsidR="00C37F5A" w:rsidRPr="00582CEF">
        <w:rPr>
          <w:rFonts w:ascii="Times New Roman" w:hAnsi="Times New Roman" w:cs="Times New Roman"/>
          <w:sz w:val="24"/>
          <w:szCs w:val="24"/>
        </w:rPr>
        <w:t>tar</w:t>
      </w:r>
      <w:r w:rsidR="002C0D6B" w:rsidRPr="00582CEF">
        <w:rPr>
          <w:rFonts w:ascii="Times New Roman" w:hAnsi="Times New Roman" w:cs="Times New Roman"/>
          <w:sz w:val="24"/>
          <w:szCs w:val="24"/>
        </w:rPr>
        <w:t xml:space="preserve"> psicológico y social. Este instrumento midió 7 dimensiones o áreas del funcionamiento familiar: la cohesión (nivel de unión), armonía (grado de equilibrio en las relaciones), comunicación (capacidad de expresar sentimientos e ideas de forma abierta), adaptabilidad (habilidad del sistema familiar para ajustarse a los cambios), afectividad (expresión emocional positiva y cariño entre los miembros), roles (claridad en las funciones de cada miembro), y permeabilidad (grado de apertura de la familia hacia el entorno social). El instrumento consta de 14 </w:t>
      </w:r>
      <w:r w:rsidR="00877A0A" w:rsidRPr="00582CEF">
        <w:rPr>
          <w:rFonts w:ascii="Times New Roman" w:hAnsi="Times New Roman" w:cs="Times New Roman"/>
          <w:i/>
          <w:iCs/>
          <w:sz w:val="24"/>
          <w:szCs w:val="24"/>
        </w:rPr>
        <w:t>í</w:t>
      </w:r>
      <w:r w:rsidR="002C0D6B" w:rsidRPr="00582CEF">
        <w:rPr>
          <w:rFonts w:ascii="Times New Roman" w:hAnsi="Times New Roman" w:cs="Times New Roman"/>
          <w:i/>
          <w:iCs/>
          <w:sz w:val="24"/>
          <w:szCs w:val="24"/>
        </w:rPr>
        <w:t>tems</w:t>
      </w:r>
      <w:r w:rsidR="002C0D6B" w:rsidRPr="00582CEF">
        <w:rPr>
          <w:rFonts w:ascii="Times New Roman" w:hAnsi="Times New Roman" w:cs="Times New Roman"/>
          <w:sz w:val="24"/>
          <w:szCs w:val="24"/>
        </w:rPr>
        <w:t xml:space="preserve"> y los participantes asignaron calificaciones de 1-5 en función de la frecuencia. Para este instrumento la interpretación se da por los puntajes obtenidos. Puntajes altos indican un funcionamiento adecuado o saludable</w:t>
      </w:r>
      <w:r w:rsidR="00AA66C6" w:rsidRPr="00582CEF">
        <w:rPr>
          <w:rFonts w:ascii="Times New Roman" w:hAnsi="Times New Roman" w:cs="Times New Roman"/>
          <w:sz w:val="24"/>
          <w:szCs w:val="24"/>
        </w:rPr>
        <w:t xml:space="preserve"> y puntajes bajos reflejan una disfuncionalidad familiar, dificultades de comunicación, conflictos o falta de apoyo.</w:t>
      </w:r>
    </w:p>
    <w:p w14:paraId="006BC19E" w14:textId="77777777" w:rsidR="001821AA" w:rsidRPr="00582CEF" w:rsidRDefault="001821AA" w:rsidP="001821AA">
      <w:pPr>
        <w:spacing w:after="0" w:line="240" w:lineRule="auto"/>
        <w:jc w:val="both"/>
        <w:rPr>
          <w:rFonts w:ascii="Times New Roman" w:hAnsi="Times New Roman" w:cs="Times New Roman"/>
          <w:sz w:val="24"/>
          <w:szCs w:val="24"/>
        </w:rPr>
      </w:pPr>
    </w:p>
    <w:p w14:paraId="108A9F22" w14:textId="5B5F27FD" w:rsidR="00AA66C6" w:rsidRPr="00582CEF" w:rsidRDefault="00AA66C6" w:rsidP="001821AA">
      <w:pPr>
        <w:spacing w:after="0" w:line="240" w:lineRule="auto"/>
        <w:jc w:val="both"/>
        <w:rPr>
          <w:rFonts w:ascii="Times New Roman" w:hAnsi="Times New Roman" w:cs="Times New Roman"/>
          <w:sz w:val="24"/>
          <w:szCs w:val="24"/>
        </w:rPr>
      </w:pPr>
      <w:r w:rsidRPr="00582CEF">
        <w:rPr>
          <w:rFonts w:ascii="Times New Roman" w:hAnsi="Times New Roman" w:cs="Times New Roman"/>
          <w:sz w:val="24"/>
          <w:szCs w:val="24"/>
        </w:rPr>
        <w:t>Para ello, si los participantes obtuvieron una puntuación de 57-70 se les catalog</w:t>
      </w:r>
      <w:r w:rsidR="00C37F5A" w:rsidRPr="00582CEF">
        <w:rPr>
          <w:rFonts w:ascii="Times New Roman" w:hAnsi="Times New Roman" w:cs="Times New Roman"/>
          <w:sz w:val="24"/>
          <w:szCs w:val="24"/>
        </w:rPr>
        <w:t>ó</w:t>
      </w:r>
      <w:r w:rsidRPr="00582CEF">
        <w:rPr>
          <w:rFonts w:ascii="Times New Roman" w:hAnsi="Times New Roman" w:cs="Times New Roman"/>
          <w:sz w:val="24"/>
          <w:szCs w:val="24"/>
        </w:rPr>
        <w:t xml:space="preserve"> como una familia funcional, de 43-56 puntos moderadamente funcional, 28-42 disfuncional y 14-27 puntos severamente disfuncional.</w:t>
      </w:r>
    </w:p>
    <w:p w14:paraId="40EF88F7" w14:textId="77777777" w:rsidR="001821AA" w:rsidRPr="00582CEF" w:rsidRDefault="001821AA" w:rsidP="001821AA">
      <w:pPr>
        <w:spacing w:after="0" w:line="240" w:lineRule="auto"/>
        <w:jc w:val="both"/>
        <w:rPr>
          <w:rFonts w:ascii="Times New Roman" w:hAnsi="Times New Roman" w:cs="Times New Roman"/>
          <w:sz w:val="24"/>
          <w:szCs w:val="24"/>
        </w:rPr>
      </w:pPr>
    </w:p>
    <w:p w14:paraId="677EAFC9" w14:textId="1A871007" w:rsidR="00AA66C6" w:rsidRPr="00582CEF" w:rsidRDefault="00AA66C6" w:rsidP="001821AA">
      <w:pPr>
        <w:spacing w:after="0" w:line="240" w:lineRule="auto"/>
        <w:jc w:val="both"/>
        <w:rPr>
          <w:rFonts w:ascii="Times New Roman" w:hAnsi="Times New Roman" w:cs="Times New Roman"/>
          <w:sz w:val="24"/>
          <w:szCs w:val="24"/>
        </w:rPr>
      </w:pPr>
      <w:r w:rsidRPr="00582CEF">
        <w:rPr>
          <w:rFonts w:ascii="Times New Roman" w:hAnsi="Times New Roman" w:cs="Times New Roman"/>
          <w:sz w:val="24"/>
          <w:szCs w:val="24"/>
        </w:rPr>
        <w:t xml:space="preserve">También en este estudio se midió el nivel socioeconómico por medio del </w:t>
      </w:r>
      <w:r w:rsidR="00EE659E" w:rsidRPr="00582CEF">
        <w:rPr>
          <w:rFonts w:ascii="Times New Roman" w:hAnsi="Times New Roman" w:cs="Times New Roman"/>
          <w:sz w:val="24"/>
          <w:szCs w:val="24"/>
        </w:rPr>
        <w:t>I</w:t>
      </w:r>
      <w:r w:rsidRPr="00582CEF">
        <w:rPr>
          <w:rFonts w:ascii="Times New Roman" w:hAnsi="Times New Roman" w:cs="Times New Roman"/>
          <w:sz w:val="24"/>
          <w:szCs w:val="24"/>
        </w:rPr>
        <w:t>n</w:t>
      </w:r>
      <w:r w:rsidR="004A3451" w:rsidRPr="00582CEF">
        <w:rPr>
          <w:rFonts w:ascii="Times New Roman" w:hAnsi="Times New Roman" w:cs="Times New Roman"/>
          <w:sz w:val="24"/>
          <w:szCs w:val="24"/>
        </w:rPr>
        <w:t>s</w:t>
      </w:r>
      <w:r w:rsidRPr="00582CEF">
        <w:rPr>
          <w:rFonts w:ascii="Times New Roman" w:hAnsi="Times New Roman" w:cs="Times New Roman"/>
          <w:sz w:val="24"/>
          <w:szCs w:val="24"/>
        </w:rPr>
        <w:t>trumento desarrollado por la Asociación Mexicana de Agencias de Inteligencia de Mercado y Opinión (AMAI NSE 8X7) de los hogares en México</w:t>
      </w:r>
      <w:r w:rsidR="0020608E" w:rsidRPr="00582CEF">
        <w:rPr>
          <w:rFonts w:ascii="Times New Roman" w:hAnsi="Times New Roman" w:cs="Times New Roman"/>
          <w:sz w:val="24"/>
          <w:szCs w:val="24"/>
        </w:rPr>
        <w:t xml:space="preserve">. Este instrumento cuenta con ocho </w:t>
      </w:r>
      <w:r w:rsidR="0020608E" w:rsidRPr="00582CEF">
        <w:rPr>
          <w:rFonts w:ascii="Times New Roman" w:hAnsi="Times New Roman" w:cs="Times New Roman"/>
          <w:i/>
          <w:iCs/>
          <w:sz w:val="24"/>
          <w:szCs w:val="24"/>
        </w:rPr>
        <w:t>ítems</w:t>
      </w:r>
      <w:r w:rsidR="0020608E" w:rsidRPr="00582CEF">
        <w:rPr>
          <w:rFonts w:ascii="Times New Roman" w:hAnsi="Times New Roman" w:cs="Times New Roman"/>
          <w:sz w:val="24"/>
          <w:szCs w:val="24"/>
        </w:rPr>
        <w:t>, en donde, se miden 8 variables, las cuales están fuertemente correlacionadas con el ingreso y el bienestar material del hogar</w:t>
      </w:r>
      <w:r w:rsidR="005C23A7" w:rsidRPr="00582CEF">
        <w:rPr>
          <w:rFonts w:ascii="Times New Roman" w:hAnsi="Times New Roman" w:cs="Times New Roman"/>
          <w:sz w:val="24"/>
          <w:szCs w:val="24"/>
        </w:rPr>
        <w:t>. A partir de las respuestas de los participantes, este cuestionario otorga un puntaje total que se usó para clasificar el hogar del estudiante en uno de los siete niveles socioeconómicos definidos por la AMAI</w:t>
      </w:r>
      <w:r w:rsidR="00EE659E" w:rsidRPr="00582CEF">
        <w:rPr>
          <w:rFonts w:ascii="Times New Roman" w:hAnsi="Times New Roman" w:cs="Times New Roman"/>
          <w:sz w:val="24"/>
          <w:szCs w:val="24"/>
        </w:rPr>
        <w:t xml:space="preserve"> NSE 8X7</w:t>
      </w:r>
      <w:r w:rsidR="005C23A7" w:rsidRPr="00582CEF">
        <w:rPr>
          <w:rFonts w:ascii="Times New Roman" w:hAnsi="Times New Roman" w:cs="Times New Roman"/>
          <w:sz w:val="24"/>
          <w:szCs w:val="24"/>
        </w:rPr>
        <w:t>:</w:t>
      </w:r>
      <w:r w:rsidR="003C7192" w:rsidRPr="00582CEF">
        <w:rPr>
          <w:rFonts w:ascii="Times New Roman" w:hAnsi="Times New Roman" w:cs="Times New Roman"/>
          <w:sz w:val="24"/>
          <w:szCs w:val="24"/>
        </w:rPr>
        <w:t xml:space="preserve"> 193 o más puntos un nivel socioeconómico A/B (muy alto</w:t>
      </w:r>
      <w:r w:rsidR="00EE659E" w:rsidRPr="00582CEF">
        <w:rPr>
          <w:rFonts w:ascii="Times New Roman" w:hAnsi="Times New Roman" w:cs="Times New Roman"/>
          <w:sz w:val="24"/>
          <w:szCs w:val="24"/>
        </w:rPr>
        <w:t>,</w:t>
      </w:r>
      <w:r w:rsidR="003C7192" w:rsidRPr="00582CEF">
        <w:rPr>
          <w:rFonts w:ascii="Times New Roman" w:hAnsi="Times New Roman" w:cs="Times New Roman"/>
          <w:sz w:val="24"/>
          <w:szCs w:val="24"/>
        </w:rPr>
        <w:t xml:space="preserve"> </w:t>
      </w:r>
      <w:r w:rsidR="00EE659E" w:rsidRPr="00582CEF">
        <w:rPr>
          <w:rFonts w:ascii="Times New Roman" w:hAnsi="Times New Roman" w:cs="Times New Roman"/>
          <w:sz w:val="24"/>
          <w:szCs w:val="24"/>
        </w:rPr>
        <w:t>h</w:t>
      </w:r>
      <w:r w:rsidR="003C7192" w:rsidRPr="00582CEF">
        <w:rPr>
          <w:rFonts w:ascii="Times New Roman" w:hAnsi="Times New Roman" w:cs="Times New Roman"/>
          <w:sz w:val="24"/>
          <w:szCs w:val="24"/>
        </w:rPr>
        <w:t>ogares con alto nivel educativo, múltiples bienes y servicios)</w:t>
      </w:r>
      <w:r w:rsidR="00C37F5A" w:rsidRPr="00582CEF">
        <w:rPr>
          <w:rFonts w:ascii="Times New Roman" w:hAnsi="Times New Roman" w:cs="Times New Roman"/>
          <w:sz w:val="24"/>
          <w:szCs w:val="24"/>
        </w:rPr>
        <w:t>;</w:t>
      </w:r>
      <w:r w:rsidR="003C7192" w:rsidRPr="00582CEF">
        <w:rPr>
          <w:rFonts w:ascii="Times New Roman" w:hAnsi="Times New Roman" w:cs="Times New Roman"/>
          <w:sz w:val="24"/>
          <w:szCs w:val="24"/>
        </w:rPr>
        <w:t xml:space="preserve"> 155-192 puntos, un nivel C+ (Alto, buen nivel educativo y acceso a servicios y tecnología)</w:t>
      </w:r>
      <w:r w:rsidR="00C37F5A" w:rsidRPr="00582CEF">
        <w:rPr>
          <w:rFonts w:ascii="Times New Roman" w:hAnsi="Times New Roman" w:cs="Times New Roman"/>
          <w:sz w:val="24"/>
          <w:szCs w:val="24"/>
        </w:rPr>
        <w:t>;</w:t>
      </w:r>
      <w:r w:rsidR="003C7192" w:rsidRPr="00582CEF">
        <w:rPr>
          <w:rFonts w:ascii="Times New Roman" w:hAnsi="Times New Roman" w:cs="Times New Roman"/>
          <w:sz w:val="24"/>
          <w:szCs w:val="24"/>
        </w:rPr>
        <w:t xml:space="preserve"> 128-154 puntos, nivel C (Medio, nivel de vida estable, con acceso a la mayoría de bienes básicos)</w:t>
      </w:r>
      <w:r w:rsidR="00C37F5A" w:rsidRPr="00582CEF">
        <w:rPr>
          <w:rFonts w:ascii="Times New Roman" w:hAnsi="Times New Roman" w:cs="Times New Roman"/>
          <w:sz w:val="24"/>
          <w:szCs w:val="24"/>
        </w:rPr>
        <w:t>;</w:t>
      </w:r>
      <w:r w:rsidR="003C7192" w:rsidRPr="00582CEF">
        <w:rPr>
          <w:rFonts w:ascii="Times New Roman" w:hAnsi="Times New Roman" w:cs="Times New Roman"/>
          <w:sz w:val="24"/>
          <w:szCs w:val="24"/>
        </w:rPr>
        <w:t xml:space="preserve"> 105-127 puntos, nivel C- (Medio bajo, cobertura parcial de necesidades y menor equipamiento)</w:t>
      </w:r>
      <w:r w:rsidR="00C37F5A" w:rsidRPr="00582CEF">
        <w:rPr>
          <w:rFonts w:ascii="Times New Roman" w:hAnsi="Times New Roman" w:cs="Times New Roman"/>
          <w:sz w:val="24"/>
          <w:szCs w:val="24"/>
        </w:rPr>
        <w:t>;</w:t>
      </w:r>
      <w:r w:rsidR="003C7192" w:rsidRPr="00582CEF">
        <w:rPr>
          <w:rFonts w:ascii="Times New Roman" w:hAnsi="Times New Roman" w:cs="Times New Roman"/>
          <w:sz w:val="24"/>
          <w:szCs w:val="24"/>
        </w:rPr>
        <w:t xml:space="preserve"> 80-104 puntos, nivel D+ (bajo medio, viviendas modestas, con limitaciones en servicios o equipamiento)</w:t>
      </w:r>
      <w:r w:rsidR="00C37F5A" w:rsidRPr="00582CEF">
        <w:rPr>
          <w:rFonts w:ascii="Times New Roman" w:hAnsi="Times New Roman" w:cs="Times New Roman"/>
          <w:sz w:val="24"/>
          <w:szCs w:val="24"/>
        </w:rPr>
        <w:t>;</w:t>
      </w:r>
      <w:r w:rsidR="003C7192" w:rsidRPr="00582CEF">
        <w:rPr>
          <w:rFonts w:ascii="Times New Roman" w:hAnsi="Times New Roman" w:cs="Times New Roman"/>
          <w:sz w:val="24"/>
          <w:szCs w:val="24"/>
        </w:rPr>
        <w:t xml:space="preserve"> 33-79 puntos, nivel D (bajo, escasos recursos y pocas condiciones de confort), y finalmente, de 0-32 puntos, nivel E (muy bajo, carencia significativa de bienes y servicios básicos).</w:t>
      </w:r>
    </w:p>
    <w:p w14:paraId="7B277355" w14:textId="55D2CA77" w:rsidR="00864748" w:rsidRPr="00582CEF" w:rsidRDefault="00864748" w:rsidP="001821AA">
      <w:pPr>
        <w:spacing w:after="0" w:line="240" w:lineRule="auto"/>
        <w:jc w:val="both"/>
        <w:rPr>
          <w:rFonts w:ascii="Times New Roman" w:hAnsi="Times New Roman" w:cs="Times New Roman"/>
          <w:sz w:val="24"/>
          <w:szCs w:val="24"/>
        </w:rPr>
      </w:pPr>
    </w:p>
    <w:p w14:paraId="495F2B9E" w14:textId="6889BA55" w:rsidR="00002114" w:rsidRPr="00582CEF" w:rsidRDefault="00864748" w:rsidP="001821AA">
      <w:pPr>
        <w:spacing w:after="0" w:line="240" w:lineRule="auto"/>
        <w:jc w:val="both"/>
        <w:rPr>
          <w:rFonts w:ascii="Times New Roman" w:hAnsi="Times New Roman" w:cs="Times New Roman"/>
          <w:sz w:val="24"/>
          <w:szCs w:val="24"/>
        </w:rPr>
      </w:pPr>
      <w:r w:rsidRPr="00582CEF">
        <w:rPr>
          <w:rFonts w:ascii="Times New Roman" w:hAnsi="Times New Roman" w:cs="Times New Roman"/>
          <w:sz w:val="24"/>
          <w:szCs w:val="24"/>
        </w:rPr>
        <w:t xml:space="preserve">Además, se </w:t>
      </w:r>
      <w:r w:rsidR="004B5CD7" w:rsidRPr="00582CEF">
        <w:rPr>
          <w:rFonts w:ascii="Times New Roman" w:hAnsi="Times New Roman" w:cs="Times New Roman"/>
          <w:sz w:val="24"/>
          <w:szCs w:val="24"/>
        </w:rPr>
        <w:t>utilizó</w:t>
      </w:r>
      <w:r w:rsidRPr="00582CEF">
        <w:rPr>
          <w:rFonts w:ascii="Times New Roman" w:hAnsi="Times New Roman" w:cs="Times New Roman"/>
          <w:sz w:val="24"/>
          <w:szCs w:val="24"/>
        </w:rPr>
        <w:t xml:space="preserve"> la </w:t>
      </w:r>
      <w:r w:rsidR="00EE659E" w:rsidRPr="00582CEF">
        <w:rPr>
          <w:rFonts w:ascii="Times New Roman" w:hAnsi="Times New Roman" w:cs="Times New Roman"/>
          <w:sz w:val="24"/>
          <w:szCs w:val="24"/>
        </w:rPr>
        <w:t>P</w:t>
      </w:r>
      <w:r w:rsidRPr="00582CEF">
        <w:rPr>
          <w:rFonts w:ascii="Times New Roman" w:hAnsi="Times New Roman" w:cs="Times New Roman"/>
          <w:sz w:val="24"/>
          <w:szCs w:val="24"/>
        </w:rPr>
        <w:t xml:space="preserve">rueba de </w:t>
      </w:r>
      <w:r w:rsidR="00EE659E" w:rsidRPr="00582CEF">
        <w:rPr>
          <w:rFonts w:ascii="Times New Roman" w:hAnsi="Times New Roman" w:cs="Times New Roman"/>
          <w:sz w:val="24"/>
          <w:szCs w:val="24"/>
        </w:rPr>
        <w:t>I</w:t>
      </w:r>
      <w:r w:rsidRPr="00582CEF">
        <w:rPr>
          <w:rFonts w:ascii="Times New Roman" w:hAnsi="Times New Roman" w:cs="Times New Roman"/>
          <w:sz w:val="24"/>
          <w:szCs w:val="24"/>
        </w:rPr>
        <w:t xml:space="preserve">dentificación de los </w:t>
      </w:r>
      <w:r w:rsidR="00EE659E" w:rsidRPr="00582CEF">
        <w:rPr>
          <w:rFonts w:ascii="Times New Roman" w:hAnsi="Times New Roman" w:cs="Times New Roman"/>
          <w:sz w:val="24"/>
          <w:szCs w:val="24"/>
        </w:rPr>
        <w:t>T</w:t>
      </w:r>
      <w:r w:rsidRPr="00582CEF">
        <w:rPr>
          <w:rFonts w:ascii="Times New Roman" w:hAnsi="Times New Roman" w:cs="Times New Roman"/>
          <w:sz w:val="24"/>
          <w:szCs w:val="24"/>
        </w:rPr>
        <w:t xml:space="preserve">rastornos </w:t>
      </w:r>
      <w:r w:rsidR="00EE659E" w:rsidRPr="00582CEF">
        <w:rPr>
          <w:rFonts w:ascii="Times New Roman" w:hAnsi="Times New Roman" w:cs="Times New Roman"/>
          <w:sz w:val="24"/>
          <w:szCs w:val="24"/>
        </w:rPr>
        <w:t>D</w:t>
      </w:r>
      <w:r w:rsidRPr="00582CEF">
        <w:rPr>
          <w:rFonts w:ascii="Times New Roman" w:hAnsi="Times New Roman" w:cs="Times New Roman"/>
          <w:sz w:val="24"/>
          <w:szCs w:val="24"/>
        </w:rPr>
        <w:t xml:space="preserve">ebidos al </w:t>
      </w:r>
      <w:r w:rsidR="00EE659E" w:rsidRPr="00582CEF">
        <w:rPr>
          <w:rFonts w:ascii="Times New Roman" w:hAnsi="Times New Roman" w:cs="Times New Roman"/>
          <w:sz w:val="24"/>
          <w:szCs w:val="24"/>
        </w:rPr>
        <w:t>C</w:t>
      </w:r>
      <w:r w:rsidRPr="00582CEF">
        <w:rPr>
          <w:rFonts w:ascii="Times New Roman" w:hAnsi="Times New Roman" w:cs="Times New Roman"/>
          <w:sz w:val="24"/>
          <w:szCs w:val="24"/>
        </w:rPr>
        <w:t xml:space="preserve">onsumo de </w:t>
      </w:r>
      <w:r w:rsidR="00EE659E" w:rsidRPr="00582CEF">
        <w:rPr>
          <w:rFonts w:ascii="Times New Roman" w:hAnsi="Times New Roman" w:cs="Times New Roman"/>
          <w:sz w:val="24"/>
          <w:szCs w:val="24"/>
        </w:rPr>
        <w:t>A</w:t>
      </w:r>
      <w:r w:rsidRPr="00582CEF">
        <w:rPr>
          <w:rFonts w:ascii="Times New Roman" w:hAnsi="Times New Roman" w:cs="Times New Roman"/>
          <w:sz w:val="24"/>
          <w:szCs w:val="24"/>
        </w:rPr>
        <w:t xml:space="preserve">lcohol (AUDIT), un cuestionario diseñado por la </w:t>
      </w:r>
      <w:r w:rsidR="00C37F5A" w:rsidRPr="00582CEF">
        <w:rPr>
          <w:rFonts w:ascii="Times New Roman" w:hAnsi="Times New Roman" w:cs="Times New Roman"/>
          <w:sz w:val="24"/>
          <w:szCs w:val="24"/>
        </w:rPr>
        <w:t>O</w:t>
      </w:r>
      <w:r w:rsidRPr="00582CEF">
        <w:rPr>
          <w:rFonts w:ascii="Times New Roman" w:hAnsi="Times New Roman" w:cs="Times New Roman"/>
          <w:sz w:val="24"/>
          <w:szCs w:val="24"/>
        </w:rPr>
        <w:t xml:space="preserve">rganización </w:t>
      </w:r>
      <w:r w:rsidR="00C37F5A" w:rsidRPr="00582CEF">
        <w:rPr>
          <w:rFonts w:ascii="Times New Roman" w:hAnsi="Times New Roman" w:cs="Times New Roman"/>
          <w:sz w:val="24"/>
          <w:szCs w:val="24"/>
        </w:rPr>
        <w:t>M</w:t>
      </w:r>
      <w:r w:rsidRPr="00582CEF">
        <w:rPr>
          <w:rFonts w:ascii="Times New Roman" w:hAnsi="Times New Roman" w:cs="Times New Roman"/>
          <w:sz w:val="24"/>
          <w:szCs w:val="24"/>
        </w:rPr>
        <w:t xml:space="preserve">undial de la </w:t>
      </w:r>
      <w:r w:rsidR="00C37F5A" w:rsidRPr="00582CEF">
        <w:rPr>
          <w:rFonts w:ascii="Times New Roman" w:hAnsi="Times New Roman" w:cs="Times New Roman"/>
          <w:sz w:val="24"/>
          <w:szCs w:val="24"/>
        </w:rPr>
        <w:t>S</w:t>
      </w:r>
      <w:r w:rsidRPr="00582CEF">
        <w:rPr>
          <w:rFonts w:ascii="Times New Roman" w:hAnsi="Times New Roman" w:cs="Times New Roman"/>
          <w:sz w:val="24"/>
          <w:szCs w:val="24"/>
        </w:rPr>
        <w:t>alud (OMS) para detectar el consumo problemático</w:t>
      </w:r>
      <w:r w:rsidR="00002114" w:rsidRPr="00582CEF">
        <w:rPr>
          <w:rFonts w:ascii="Times New Roman" w:hAnsi="Times New Roman" w:cs="Times New Roman"/>
          <w:sz w:val="24"/>
          <w:szCs w:val="24"/>
        </w:rPr>
        <w:t xml:space="preserve"> de alcohol y valorar el riesgo de desarrollar trastornos relacionados con su uso. Este instrumento mide tres aspectos principales del consumo del alcohol: Consumo de riesgo (frecuencia y cantidad), síntomas de dependencia (pérdida de control y el deseo intenso por beber), y las consecuencias perjudiciales (daños físicos, psicológicos o sociales derivados del consumo de alcohol). Este instrumento </w:t>
      </w:r>
      <w:r w:rsidR="00002114" w:rsidRPr="00582CEF">
        <w:rPr>
          <w:rFonts w:ascii="Times New Roman" w:hAnsi="Times New Roman" w:cs="Times New Roman"/>
          <w:sz w:val="24"/>
          <w:szCs w:val="24"/>
        </w:rPr>
        <w:lastRenderedPageBreak/>
        <w:t xml:space="preserve">consta de 10 </w:t>
      </w:r>
      <w:r w:rsidR="00877A0A" w:rsidRPr="00582CEF">
        <w:rPr>
          <w:rFonts w:ascii="Times New Roman" w:hAnsi="Times New Roman" w:cs="Times New Roman"/>
          <w:i/>
          <w:sz w:val="24"/>
          <w:szCs w:val="24"/>
        </w:rPr>
        <w:t>í</w:t>
      </w:r>
      <w:r w:rsidR="00002114" w:rsidRPr="00582CEF">
        <w:rPr>
          <w:rFonts w:ascii="Times New Roman" w:hAnsi="Times New Roman" w:cs="Times New Roman"/>
          <w:i/>
          <w:sz w:val="24"/>
          <w:szCs w:val="24"/>
        </w:rPr>
        <w:t>tems</w:t>
      </w:r>
      <w:r w:rsidR="00002114" w:rsidRPr="00582CEF">
        <w:rPr>
          <w:rFonts w:ascii="Times New Roman" w:hAnsi="Times New Roman" w:cs="Times New Roman"/>
          <w:sz w:val="24"/>
          <w:szCs w:val="24"/>
        </w:rPr>
        <w:t>, cada uno con opciones de respuesta de 0-4</w:t>
      </w:r>
      <w:r w:rsidR="008E2BF6" w:rsidRPr="00582CEF">
        <w:rPr>
          <w:rFonts w:ascii="Times New Roman" w:hAnsi="Times New Roman" w:cs="Times New Roman"/>
          <w:sz w:val="24"/>
          <w:szCs w:val="24"/>
        </w:rPr>
        <w:t xml:space="preserve">, el puntaje total va de 0-40 puntos. El resultado de esta prueba se </w:t>
      </w:r>
      <w:r w:rsidR="004B5CD7" w:rsidRPr="00582CEF">
        <w:rPr>
          <w:rFonts w:ascii="Times New Roman" w:hAnsi="Times New Roman" w:cs="Times New Roman"/>
          <w:sz w:val="24"/>
          <w:szCs w:val="24"/>
        </w:rPr>
        <w:t>interpretó</w:t>
      </w:r>
      <w:r w:rsidR="008E2BF6" w:rsidRPr="00582CEF">
        <w:rPr>
          <w:rFonts w:ascii="Times New Roman" w:hAnsi="Times New Roman" w:cs="Times New Roman"/>
          <w:sz w:val="24"/>
          <w:szCs w:val="24"/>
        </w:rPr>
        <w:t xml:space="preserve"> como sigue: 0-7 puntos (consumo de bajo riesgo, riesgo </w:t>
      </w:r>
      <w:r w:rsidR="00F623C7" w:rsidRPr="00582CEF">
        <w:rPr>
          <w:rFonts w:ascii="Times New Roman" w:hAnsi="Times New Roman" w:cs="Times New Roman"/>
          <w:sz w:val="24"/>
          <w:szCs w:val="24"/>
        </w:rPr>
        <w:t>bajo</w:t>
      </w:r>
      <w:r w:rsidR="008E2BF6" w:rsidRPr="00582CEF">
        <w:rPr>
          <w:rFonts w:ascii="Times New Roman" w:hAnsi="Times New Roman" w:cs="Times New Roman"/>
          <w:sz w:val="24"/>
          <w:szCs w:val="24"/>
        </w:rPr>
        <w:t xml:space="preserve">), 8-15 puntos (consumo de riesgo, riesgo moderado), 16-19 puntos (consumo problemático, riesgo alto), y de 20-40 puntos (probable dependencia hacia el alcohol, riesgo muy alto). </w:t>
      </w:r>
    </w:p>
    <w:p w14:paraId="1BFD19CC" w14:textId="57D357A9" w:rsidR="009B150D" w:rsidRPr="00582CEF" w:rsidRDefault="009B150D" w:rsidP="001821AA">
      <w:pPr>
        <w:spacing w:after="0" w:line="240" w:lineRule="auto"/>
        <w:jc w:val="both"/>
        <w:rPr>
          <w:rFonts w:ascii="Times New Roman" w:eastAsia="Times New Roman" w:hAnsi="Times New Roman" w:cs="Times New Roman"/>
          <w:sz w:val="24"/>
          <w:szCs w:val="24"/>
          <w:lang w:eastAsia="es-MX"/>
        </w:rPr>
      </w:pPr>
    </w:p>
    <w:p w14:paraId="61D6E335" w14:textId="3663F493" w:rsidR="009B150D" w:rsidRPr="00582CEF" w:rsidRDefault="009B150D" w:rsidP="001821AA">
      <w:pPr>
        <w:spacing w:after="0" w:line="240" w:lineRule="auto"/>
        <w:jc w:val="both"/>
        <w:rPr>
          <w:rFonts w:ascii="Times New Roman" w:eastAsia="Times New Roman" w:hAnsi="Times New Roman" w:cs="Times New Roman"/>
          <w:sz w:val="24"/>
          <w:szCs w:val="24"/>
          <w:lang w:eastAsia="es-MX"/>
        </w:rPr>
      </w:pPr>
      <w:r w:rsidRPr="00582CEF">
        <w:rPr>
          <w:rFonts w:ascii="Times New Roman" w:eastAsia="Times New Roman" w:hAnsi="Times New Roman" w:cs="Times New Roman"/>
          <w:sz w:val="24"/>
          <w:szCs w:val="24"/>
          <w:lang w:eastAsia="es-MX"/>
        </w:rPr>
        <w:t>Los datos obtenidos mediante la encuesta electrónica se registraron en una base de datos de Excel, el archivo se configur</w:t>
      </w:r>
      <w:r w:rsidR="00C37F5A" w:rsidRPr="00582CEF">
        <w:rPr>
          <w:rFonts w:ascii="Times New Roman" w:eastAsia="Times New Roman" w:hAnsi="Times New Roman" w:cs="Times New Roman"/>
          <w:sz w:val="24"/>
          <w:szCs w:val="24"/>
          <w:lang w:eastAsia="es-MX"/>
        </w:rPr>
        <w:t>ó</w:t>
      </w:r>
      <w:r w:rsidRPr="00582CEF">
        <w:rPr>
          <w:rFonts w:ascii="Times New Roman" w:eastAsia="Times New Roman" w:hAnsi="Times New Roman" w:cs="Times New Roman"/>
          <w:sz w:val="24"/>
          <w:szCs w:val="24"/>
          <w:lang w:eastAsia="es-MX"/>
        </w:rPr>
        <w:t xml:space="preserve"> para generar la información e interpretación de las respuestas obtenidas, con esta información se clasificó a los participantes en:</w:t>
      </w:r>
    </w:p>
    <w:p w14:paraId="324EA29B" w14:textId="2B37F3E3" w:rsidR="009B150D" w:rsidRPr="00582CEF" w:rsidRDefault="009B150D" w:rsidP="001821AA">
      <w:pPr>
        <w:pStyle w:val="Prrafodelista"/>
        <w:numPr>
          <w:ilvl w:val="0"/>
          <w:numId w:val="11"/>
        </w:numPr>
        <w:spacing w:after="0" w:line="240" w:lineRule="auto"/>
        <w:jc w:val="both"/>
        <w:rPr>
          <w:rFonts w:ascii="Times New Roman" w:eastAsia="Times New Roman" w:hAnsi="Times New Roman" w:cs="Times New Roman"/>
          <w:sz w:val="24"/>
          <w:szCs w:val="24"/>
          <w:lang w:eastAsia="es-MX"/>
        </w:rPr>
      </w:pPr>
      <w:r w:rsidRPr="00582CEF">
        <w:rPr>
          <w:rFonts w:ascii="Times New Roman" w:eastAsia="Times New Roman" w:hAnsi="Times New Roman" w:cs="Times New Roman"/>
          <w:sz w:val="24"/>
          <w:szCs w:val="24"/>
          <w:lang w:eastAsia="es-MX"/>
        </w:rPr>
        <w:t>Sin síntomas de depresión y con síntomas de depresión.</w:t>
      </w:r>
    </w:p>
    <w:p w14:paraId="1C941D84" w14:textId="747E6395" w:rsidR="009B150D" w:rsidRPr="00582CEF" w:rsidRDefault="009B150D" w:rsidP="001821AA">
      <w:pPr>
        <w:pStyle w:val="Prrafodelista"/>
        <w:numPr>
          <w:ilvl w:val="0"/>
          <w:numId w:val="11"/>
        </w:numPr>
        <w:spacing w:after="0" w:line="240" w:lineRule="auto"/>
        <w:jc w:val="both"/>
        <w:rPr>
          <w:rFonts w:ascii="Times New Roman" w:eastAsia="Times New Roman" w:hAnsi="Times New Roman" w:cs="Times New Roman"/>
          <w:sz w:val="24"/>
          <w:szCs w:val="24"/>
          <w:lang w:eastAsia="es-MX"/>
        </w:rPr>
      </w:pPr>
      <w:r w:rsidRPr="00582CEF">
        <w:rPr>
          <w:rFonts w:ascii="Times New Roman" w:eastAsia="Times New Roman" w:hAnsi="Times New Roman" w:cs="Times New Roman"/>
          <w:sz w:val="24"/>
          <w:szCs w:val="24"/>
          <w:lang w:eastAsia="es-MX"/>
        </w:rPr>
        <w:t>Sin síntomas de ansiedad y con síntomas de ansiedad.</w:t>
      </w:r>
    </w:p>
    <w:p w14:paraId="2FBF3168" w14:textId="1963CE44" w:rsidR="009B150D" w:rsidRPr="00582CEF" w:rsidRDefault="009B150D" w:rsidP="001821AA">
      <w:pPr>
        <w:pStyle w:val="Prrafodelista"/>
        <w:numPr>
          <w:ilvl w:val="0"/>
          <w:numId w:val="11"/>
        </w:numPr>
        <w:spacing w:after="0" w:line="240" w:lineRule="auto"/>
        <w:jc w:val="both"/>
        <w:rPr>
          <w:rFonts w:ascii="Times New Roman" w:eastAsia="Times New Roman" w:hAnsi="Times New Roman" w:cs="Times New Roman"/>
          <w:sz w:val="24"/>
          <w:szCs w:val="24"/>
          <w:lang w:eastAsia="es-MX"/>
        </w:rPr>
      </w:pPr>
      <w:r w:rsidRPr="00582CEF">
        <w:rPr>
          <w:rFonts w:ascii="Times New Roman" w:eastAsia="Times New Roman" w:hAnsi="Times New Roman" w:cs="Times New Roman"/>
          <w:sz w:val="24"/>
          <w:szCs w:val="24"/>
          <w:lang w:eastAsia="es-MX"/>
        </w:rPr>
        <w:t>Funcionamiento familiar funcional o disfuncional.</w:t>
      </w:r>
    </w:p>
    <w:p w14:paraId="6A62A279" w14:textId="008214C7" w:rsidR="009B150D" w:rsidRPr="00582CEF" w:rsidRDefault="009B150D" w:rsidP="001821AA">
      <w:pPr>
        <w:pStyle w:val="Prrafodelista"/>
        <w:numPr>
          <w:ilvl w:val="0"/>
          <w:numId w:val="11"/>
        </w:numPr>
        <w:spacing w:after="0" w:line="240" w:lineRule="auto"/>
        <w:jc w:val="both"/>
        <w:rPr>
          <w:rFonts w:ascii="Times New Roman" w:eastAsia="Times New Roman" w:hAnsi="Times New Roman" w:cs="Times New Roman"/>
          <w:sz w:val="24"/>
          <w:szCs w:val="24"/>
          <w:lang w:eastAsia="es-MX"/>
        </w:rPr>
      </w:pPr>
      <w:r w:rsidRPr="00582CEF">
        <w:rPr>
          <w:rFonts w:ascii="Times New Roman" w:eastAsia="Times New Roman" w:hAnsi="Times New Roman" w:cs="Times New Roman"/>
          <w:sz w:val="24"/>
          <w:szCs w:val="24"/>
          <w:lang w:eastAsia="es-MX"/>
        </w:rPr>
        <w:t>Nivel socioeconómico.</w:t>
      </w:r>
    </w:p>
    <w:p w14:paraId="0A3B0F08" w14:textId="1BBD1CC4" w:rsidR="009B150D" w:rsidRPr="00582CEF" w:rsidRDefault="009B150D" w:rsidP="001821AA">
      <w:pPr>
        <w:pStyle w:val="Prrafodelista"/>
        <w:numPr>
          <w:ilvl w:val="0"/>
          <w:numId w:val="11"/>
        </w:numPr>
        <w:spacing w:after="0" w:line="240" w:lineRule="auto"/>
        <w:jc w:val="both"/>
        <w:rPr>
          <w:rFonts w:ascii="Times New Roman" w:eastAsia="Times New Roman" w:hAnsi="Times New Roman" w:cs="Times New Roman"/>
          <w:sz w:val="24"/>
          <w:szCs w:val="24"/>
          <w:lang w:eastAsia="es-MX"/>
        </w:rPr>
      </w:pPr>
      <w:r w:rsidRPr="00582CEF">
        <w:rPr>
          <w:rFonts w:ascii="Times New Roman" w:eastAsia="Times New Roman" w:hAnsi="Times New Roman" w:cs="Times New Roman"/>
          <w:sz w:val="24"/>
          <w:szCs w:val="24"/>
          <w:lang w:eastAsia="es-MX"/>
        </w:rPr>
        <w:t>Patrón de consumo de alcohol.</w:t>
      </w:r>
    </w:p>
    <w:p w14:paraId="1811F2E0" w14:textId="77777777" w:rsidR="001821AA" w:rsidRPr="00582CEF" w:rsidRDefault="001821AA" w:rsidP="001821AA">
      <w:pPr>
        <w:spacing w:after="0" w:line="240" w:lineRule="auto"/>
        <w:jc w:val="both"/>
        <w:rPr>
          <w:rFonts w:ascii="Times New Roman" w:eastAsia="Times New Roman" w:hAnsi="Times New Roman" w:cs="Times New Roman"/>
          <w:sz w:val="24"/>
          <w:szCs w:val="24"/>
          <w:lang w:eastAsia="es-MX"/>
        </w:rPr>
      </w:pPr>
    </w:p>
    <w:p w14:paraId="3E0E9FD0" w14:textId="70C6F4BE" w:rsidR="00864748" w:rsidRPr="00582CEF" w:rsidRDefault="009B150D" w:rsidP="001821AA">
      <w:pPr>
        <w:spacing w:after="0" w:line="240" w:lineRule="auto"/>
        <w:jc w:val="both"/>
        <w:rPr>
          <w:rFonts w:ascii="Times New Roman" w:eastAsia="Times New Roman" w:hAnsi="Times New Roman" w:cs="Times New Roman"/>
          <w:sz w:val="24"/>
          <w:szCs w:val="24"/>
          <w:lang w:eastAsia="es-MX"/>
        </w:rPr>
      </w:pPr>
      <w:r w:rsidRPr="00582CEF">
        <w:rPr>
          <w:rFonts w:ascii="Times New Roman" w:eastAsia="Times New Roman" w:hAnsi="Times New Roman" w:cs="Times New Roman"/>
          <w:sz w:val="24"/>
          <w:szCs w:val="24"/>
          <w:lang w:eastAsia="es-MX"/>
        </w:rPr>
        <w:t>Una vez obtenido estas clasificaciones</w:t>
      </w:r>
      <w:r w:rsidR="001821AA" w:rsidRPr="00582CEF">
        <w:rPr>
          <w:rFonts w:ascii="Times New Roman" w:eastAsia="Times New Roman" w:hAnsi="Times New Roman" w:cs="Times New Roman"/>
          <w:sz w:val="24"/>
          <w:szCs w:val="24"/>
          <w:lang w:eastAsia="es-MX"/>
        </w:rPr>
        <w:t>, c</w:t>
      </w:r>
      <w:r w:rsidR="00F623C7" w:rsidRPr="00582CEF">
        <w:rPr>
          <w:rFonts w:ascii="Times New Roman" w:hAnsi="Times New Roman" w:cs="Times New Roman"/>
          <w:sz w:val="24"/>
          <w:szCs w:val="24"/>
        </w:rPr>
        <w:t>ada uno de los estudiantes se clasificó en una zona de atención de acuerdo a la gravedad detectada:</w:t>
      </w:r>
    </w:p>
    <w:p w14:paraId="1BA8069A" w14:textId="77777777" w:rsidR="001821AA" w:rsidRPr="00582CEF" w:rsidRDefault="001821AA" w:rsidP="001821AA">
      <w:pPr>
        <w:spacing w:after="0" w:line="240" w:lineRule="auto"/>
        <w:jc w:val="both"/>
        <w:rPr>
          <w:rFonts w:ascii="Times New Roman" w:hAnsi="Times New Roman" w:cs="Times New Roman"/>
          <w:sz w:val="24"/>
          <w:szCs w:val="24"/>
        </w:rPr>
      </w:pPr>
    </w:p>
    <w:p w14:paraId="42D16885" w14:textId="33AA750F" w:rsidR="00F623C7" w:rsidRPr="00582CEF" w:rsidRDefault="00F623C7" w:rsidP="001821AA">
      <w:pPr>
        <w:spacing w:after="0" w:line="240" w:lineRule="auto"/>
        <w:jc w:val="both"/>
        <w:rPr>
          <w:rFonts w:ascii="Times New Roman" w:hAnsi="Times New Roman" w:cs="Times New Roman"/>
          <w:sz w:val="24"/>
          <w:szCs w:val="24"/>
        </w:rPr>
      </w:pPr>
      <w:r w:rsidRPr="00582CEF">
        <w:rPr>
          <w:rFonts w:ascii="Times New Roman" w:hAnsi="Times New Roman" w:cs="Times New Roman"/>
          <w:sz w:val="24"/>
          <w:szCs w:val="24"/>
        </w:rPr>
        <w:t>Zona 1</w:t>
      </w:r>
      <w:r w:rsidR="00C37F5A" w:rsidRPr="00582CEF">
        <w:rPr>
          <w:rFonts w:ascii="Times New Roman" w:hAnsi="Times New Roman" w:cs="Times New Roman"/>
          <w:sz w:val="24"/>
          <w:szCs w:val="24"/>
        </w:rPr>
        <w:t>,</w:t>
      </w:r>
      <w:r w:rsidRPr="00582CEF">
        <w:rPr>
          <w:rFonts w:ascii="Times New Roman" w:hAnsi="Times New Roman" w:cs="Times New Roman"/>
          <w:sz w:val="24"/>
          <w:szCs w:val="24"/>
        </w:rPr>
        <w:t xml:space="preserve"> sin referencia</w:t>
      </w:r>
    </w:p>
    <w:p w14:paraId="039F464F" w14:textId="77777777" w:rsidR="001821AA" w:rsidRPr="00582CEF" w:rsidRDefault="001821AA" w:rsidP="001821AA">
      <w:pPr>
        <w:spacing w:after="0" w:line="240" w:lineRule="auto"/>
        <w:jc w:val="both"/>
        <w:rPr>
          <w:rFonts w:ascii="Times New Roman" w:hAnsi="Times New Roman" w:cs="Times New Roman"/>
          <w:sz w:val="24"/>
          <w:szCs w:val="24"/>
        </w:rPr>
      </w:pPr>
    </w:p>
    <w:p w14:paraId="048EA7C5" w14:textId="42E864B5" w:rsidR="00F623C7" w:rsidRPr="00582CEF" w:rsidRDefault="00F623C7" w:rsidP="001821AA">
      <w:pPr>
        <w:spacing w:after="0" w:line="240" w:lineRule="auto"/>
        <w:jc w:val="both"/>
        <w:rPr>
          <w:rFonts w:ascii="Times New Roman" w:hAnsi="Times New Roman" w:cs="Times New Roman"/>
          <w:sz w:val="24"/>
          <w:szCs w:val="24"/>
        </w:rPr>
      </w:pPr>
      <w:r w:rsidRPr="00582CEF">
        <w:rPr>
          <w:rFonts w:ascii="Times New Roman" w:hAnsi="Times New Roman" w:cs="Times New Roman"/>
          <w:sz w:val="24"/>
          <w:szCs w:val="24"/>
        </w:rPr>
        <w:t>Cumple con las siguientes características:</w:t>
      </w:r>
    </w:p>
    <w:p w14:paraId="686C469F" w14:textId="3B3B5083" w:rsidR="00F623C7" w:rsidRPr="00582CEF" w:rsidRDefault="00F623C7" w:rsidP="001821AA">
      <w:pPr>
        <w:pStyle w:val="Prrafodelista"/>
        <w:numPr>
          <w:ilvl w:val="0"/>
          <w:numId w:val="6"/>
        </w:numPr>
        <w:spacing w:after="0" w:line="240" w:lineRule="auto"/>
        <w:contextualSpacing w:val="0"/>
        <w:jc w:val="both"/>
        <w:rPr>
          <w:rFonts w:ascii="Times New Roman" w:hAnsi="Times New Roman" w:cs="Times New Roman"/>
          <w:sz w:val="24"/>
          <w:szCs w:val="24"/>
        </w:rPr>
      </w:pPr>
      <w:r w:rsidRPr="00582CEF">
        <w:rPr>
          <w:rFonts w:ascii="Times New Roman" w:hAnsi="Times New Roman" w:cs="Times New Roman"/>
          <w:sz w:val="24"/>
          <w:szCs w:val="24"/>
        </w:rPr>
        <w:t xml:space="preserve">Sin síntomas de depresión de acuerdo a </w:t>
      </w:r>
      <w:r w:rsidR="00C668FE" w:rsidRPr="00582CEF">
        <w:rPr>
          <w:rFonts w:ascii="Times New Roman" w:hAnsi="Times New Roman" w:cs="Times New Roman"/>
          <w:sz w:val="24"/>
          <w:szCs w:val="24"/>
        </w:rPr>
        <w:t>BDI-II</w:t>
      </w:r>
    </w:p>
    <w:p w14:paraId="01EFD7FD" w14:textId="2065BB3B" w:rsidR="00F623C7" w:rsidRPr="00582CEF" w:rsidRDefault="00877A0A" w:rsidP="001821AA">
      <w:pPr>
        <w:pStyle w:val="Prrafodelista"/>
        <w:numPr>
          <w:ilvl w:val="0"/>
          <w:numId w:val="6"/>
        </w:numPr>
        <w:spacing w:after="0" w:line="240" w:lineRule="auto"/>
        <w:contextualSpacing w:val="0"/>
        <w:jc w:val="both"/>
        <w:rPr>
          <w:rFonts w:ascii="Times New Roman" w:hAnsi="Times New Roman" w:cs="Times New Roman"/>
          <w:sz w:val="24"/>
          <w:szCs w:val="24"/>
        </w:rPr>
      </w:pPr>
      <w:r w:rsidRPr="00582CEF">
        <w:rPr>
          <w:rFonts w:ascii="Times New Roman" w:hAnsi="Times New Roman" w:cs="Times New Roman"/>
          <w:i/>
          <w:sz w:val="24"/>
          <w:szCs w:val="24"/>
        </w:rPr>
        <w:t>Í</w:t>
      </w:r>
      <w:r w:rsidR="00F623C7" w:rsidRPr="00582CEF">
        <w:rPr>
          <w:rFonts w:ascii="Times New Roman" w:hAnsi="Times New Roman" w:cs="Times New Roman"/>
          <w:i/>
          <w:sz w:val="24"/>
          <w:szCs w:val="24"/>
        </w:rPr>
        <w:t>tem</w:t>
      </w:r>
      <w:r w:rsidR="00F623C7" w:rsidRPr="00582CEF">
        <w:rPr>
          <w:rFonts w:ascii="Times New Roman" w:hAnsi="Times New Roman" w:cs="Times New Roman"/>
          <w:sz w:val="24"/>
          <w:szCs w:val="24"/>
        </w:rPr>
        <w:t xml:space="preserve"> 9 (idea suicida) del </w:t>
      </w:r>
      <w:r w:rsidR="00C668FE" w:rsidRPr="00582CEF">
        <w:rPr>
          <w:rFonts w:ascii="Times New Roman" w:hAnsi="Times New Roman" w:cs="Times New Roman"/>
          <w:sz w:val="24"/>
          <w:szCs w:val="24"/>
        </w:rPr>
        <w:t xml:space="preserve">BDI-II </w:t>
      </w:r>
      <w:r w:rsidR="00F623C7" w:rsidRPr="00582CEF">
        <w:rPr>
          <w:rFonts w:ascii="Times New Roman" w:hAnsi="Times New Roman" w:cs="Times New Roman"/>
          <w:sz w:val="24"/>
          <w:szCs w:val="24"/>
        </w:rPr>
        <w:t>con puntaje 0</w:t>
      </w:r>
    </w:p>
    <w:p w14:paraId="6C6DC344" w14:textId="34149554" w:rsidR="00F623C7" w:rsidRPr="00582CEF" w:rsidRDefault="00877A0A" w:rsidP="001821AA">
      <w:pPr>
        <w:pStyle w:val="Prrafodelista"/>
        <w:numPr>
          <w:ilvl w:val="0"/>
          <w:numId w:val="6"/>
        </w:numPr>
        <w:spacing w:after="0" w:line="240" w:lineRule="auto"/>
        <w:contextualSpacing w:val="0"/>
        <w:jc w:val="both"/>
        <w:rPr>
          <w:rFonts w:ascii="Times New Roman" w:hAnsi="Times New Roman" w:cs="Times New Roman"/>
          <w:sz w:val="24"/>
          <w:szCs w:val="24"/>
        </w:rPr>
      </w:pPr>
      <w:r w:rsidRPr="00582CEF">
        <w:rPr>
          <w:rFonts w:ascii="Times New Roman" w:hAnsi="Times New Roman" w:cs="Times New Roman"/>
          <w:i/>
          <w:sz w:val="24"/>
          <w:szCs w:val="24"/>
        </w:rPr>
        <w:t>Í</w:t>
      </w:r>
      <w:r w:rsidR="00F623C7" w:rsidRPr="00582CEF">
        <w:rPr>
          <w:rFonts w:ascii="Times New Roman" w:hAnsi="Times New Roman" w:cs="Times New Roman"/>
          <w:i/>
          <w:sz w:val="24"/>
          <w:szCs w:val="24"/>
        </w:rPr>
        <w:t>tem</w:t>
      </w:r>
      <w:r w:rsidR="00F623C7" w:rsidRPr="00582CEF">
        <w:rPr>
          <w:rFonts w:ascii="Times New Roman" w:hAnsi="Times New Roman" w:cs="Times New Roman"/>
          <w:sz w:val="24"/>
          <w:szCs w:val="24"/>
        </w:rPr>
        <w:t xml:space="preserve"> 16 (referente a problemas para dormir) del </w:t>
      </w:r>
      <w:r w:rsidR="00C668FE" w:rsidRPr="00582CEF">
        <w:rPr>
          <w:rFonts w:ascii="Times New Roman" w:hAnsi="Times New Roman" w:cs="Times New Roman"/>
          <w:sz w:val="24"/>
          <w:szCs w:val="24"/>
        </w:rPr>
        <w:t>BDI-II</w:t>
      </w:r>
      <w:r w:rsidR="00F623C7" w:rsidRPr="00582CEF">
        <w:rPr>
          <w:rFonts w:ascii="Times New Roman" w:hAnsi="Times New Roman" w:cs="Times New Roman"/>
          <w:sz w:val="24"/>
          <w:szCs w:val="24"/>
        </w:rPr>
        <w:t xml:space="preserve"> con puntaje menor a 3</w:t>
      </w:r>
    </w:p>
    <w:p w14:paraId="192E6DEB" w14:textId="0E06E9B0" w:rsidR="00F623C7" w:rsidRPr="00582CEF" w:rsidRDefault="00F623C7" w:rsidP="001821AA">
      <w:pPr>
        <w:pStyle w:val="Prrafodelista"/>
        <w:numPr>
          <w:ilvl w:val="0"/>
          <w:numId w:val="6"/>
        </w:numPr>
        <w:spacing w:after="0" w:line="240" w:lineRule="auto"/>
        <w:contextualSpacing w:val="0"/>
        <w:jc w:val="both"/>
        <w:rPr>
          <w:rFonts w:ascii="Times New Roman" w:hAnsi="Times New Roman" w:cs="Times New Roman"/>
          <w:sz w:val="24"/>
          <w:szCs w:val="24"/>
        </w:rPr>
      </w:pPr>
      <w:r w:rsidRPr="00582CEF">
        <w:rPr>
          <w:rFonts w:ascii="Times New Roman" w:hAnsi="Times New Roman" w:cs="Times New Roman"/>
          <w:sz w:val="24"/>
          <w:szCs w:val="24"/>
        </w:rPr>
        <w:t xml:space="preserve">Sin síntomas de ansiedad de acuerdo a la </w:t>
      </w:r>
      <w:r w:rsidR="00EE659E" w:rsidRPr="00582CEF">
        <w:rPr>
          <w:rFonts w:ascii="Times New Roman" w:hAnsi="Times New Roman" w:cs="Times New Roman"/>
          <w:sz w:val="24"/>
          <w:szCs w:val="24"/>
        </w:rPr>
        <w:t>E</w:t>
      </w:r>
      <w:r w:rsidRPr="00582CEF">
        <w:rPr>
          <w:rFonts w:ascii="Times New Roman" w:hAnsi="Times New Roman" w:cs="Times New Roman"/>
          <w:sz w:val="24"/>
          <w:szCs w:val="24"/>
        </w:rPr>
        <w:t>scala de Hamilton</w:t>
      </w:r>
    </w:p>
    <w:p w14:paraId="0F6BEA5F" w14:textId="22A69AC2" w:rsidR="00F623C7" w:rsidRPr="00582CEF" w:rsidRDefault="00F623C7" w:rsidP="001821AA">
      <w:pPr>
        <w:pStyle w:val="Prrafodelista"/>
        <w:numPr>
          <w:ilvl w:val="0"/>
          <w:numId w:val="6"/>
        </w:numPr>
        <w:spacing w:after="0" w:line="240" w:lineRule="auto"/>
        <w:contextualSpacing w:val="0"/>
        <w:jc w:val="both"/>
        <w:rPr>
          <w:rFonts w:ascii="Times New Roman" w:hAnsi="Times New Roman" w:cs="Times New Roman"/>
          <w:sz w:val="24"/>
          <w:szCs w:val="24"/>
        </w:rPr>
      </w:pPr>
      <w:r w:rsidRPr="00582CEF">
        <w:rPr>
          <w:rFonts w:ascii="Times New Roman" w:hAnsi="Times New Roman" w:cs="Times New Roman"/>
          <w:sz w:val="24"/>
          <w:szCs w:val="24"/>
        </w:rPr>
        <w:t>Familia funcional de acuerdo al cuestionario FF-SIL</w:t>
      </w:r>
    </w:p>
    <w:p w14:paraId="6C8BBF25" w14:textId="0FD7228F" w:rsidR="00F623C7" w:rsidRPr="00582CEF" w:rsidRDefault="00F623C7" w:rsidP="001821AA">
      <w:pPr>
        <w:pStyle w:val="Prrafodelista"/>
        <w:numPr>
          <w:ilvl w:val="0"/>
          <w:numId w:val="6"/>
        </w:numPr>
        <w:spacing w:after="0" w:line="240" w:lineRule="auto"/>
        <w:contextualSpacing w:val="0"/>
        <w:jc w:val="both"/>
        <w:rPr>
          <w:rFonts w:ascii="Times New Roman" w:hAnsi="Times New Roman" w:cs="Times New Roman"/>
          <w:sz w:val="24"/>
          <w:szCs w:val="24"/>
        </w:rPr>
      </w:pPr>
      <w:r w:rsidRPr="00582CEF">
        <w:rPr>
          <w:rFonts w:ascii="Times New Roman" w:hAnsi="Times New Roman" w:cs="Times New Roman"/>
          <w:sz w:val="24"/>
          <w:szCs w:val="24"/>
        </w:rPr>
        <w:t>Patrón de consumo de alcohol en bajo riesgo de acuerdo al instrumento AUDIT</w:t>
      </w:r>
    </w:p>
    <w:p w14:paraId="4B557A13" w14:textId="590959F9" w:rsidR="00F623C7" w:rsidRPr="00582CEF" w:rsidRDefault="00F623C7" w:rsidP="001821AA">
      <w:pPr>
        <w:pStyle w:val="Prrafodelista"/>
        <w:numPr>
          <w:ilvl w:val="0"/>
          <w:numId w:val="6"/>
        </w:numPr>
        <w:spacing w:after="0" w:line="240" w:lineRule="auto"/>
        <w:contextualSpacing w:val="0"/>
        <w:jc w:val="both"/>
        <w:rPr>
          <w:rFonts w:ascii="Times New Roman" w:hAnsi="Times New Roman" w:cs="Times New Roman"/>
          <w:sz w:val="24"/>
          <w:szCs w:val="24"/>
        </w:rPr>
      </w:pPr>
      <w:r w:rsidRPr="00582CEF">
        <w:rPr>
          <w:rFonts w:ascii="Times New Roman" w:hAnsi="Times New Roman" w:cs="Times New Roman"/>
          <w:sz w:val="24"/>
          <w:szCs w:val="24"/>
        </w:rPr>
        <w:t>Nivel socioeconómico en los niveles A/B, C+ y C de acuerdo al instrumento AMAI</w:t>
      </w:r>
      <w:r w:rsidR="00EE659E" w:rsidRPr="00582CEF">
        <w:rPr>
          <w:rFonts w:ascii="Times New Roman" w:hAnsi="Times New Roman" w:cs="Times New Roman"/>
          <w:sz w:val="24"/>
          <w:szCs w:val="24"/>
        </w:rPr>
        <w:t xml:space="preserve"> NSE 8X7</w:t>
      </w:r>
      <w:r w:rsidRPr="00582CEF">
        <w:rPr>
          <w:rFonts w:ascii="Times New Roman" w:hAnsi="Times New Roman" w:cs="Times New Roman"/>
          <w:sz w:val="24"/>
          <w:szCs w:val="24"/>
        </w:rPr>
        <w:t>.</w:t>
      </w:r>
    </w:p>
    <w:p w14:paraId="1058EA64" w14:textId="77777777" w:rsidR="001821AA" w:rsidRPr="00582CEF" w:rsidRDefault="001821AA" w:rsidP="001821AA">
      <w:pPr>
        <w:spacing w:after="0" w:line="240" w:lineRule="auto"/>
        <w:jc w:val="both"/>
        <w:rPr>
          <w:rFonts w:ascii="Times New Roman" w:hAnsi="Times New Roman" w:cs="Times New Roman"/>
          <w:sz w:val="24"/>
          <w:szCs w:val="24"/>
        </w:rPr>
      </w:pPr>
    </w:p>
    <w:p w14:paraId="0740C656" w14:textId="2D598922" w:rsidR="00F623C7" w:rsidRPr="00582CEF" w:rsidRDefault="00F623C7" w:rsidP="001821AA">
      <w:pPr>
        <w:spacing w:after="0" w:line="240" w:lineRule="auto"/>
        <w:jc w:val="both"/>
        <w:rPr>
          <w:rFonts w:ascii="Times New Roman" w:hAnsi="Times New Roman" w:cs="Times New Roman"/>
          <w:sz w:val="24"/>
          <w:szCs w:val="24"/>
        </w:rPr>
      </w:pPr>
      <w:r w:rsidRPr="00582CEF">
        <w:rPr>
          <w:rFonts w:ascii="Times New Roman" w:hAnsi="Times New Roman" w:cs="Times New Roman"/>
          <w:sz w:val="24"/>
          <w:szCs w:val="24"/>
        </w:rPr>
        <w:t>Zona 2</w:t>
      </w:r>
      <w:r w:rsidR="00C37F5A" w:rsidRPr="00582CEF">
        <w:rPr>
          <w:rFonts w:ascii="Times New Roman" w:hAnsi="Times New Roman" w:cs="Times New Roman"/>
          <w:sz w:val="24"/>
          <w:szCs w:val="24"/>
        </w:rPr>
        <w:t>,</w:t>
      </w:r>
      <w:r w:rsidRPr="00582CEF">
        <w:rPr>
          <w:rFonts w:ascii="Times New Roman" w:hAnsi="Times New Roman" w:cs="Times New Roman"/>
          <w:sz w:val="24"/>
          <w:szCs w:val="24"/>
        </w:rPr>
        <w:t xml:space="preserve"> con referencia para vigilancia por tutor académico</w:t>
      </w:r>
    </w:p>
    <w:p w14:paraId="4DF44161" w14:textId="6C56D3EA" w:rsidR="00F623C7" w:rsidRPr="00582CEF" w:rsidRDefault="00F623C7" w:rsidP="001821AA">
      <w:pPr>
        <w:spacing w:after="0" w:line="240" w:lineRule="auto"/>
        <w:jc w:val="both"/>
        <w:rPr>
          <w:rFonts w:ascii="Times New Roman" w:hAnsi="Times New Roman" w:cs="Times New Roman"/>
          <w:sz w:val="24"/>
          <w:szCs w:val="24"/>
        </w:rPr>
      </w:pPr>
      <w:r w:rsidRPr="00582CEF">
        <w:rPr>
          <w:rFonts w:ascii="Times New Roman" w:hAnsi="Times New Roman" w:cs="Times New Roman"/>
          <w:sz w:val="24"/>
          <w:szCs w:val="24"/>
        </w:rPr>
        <w:t>Cumple con las siguientes características:</w:t>
      </w:r>
    </w:p>
    <w:p w14:paraId="5A0CB091" w14:textId="7739CEBC" w:rsidR="00F623C7" w:rsidRPr="00582CEF" w:rsidRDefault="00F623C7" w:rsidP="001821AA">
      <w:pPr>
        <w:pStyle w:val="Prrafodelista"/>
        <w:numPr>
          <w:ilvl w:val="0"/>
          <w:numId w:val="7"/>
        </w:numPr>
        <w:spacing w:after="0" w:line="240" w:lineRule="auto"/>
        <w:contextualSpacing w:val="0"/>
        <w:jc w:val="both"/>
        <w:rPr>
          <w:rFonts w:ascii="Times New Roman" w:hAnsi="Times New Roman" w:cs="Times New Roman"/>
          <w:sz w:val="24"/>
          <w:szCs w:val="24"/>
        </w:rPr>
      </w:pPr>
      <w:r w:rsidRPr="00582CEF">
        <w:rPr>
          <w:rFonts w:ascii="Times New Roman" w:hAnsi="Times New Roman" w:cs="Times New Roman"/>
          <w:sz w:val="24"/>
          <w:szCs w:val="24"/>
        </w:rPr>
        <w:t xml:space="preserve">Depresión leve de acuerdo a </w:t>
      </w:r>
      <w:r w:rsidR="00C668FE" w:rsidRPr="00582CEF">
        <w:rPr>
          <w:rFonts w:ascii="Times New Roman" w:hAnsi="Times New Roman" w:cs="Times New Roman"/>
          <w:sz w:val="24"/>
          <w:szCs w:val="24"/>
        </w:rPr>
        <w:t>BDI-II</w:t>
      </w:r>
    </w:p>
    <w:p w14:paraId="567B6382" w14:textId="5505B286" w:rsidR="00F623C7" w:rsidRPr="00582CEF" w:rsidRDefault="00877A0A" w:rsidP="001821AA">
      <w:pPr>
        <w:pStyle w:val="Prrafodelista"/>
        <w:numPr>
          <w:ilvl w:val="0"/>
          <w:numId w:val="7"/>
        </w:numPr>
        <w:spacing w:after="0" w:line="240" w:lineRule="auto"/>
        <w:contextualSpacing w:val="0"/>
        <w:jc w:val="both"/>
        <w:rPr>
          <w:rFonts w:ascii="Times New Roman" w:hAnsi="Times New Roman" w:cs="Times New Roman"/>
          <w:sz w:val="24"/>
          <w:szCs w:val="24"/>
        </w:rPr>
      </w:pPr>
      <w:r w:rsidRPr="00582CEF">
        <w:rPr>
          <w:rFonts w:ascii="Times New Roman" w:hAnsi="Times New Roman" w:cs="Times New Roman"/>
          <w:i/>
          <w:sz w:val="24"/>
          <w:szCs w:val="24"/>
        </w:rPr>
        <w:t>Í</w:t>
      </w:r>
      <w:r w:rsidR="00F623C7" w:rsidRPr="00582CEF">
        <w:rPr>
          <w:rFonts w:ascii="Times New Roman" w:hAnsi="Times New Roman" w:cs="Times New Roman"/>
          <w:i/>
          <w:sz w:val="24"/>
          <w:szCs w:val="24"/>
        </w:rPr>
        <w:t>tem</w:t>
      </w:r>
      <w:r w:rsidR="00F623C7" w:rsidRPr="00582CEF">
        <w:rPr>
          <w:rFonts w:ascii="Times New Roman" w:hAnsi="Times New Roman" w:cs="Times New Roman"/>
          <w:sz w:val="24"/>
          <w:szCs w:val="24"/>
        </w:rPr>
        <w:t xml:space="preserve"> 9 (idea suicida) del </w:t>
      </w:r>
      <w:r w:rsidR="00C668FE" w:rsidRPr="00582CEF">
        <w:rPr>
          <w:rFonts w:ascii="Times New Roman" w:hAnsi="Times New Roman" w:cs="Times New Roman"/>
          <w:sz w:val="24"/>
          <w:szCs w:val="24"/>
        </w:rPr>
        <w:t xml:space="preserve">BDI-II </w:t>
      </w:r>
      <w:r w:rsidR="00F623C7" w:rsidRPr="00582CEF">
        <w:rPr>
          <w:rFonts w:ascii="Times New Roman" w:hAnsi="Times New Roman" w:cs="Times New Roman"/>
          <w:sz w:val="24"/>
          <w:szCs w:val="24"/>
        </w:rPr>
        <w:t>con puntaje 0</w:t>
      </w:r>
    </w:p>
    <w:p w14:paraId="56A55116" w14:textId="5D5E9659" w:rsidR="00F623C7" w:rsidRPr="00582CEF" w:rsidRDefault="00877A0A" w:rsidP="001821AA">
      <w:pPr>
        <w:pStyle w:val="Prrafodelista"/>
        <w:numPr>
          <w:ilvl w:val="0"/>
          <w:numId w:val="7"/>
        </w:numPr>
        <w:spacing w:after="0" w:line="240" w:lineRule="auto"/>
        <w:contextualSpacing w:val="0"/>
        <w:jc w:val="both"/>
        <w:rPr>
          <w:rFonts w:ascii="Times New Roman" w:hAnsi="Times New Roman" w:cs="Times New Roman"/>
          <w:sz w:val="24"/>
          <w:szCs w:val="24"/>
        </w:rPr>
      </w:pPr>
      <w:r w:rsidRPr="00582CEF">
        <w:rPr>
          <w:rFonts w:ascii="Times New Roman" w:hAnsi="Times New Roman" w:cs="Times New Roman"/>
          <w:i/>
          <w:sz w:val="24"/>
          <w:szCs w:val="24"/>
        </w:rPr>
        <w:t>Í</w:t>
      </w:r>
      <w:r w:rsidR="00F623C7" w:rsidRPr="00582CEF">
        <w:rPr>
          <w:rFonts w:ascii="Times New Roman" w:hAnsi="Times New Roman" w:cs="Times New Roman"/>
          <w:i/>
          <w:sz w:val="24"/>
          <w:szCs w:val="24"/>
        </w:rPr>
        <w:t>tem</w:t>
      </w:r>
      <w:r w:rsidR="00F623C7" w:rsidRPr="00582CEF">
        <w:rPr>
          <w:rFonts w:ascii="Times New Roman" w:hAnsi="Times New Roman" w:cs="Times New Roman"/>
          <w:sz w:val="24"/>
          <w:szCs w:val="24"/>
        </w:rPr>
        <w:t xml:space="preserve"> 16 (referente a problemas para dormir) del cuestionario de Beck con puntaje menor a 3</w:t>
      </w:r>
    </w:p>
    <w:p w14:paraId="0E7101B7" w14:textId="6B0012A5" w:rsidR="00F623C7" w:rsidRPr="00582CEF" w:rsidRDefault="00F623C7" w:rsidP="001821AA">
      <w:pPr>
        <w:pStyle w:val="Prrafodelista"/>
        <w:numPr>
          <w:ilvl w:val="0"/>
          <w:numId w:val="7"/>
        </w:numPr>
        <w:spacing w:after="0" w:line="240" w:lineRule="auto"/>
        <w:contextualSpacing w:val="0"/>
        <w:jc w:val="both"/>
        <w:rPr>
          <w:rFonts w:ascii="Times New Roman" w:hAnsi="Times New Roman" w:cs="Times New Roman"/>
          <w:sz w:val="24"/>
          <w:szCs w:val="24"/>
        </w:rPr>
      </w:pPr>
      <w:r w:rsidRPr="00582CEF">
        <w:rPr>
          <w:rFonts w:ascii="Times New Roman" w:hAnsi="Times New Roman" w:cs="Times New Roman"/>
          <w:sz w:val="24"/>
          <w:szCs w:val="24"/>
        </w:rPr>
        <w:t xml:space="preserve">Ansiedad leve de acuerdo a la </w:t>
      </w:r>
      <w:r w:rsidR="00EE659E" w:rsidRPr="00582CEF">
        <w:rPr>
          <w:rFonts w:ascii="Times New Roman" w:hAnsi="Times New Roman" w:cs="Times New Roman"/>
          <w:sz w:val="24"/>
          <w:szCs w:val="24"/>
        </w:rPr>
        <w:t>E</w:t>
      </w:r>
      <w:r w:rsidRPr="00582CEF">
        <w:rPr>
          <w:rFonts w:ascii="Times New Roman" w:hAnsi="Times New Roman" w:cs="Times New Roman"/>
          <w:sz w:val="24"/>
          <w:szCs w:val="24"/>
        </w:rPr>
        <w:t>scala de Hamilton.</w:t>
      </w:r>
    </w:p>
    <w:p w14:paraId="0A10944F" w14:textId="0D03707D" w:rsidR="00F623C7" w:rsidRPr="00582CEF" w:rsidRDefault="00F623C7" w:rsidP="001821AA">
      <w:pPr>
        <w:pStyle w:val="Prrafodelista"/>
        <w:numPr>
          <w:ilvl w:val="0"/>
          <w:numId w:val="7"/>
        </w:numPr>
        <w:spacing w:after="0" w:line="240" w:lineRule="auto"/>
        <w:contextualSpacing w:val="0"/>
        <w:jc w:val="both"/>
        <w:rPr>
          <w:rFonts w:ascii="Times New Roman" w:hAnsi="Times New Roman" w:cs="Times New Roman"/>
          <w:sz w:val="24"/>
          <w:szCs w:val="24"/>
        </w:rPr>
      </w:pPr>
      <w:r w:rsidRPr="00582CEF">
        <w:rPr>
          <w:rFonts w:ascii="Times New Roman" w:hAnsi="Times New Roman" w:cs="Times New Roman"/>
          <w:sz w:val="24"/>
          <w:szCs w:val="24"/>
        </w:rPr>
        <w:t xml:space="preserve">Familia disfuncional de acuerdo al </w:t>
      </w:r>
      <w:r w:rsidR="00EE659E" w:rsidRPr="00582CEF">
        <w:rPr>
          <w:rFonts w:ascii="Times New Roman" w:hAnsi="Times New Roman" w:cs="Times New Roman"/>
          <w:sz w:val="24"/>
          <w:szCs w:val="24"/>
        </w:rPr>
        <w:t>C</w:t>
      </w:r>
      <w:r w:rsidRPr="00582CEF">
        <w:rPr>
          <w:rFonts w:ascii="Times New Roman" w:hAnsi="Times New Roman" w:cs="Times New Roman"/>
          <w:sz w:val="24"/>
          <w:szCs w:val="24"/>
        </w:rPr>
        <w:t>uestionario FF-SIL</w:t>
      </w:r>
    </w:p>
    <w:p w14:paraId="5BE0D94E" w14:textId="7247F103" w:rsidR="00F623C7" w:rsidRPr="00582CEF" w:rsidRDefault="00F623C7" w:rsidP="001821AA">
      <w:pPr>
        <w:pStyle w:val="Prrafodelista"/>
        <w:numPr>
          <w:ilvl w:val="0"/>
          <w:numId w:val="7"/>
        </w:numPr>
        <w:spacing w:after="0" w:line="240" w:lineRule="auto"/>
        <w:contextualSpacing w:val="0"/>
        <w:jc w:val="both"/>
        <w:rPr>
          <w:rFonts w:ascii="Times New Roman" w:hAnsi="Times New Roman" w:cs="Times New Roman"/>
          <w:sz w:val="24"/>
          <w:szCs w:val="24"/>
        </w:rPr>
      </w:pPr>
      <w:r w:rsidRPr="00582CEF">
        <w:rPr>
          <w:rFonts w:ascii="Times New Roman" w:hAnsi="Times New Roman" w:cs="Times New Roman"/>
          <w:sz w:val="24"/>
          <w:szCs w:val="24"/>
        </w:rPr>
        <w:t xml:space="preserve">Patrón de consumo de alcohol en riesgo moderado de acuerdo al </w:t>
      </w:r>
      <w:r w:rsidR="00EE659E" w:rsidRPr="00582CEF">
        <w:rPr>
          <w:rFonts w:ascii="Times New Roman" w:hAnsi="Times New Roman" w:cs="Times New Roman"/>
          <w:sz w:val="24"/>
          <w:szCs w:val="24"/>
        </w:rPr>
        <w:t>I</w:t>
      </w:r>
      <w:r w:rsidRPr="00582CEF">
        <w:rPr>
          <w:rFonts w:ascii="Times New Roman" w:hAnsi="Times New Roman" w:cs="Times New Roman"/>
          <w:sz w:val="24"/>
          <w:szCs w:val="24"/>
        </w:rPr>
        <w:t>nstrumento AUDIT</w:t>
      </w:r>
    </w:p>
    <w:p w14:paraId="726AB9D8" w14:textId="44389EC2" w:rsidR="004E27BA" w:rsidRPr="00582CEF" w:rsidRDefault="004E27BA" w:rsidP="001821AA">
      <w:pPr>
        <w:pStyle w:val="Prrafodelista"/>
        <w:numPr>
          <w:ilvl w:val="0"/>
          <w:numId w:val="7"/>
        </w:numPr>
        <w:spacing w:after="0" w:line="240" w:lineRule="auto"/>
        <w:contextualSpacing w:val="0"/>
        <w:jc w:val="both"/>
        <w:rPr>
          <w:rFonts w:ascii="Times New Roman" w:hAnsi="Times New Roman" w:cs="Times New Roman"/>
          <w:sz w:val="24"/>
          <w:szCs w:val="24"/>
        </w:rPr>
      </w:pPr>
      <w:r w:rsidRPr="00582CEF">
        <w:rPr>
          <w:rFonts w:ascii="Times New Roman" w:hAnsi="Times New Roman" w:cs="Times New Roman"/>
          <w:sz w:val="24"/>
          <w:szCs w:val="24"/>
        </w:rPr>
        <w:t xml:space="preserve">Nivel socioeconómico en los niveles C-, D+, D y E de acuerdo al </w:t>
      </w:r>
      <w:r w:rsidR="00EE659E" w:rsidRPr="00582CEF">
        <w:rPr>
          <w:rFonts w:ascii="Times New Roman" w:hAnsi="Times New Roman" w:cs="Times New Roman"/>
          <w:sz w:val="24"/>
          <w:szCs w:val="24"/>
        </w:rPr>
        <w:t>I</w:t>
      </w:r>
      <w:r w:rsidRPr="00582CEF">
        <w:rPr>
          <w:rFonts w:ascii="Times New Roman" w:hAnsi="Times New Roman" w:cs="Times New Roman"/>
          <w:sz w:val="24"/>
          <w:szCs w:val="24"/>
        </w:rPr>
        <w:t>nstrumento AMAI</w:t>
      </w:r>
      <w:r w:rsidR="00EE659E" w:rsidRPr="00582CEF">
        <w:rPr>
          <w:rFonts w:ascii="Times New Roman" w:hAnsi="Times New Roman" w:cs="Times New Roman"/>
          <w:sz w:val="24"/>
          <w:szCs w:val="24"/>
        </w:rPr>
        <w:t xml:space="preserve"> NSE 8X7</w:t>
      </w:r>
      <w:r w:rsidRPr="00582CEF">
        <w:rPr>
          <w:rFonts w:ascii="Times New Roman" w:hAnsi="Times New Roman" w:cs="Times New Roman"/>
          <w:sz w:val="24"/>
          <w:szCs w:val="24"/>
        </w:rPr>
        <w:t>.</w:t>
      </w:r>
    </w:p>
    <w:p w14:paraId="3E24BFD1" w14:textId="77777777" w:rsidR="001821AA" w:rsidRPr="00582CEF" w:rsidRDefault="001821AA" w:rsidP="001821AA">
      <w:pPr>
        <w:spacing w:after="0" w:line="240" w:lineRule="auto"/>
        <w:jc w:val="both"/>
        <w:rPr>
          <w:rFonts w:ascii="Times New Roman" w:hAnsi="Times New Roman" w:cs="Times New Roman"/>
          <w:sz w:val="24"/>
          <w:szCs w:val="24"/>
        </w:rPr>
      </w:pPr>
    </w:p>
    <w:p w14:paraId="0A70BDCC" w14:textId="5EEE982B" w:rsidR="004E27BA" w:rsidRPr="00582CEF" w:rsidRDefault="004E27BA" w:rsidP="001821AA">
      <w:pPr>
        <w:spacing w:after="0" w:line="240" w:lineRule="auto"/>
        <w:jc w:val="both"/>
        <w:rPr>
          <w:rFonts w:ascii="Times New Roman" w:hAnsi="Times New Roman" w:cs="Times New Roman"/>
          <w:sz w:val="24"/>
          <w:szCs w:val="24"/>
        </w:rPr>
      </w:pPr>
      <w:r w:rsidRPr="00582CEF">
        <w:rPr>
          <w:rFonts w:ascii="Times New Roman" w:hAnsi="Times New Roman" w:cs="Times New Roman"/>
          <w:sz w:val="24"/>
          <w:szCs w:val="24"/>
        </w:rPr>
        <w:t>Zona 3</w:t>
      </w:r>
      <w:r w:rsidR="00C37F5A" w:rsidRPr="00582CEF">
        <w:rPr>
          <w:rFonts w:ascii="Times New Roman" w:hAnsi="Times New Roman" w:cs="Times New Roman"/>
          <w:sz w:val="24"/>
          <w:szCs w:val="24"/>
        </w:rPr>
        <w:t>,</w:t>
      </w:r>
      <w:r w:rsidRPr="00582CEF">
        <w:rPr>
          <w:rFonts w:ascii="Times New Roman" w:hAnsi="Times New Roman" w:cs="Times New Roman"/>
          <w:sz w:val="24"/>
          <w:szCs w:val="24"/>
        </w:rPr>
        <w:t xml:space="preserve"> con referencia para vigilancia en psicología</w:t>
      </w:r>
    </w:p>
    <w:p w14:paraId="0E1E9E73" w14:textId="20E8AE7A" w:rsidR="004E27BA" w:rsidRPr="00582CEF" w:rsidRDefault="004E27BA" w:rsidP="001821AA">
      <w:pPr>
        <w:pStyle w:val="Prrafodelista"/>
        <w:numPr>
          <w:ilvl w:val="0"/>
          <w:numId w:val="8"/>
        </w:numPr>
        <w:spacing w:after="0" w:line="240" w:lineRule="auto"/>
        <w:contextualSpacing w:val="0"/>
        <w:jc w:val="both"/>
        <w:rPr>
          <w:rFonts w:ascii="Times New Roman" w:hAnsi="Times New Roman" w:cs="Times New Roman"/>
          <w:sz w:val="24"/>
          <w:szCs w:val="24"/>
        </w:rPr>
      </w:pPr>
      <w:r w:rsidRPr="00582CEF">
        <w:rPr>
          <w:rFonts w:ascii="Times New Roman" w:hAnsi="Times New Roman" w:cs="Times New Roman"/>
          <w:sz w:val="24"/>
          <w:szCs w:val="24"/>
        </w:rPr>
        <w:t xml:space="preserve">Depresión moderada o severa de acuerdo a </w:t>
      </w:r>
      <w:r w:rsidR="00C668FE" w:rsidRPr="00582CEF">
        <w:rPr>
          <w:rFonts w:ascii="Times New Roman" w:hAnsi="Times New Roman" w:cs="Times New Roman"/>
          <w:sz w:val="24"/>
          <w:szCs w:val="24"/>
        </w:rPr>
        <w:t>BDI-II</w:t>
      </w:r>
    </w:p>
    <w:p w14:paraId="47B14E96" w14:textId="41FA63BA" w:rsidR="004E27BA" w:rsidRPr="00582CEF" w:rsidRDefault="00877A0A" w:rsidP="001821AA">
      <w:pPr>
        <w:pStyle w:val="Prrafodelista"/>
        <w:numPr>
          <w:ilvl w:val="0"/>
          <w:numId w:val="8"/>
        </w:numPr>
        <w:spacing w:after="0" w:line="240" w:lineRule="auto"/>
        <w:contextualSpacing w:val="0"/>
        <w:jc w:val="both"/>
        <w:rPr>
          <w:rFonts w:ascii="Times New Roman" w:hAnsi="Times New Roman" w:cs="Times New Roman"/>
          <w:sz w:val="24"/>
          <w:szCs w:val="24"/>
        </w:rPr>
      </w:pPr>
      <w:r w:rsidRPr="00582CEF">
        <w:rPr>
          <w:rFonts w:ascii="Times New Roman" w:hAnsi="Times New Roman" w:cs="Times New Roman"/>
          <w:i/>
          <w:sz w:val="24"/>
          <w:szCs w:val="24"/>
        </w:rPr>
        <w:t>Í</w:t>
      </w:r>
      <w:r w:rsidR="004E27BA" w:rsidRPr="00582CEF">
        <w:rPr>
          <w:rFonts w:ascii="Times New Roman" w:hAnsi="Times New Roman" w:cs="Times New Roman"/>
          <w:i/>
          <w:sz w:val="24"/>
          <w:szCs w:val="24"/>
        </w:rPr>
        <w:t>tem</w:t>
      </w:r>
      <w:r w:rsidR="004E27BA" w:rsidRPr="00582CEF">
        <w:rPr>
          <w:rFonts w:ascii="Times New Roman" w:hAnsi="Times New Roman" w:cs="Times New Roman"/>
          <w:sz w:val="24"/>
          <w:szCs w:val="24"/>
        </w:rPr>
        <w:t xml:space="preserve"> 9 (idea suicida) del </w:t>
      </w:r>
      <w:r w:rsidR="00C668FE" w:rsidRPr="00582CEF">
        <w:rPr>
          <w:rFonts w:ascii="Times New Roman" w:hAnsi="Times New Roman" w:cs="Times New Roman"/>
          <w:sz w:val="24"/>
          <w:szCs w:val="24"/>
        </w:rPr>
        <w:t xml:space="preserve">BDI-II </w:t>
      </w:r>
      <w:r w:rsidR="004E27BA" w:rsidRPr="00582CEF">
        <w:rPr>
          <w:rFonts w:ascii="Times New Roman" w:hAnsi="Times New Roman" w:cs="Times New Roman"/>
          <w:sz w:val="24"/>
          <w:szCs w:val="24"/>
        </w:rPr>
        <w:t>con puntaje mayor a 0</w:t>
      </w:r>
    </w:p>
    <w:p w14:paraId="78209BCB" w14:textId="179E07EF" w:rsidR="004E27BA" w:rsidRPr="00582CEF" w:rsidRDefault="00877A0A" w:rsidP="001821AA">
      <w:pPr>
        <w:pStyle w:val="Prrafodelista"/>
        <w:numPr>
          <w:ilvl w:val="0"/>
          <w:numId w:val="8"/>
        </w:numPr>
        <w:spacing w:after="0" w:line="240" w:lineRule="auto"/>
        <w:contextualSpacing w:val="0"/>
        <w:jc w:val="both"/>
        <w:rPr>
          <w:rFonts w:ascii="Times New Roman" w:hAnsi="Times New Roman" w:cs="Times New Roman"/>
          <w:sz w:val="24"/>
          <w:szCs w:val="24"/>
        </w:rPr>
      </w:pPr>
      <w:r w:rsidRPr="00582CEF">
        <w:rPr>
          <w:rFonts w:ascii="Times New Roman" w:hAnsi="Times New Roman" w:cs="Times New Roman"/>
          <w:i/>
          <w:sz w:val="24"/>
          <w:szCs w:val="24"/>
        </w:rPr>
        <w:t>Í</w:t>
      </w:r>
      <w:r w:rsidR="004E27BA" w:rsidRPr="00582CEF">
        <w:rPr>
          <w:rFonts w:ascii="Times New Roman" w:hAnsi="Times New Roman" w:cs="Times New Roman"/>
          <w:i/>
          <w:sz w:val="24"/>
          <w:szCs w:val="24"/>
        </w:rPr>
        <w:t>tem</w:t>
      </w:r>
      <w:r w:rsidR="004E27BA" w:rsidRPr="00582CEF">
        <w:rPr>
          <w:rFonts w:ascii="Times New Roman" w:hAnsi="Times New Roman" w:cs="Times New Roman"/>
          <w:sz w:val="24"/>
          <w:szCs w:val="24"/>
        </w:rPr>
        <w:t xml:space="preserve"> 16 (referente a problemas para dormir) del </w:t>
      </w:r>
      <w:r w:rsidR="00C668FE" w:rsidRPr="00582CEF">
        <w:rPr>
          <w:rFonts w:ascii="Times New Roman" w:hAnsi="Times New Roman" w:cs="Times New Roman"/>
          <w:sz w:val="24"/>
          <w:szCs w:val="24"/>
        </w:rPr>
        <w:t xml:space="preserve">BDI-II </w:t>
      </w:r>
      <w:r w:rsidR="004E27BA" w:rsidRPr="00582CEF">
        <w:rPr>
          <w:rFonts w:ascii="Times New Roman" w:hAnsi="Times New Roman" w:cs="Times New Roman"/>
          <w:sz w:val="24"/>
          <w:szCs w:val="24"/>
        </w:rPr>
        <w:t>con puntaje 3</w:t>
      </w:r>
    </w:p>
    <w:p w14:paraId="1605A9A5" w14:textId="42A94D43" w:rsidR="004E27BA" w:rsidRPr="00582CEF" w:rsidRDefault="004E27BA" w:rsidP="001821AA">
      <w:pPr>
        <w:pStyle w:val="Prrafodelista"/>
        <w:numPr>
          <w:ilvl w:val="0"/>
          <w:numId w:val="8"/>
        </w:numPr>
        <w:spacing w:after="0" w:line="240" w:lineRule="auto"/>
        <w:contextualSpacing w:val="0"/>
        <w:jc w:val="both"/>
        <w:rPr>
          <w:rFonts w:ascii="Times New Roman" w:hAnsi="Times New Roman" w:cs="Times New Roman"/>
          <w:sz w:val="24"/>
          <w:szCs w:val="24"/>
        </w:rPr>
      </w:pPr>
      <w:r w:rsidRPr="00582CEF">
        <w:rPr>
          <w:rFonts w:ascii="Times New Roman" w:hAnsi="Times New Roman" w:cs="Times New Roman"/>
          <w:sz w:val="24"/>
          <w:szCs w:val="24"/>
        </w:rPr>
        <w:t xml:space="preserve">Ansiedad moderada o severa de acuerdo a la </w:t>
      </w:r>
      <w:r w:rsidR="00EE659E" w:rsidRPr="00582CEF">
        <w:rPr>
          <w:rFonts w:ascii="Times New Roman" w:hAnsi="Times New Roman" w:cs="Times New Roman"/>
          <w:sz w:val="24"/>
          <w:szCs w:val="24"/>
        </w:rPr>
        <w:t>E</w:t>
      </w:r>
      <w:r w:rsidRPr="00582CEF">
        <w:rPr>
          <w:rFonts w:ascii="Times New Roman" w:hAnsi="Times New Roman" w:cs="Times New Roman"/>
          <w:sz w:val="24"/>
          <w:szCs w:val="24"/>
        </w:rPr>
        <w:t>scala de Hamilton.</w:t>
      </w:r>
    </w:p>
    <w:p w14:paraId="7249CBD2" w14:textId="1E903011" w:rsidR="004E27BA" w:rsidRPr="00582CEF" w:rsidRDefault="004E27BA" w:rsidP="001821AA">
      <w:pPr>
        <w:pStyle w:val="Prrafodelista"/>
        <w:numPr>
          <w:ilvl w:val="0"/>
          <w:numId w:val="8"/>
        </w:numPr>
        <w:spacing w:after="0" w:line="240" w:lineRule="auto"/>
        <w:contextualSpacing w:val="0"/>
        <w:jc w:val="both"/>
        <w:rPr>
          <w:rFonts w:ascii="Times New Roman" w:hAnsi="Times New Roman" w:cs="Times New Roman"/>
          <w:sz w:val="24"/>
          <w:szCs w:val="24"/>
        </w:rPr>
      </w:pPr>
      <w:r w:rsidRPr="00582CEF">
        <w:rPr>
          <w:rFonts w:ascii="Times New Roman" w:hAnsi="Times New Roman" w:cs="Times New Roman"/>
          <w:sz w:val="24"/>
          <w:szCs w:val="24"/>
        </w:rPr>
        <w:t xml:space="preserve">Familia severamente disfuncional de acuerdo al </w:t>
      </w:r>
      <w:r w:rsidR="00EE659E" w:rsidRPr="00582CEF">
        <w:rPr>
          <w:rFonts w:ascii="Times New Roman" w:hAnsi="Times New Roman" w:cs="Times New Roman"/>
          <w:sz w:val="24"/>
          <w:szCs w:val="24"/>
        </w:rPr>
        <w:t>C</w:t>
      </w:r>
      <w:r w:rsidRPr="00582CEF">
        <w:rPr>
          <w:rFonts w:ascii="Times New Roman" w:hAnsi="Times New Roman" w:cs="Times New Roman"/>
          <w:sz w:val="24"/>
          <w:szCs w:val="24"/>
        </w:rPr>
        <w:t>uestionario FF-SIL</w:t>
      </w:r>
    </w:p>
    <w:p w14:paraId="141D2FED" w14:textId="7A8EF336" w:rsidR="004E27BA" w:rsidRPr="00582CEF" w:rsidRDefault="004E27BA" w:rsidP="001821AA">
      <w:pPr>
        <w:pStyle w:val="Prrafodelista"/>
        <w:numPr>
          <w:ilvl w:val="0"/>
          <w:numId w:val="8"/>
        </w:numPr>
        <w:spacing w:after="0" w:line="240" w:lineRule="auto"/>
        <w:contextualSpacing w:val="0"/>
        <w:jc w:val="both"/>
        <w:rPr>
          <w:rFonts w:ascii="Times New Roman" w:hAnsi="Times New Roman" w:cs="Times New Roman"/>
          <w:sz w:val="24"/>
          <w:szCs w:val="24"/>
        </w:rPr>
      </w:pPr>
      <w:r w:rsidRPr="00582CEF">
        <w:rPr>
          <w:rFonts w:ascii="Times New Roman" w:hAnsi="Times New Roman" w:cs="Times New Roman"/>
          <w:sz w:val="24"/>
          <w:szCs w:val="24"/>
        </w:rPr>
        <w:t xml:space="preserve">Patrón de consumo de alcohol en riesgo alto o con dependencia de acuerdo al </w:t>
      </w:r>
      <w:r w:rsidR="00EE659E" w:rsidRPr="00582CEF">
        <w:rPr>
          <w:rFonts w:ascii="Times New Roman" w:hAnsi="Times New Roman" w:cs="Times New Roman"/>
          <w:sz w:val="24"/>
          <w:szCs w:val="24"/>
        </w:rPr>
        <w:t>I</w:t>
      </w:r>
      <w:r w:rsidRPr="00582CEF">
        <w:rPr>
          <w:rFonts w:ascii="Times New Roman" w:hAnsi="Times New Roman" w:cs="Times New Roman"/>
          <w:sz w:val="24"/>
          <w:szCs w:val="24"/>
        </w:rPr>
        <w:t>nstrumento AUDIT</w:t>
      </w:r>
    </w:p>
    <w:p w14:paraId="7ADAE913" w14:textId="3BBB0884" w:rsidR="004E27BA" w:rsidRPr="00582CEF" w:rsidRDefault="004E27BA" w:rsidP="001821AA">
      <w:pPr>
        <w:pStyle w:val="Prrafodelista"/>
        <w:numPr>
          <w:ilvl w:val="0"/>
          <w:numId w:val="8"/>
        </w:numPr>
        <w:spacing w:after="0" w:line="240" w:lineRule="auto"/>
        <w:contextualSpacing w:val="0"/>
        <w:jc w:val="both"/>
        <w:rPr>
          <w:rFonts w:ascii="Times New Roman" w:hAnsi="Times New Roman" w:cs="Times New Roman"/>
          <w:sz w:val="24"/>
          <w:szCs w:val="24"/>
        </w:rPr>
      </w:pPr>
      <w:r w:rsidRPr="00582CEF">
        <w:rPr>
          <w:rFonts w:ascii="Times New Roman" w:hAnsi="Times New Roman" w:cs="Times New Roman"/>
          <w:sz w:val="24"/>
          <w:szCs w:val="24"/>
        </w:rPr>
        <w:t xml:space="preserve">Cumplir 2 o más de las siguientes condiciones: </w:t>
      </w:r>
    </w:p>
    <w:p w14:paraId="1142836D" w14:textId="0E69FAC8" w:rsidR="004E27BA" w:rsidRPr="00582CEF" w:rsidRDefault="004E27BA" w:rsidP="001821AA">
      <w:pPr>
        <w:pStyle w:val="Prrafodelista"/>
        <w:numPr>
          <w:ilvl w:val="0"/>
          <w:numId w:val="9"/>
        </w:numPr>
        <w:spacing w:after="0" w:line="240" w:lineRule="auto"/>
        <w:contextualSpacing w:val="0"/>
        <w:jc w:val="both"/>
        <w:rPr>
          <w:rFonts w:ascii="Times New Roman" w:hAnsi="Times New Roman" w:cs="Times New Roman"/>
          <w:sz w:val="24"/>
          <w:szCs w:val="24"/>
        </w:rPr>
      </w:pPr>
      <w:r w:rsidRPr="00582CEF">
        <w:rPr>
          <w:rFonts w:ascii="Times New Roman" w:hAnsi="Times New Roman" w:cs="Times New Roman"/>
          <w:sz w:val="24"/>
          <w:szCs w:val="24"/>
        </w:rPr>
        <w:lastRenderedPageBreak/>
        <w:t>Depresión leve</w:t>
      </w:r>
    </w:p>
    <w:p w14:paraId="12C67465" w14:textId="6BBE2380" w:rsidR="004E27BA" w:rsidRPr="00582CEF" w:rsidRDefault="004E27BA" w:rsidP="001821AA">
      <w:pPr>
        <w:pStyle w:val="Prrafodelista"/>
        <w:numPr>
          <w:ilvl w:val="0"/>
          <w:numId w:val="9"/>
        </w:numPr>
        <w:spacing w:after="0" w:line="240" w:lineRule="auto"/>
        <w:contextualSpacing w:val="0"/>
        <w:jc w:val="both"/>
        <w:rPr>
          <w:rFonts w:ascii="Times New Roman" w:hAnsi="Times New Roman" w:cs="Times New Roman"/>
          <w:sz w:val="24"/>
          <w:szCs w:val="24"/>
        </w:rPr>
      </w:pPr>
      <w:r w:rsidRPr="00582CEF">
        <w:rPr>
          <w:rFonts w:ascii="Times New Roman" w:hAnsi="Times New Roman" w:cs="Times New Roman"/>
          <w:sz w:val="24"/>
          <w:szCs w:val="24"/>
        </w:rPr>
        <w:t>Ansiedad leve</w:t>
      </w:r>
    </w:p>
    <w:p w14:paraId="7864D06B" w14:textId="0AC09B75" w:rsidR="004E27BA" w:rsidRPr="00582CEF" w:rsidRDefault="004E27BA" w:rsidP="001821AA">
      <w:pPr>
        <w:pStyle w:val="Prrafodelista"/>
        <w:numPr>
          <w:ilvl w:val="0"/>
          <w:numId w:val="9"/>
        </w:numPr>
        <w:spacing w:after="0" w:line="240" w:lineRule="auto"/>
        <w:contextualSpacing w:val="0"/>
        <w:jc w:val="both"/>
        <w:rPr>
          <w:rFonts w:ascii="Times New Roman" w:hAnsi="Times New Roman" w:cs="Times New Roman"/>
          <w:sz w:val="24"/>
          <w:szCs w:val="24"/>
        </w:rPr>
      </w:pPr>
      <w:r w:rsidRPr="00582CEF">
        <w:rPr>
          <w:rFonts w:ascii="Times New Roman" w:hAnsi="Times New Roman" w:cs="Times New Roman"/>
          <w:sz w:val="24"/>
          <w:szCs w:val="24"/>
        </w:rPr>
        <w:t>Familia disfuncional</w:t>
      </w:r>
    </w:p>
    <w:p w14:paraId="1A187D32" w14:textId="1F3CD567" w:rsidR="004E27BA" w:rsidRPr="00582CEF" w:rsidRDefault="004E27BA" w:rsidP="001821AA">
      <w:pPr>
        <w:pStyle w:val="Prrafodelista"/>
        <w:numPr>
          <w:ilvl w:val="0"/>
          <w:numId w:val="9"/>
        </w:numPr>
        <w:spacing w:after="0" w:line="240" w:lineRule="auto"/>
        <w:contextualSpacing w:val="0"/>
        <w:jc w:val="both"/>
        <w:rPr>
          <w:rFonts w:ascii="Times New Roman" w:hAnsi="Times New Roman" w:cs="Times New Roman"/>
          <w:sz w:val="24"/>
          <w:szCs w:val="24"/>
        </w:rPr>
      </w:pPr>
      <w:r w:rsidRPr="00582CEF">
        <w:rPr>
          <w:rFonts w:ascii="Times New Roman" w:hAnsi="Times New Roman" w:cs="Times New Roman"/>
          <w:sz w:val="24"/>
          <w:szCs w:val="24"/>
        </w:rPr>
        <w:t>Patrón de consumo de alcohol moderado</w:t>
      </w:r>
    </w:p>
    <w:p w14:paraId="7BD38A1C" w14:textId="77777777" w:rsidR="007C6EC5" w:rsidRPr="00582CEF" w:rsidRDefault="007C6EC5" w:rsidP="001821AA">
      <w:pPr>
        <w:pStyle w:val="Prrafodelista"/>
        <w:numPr>
          <w:ilvl w:val="0"/>
          <w:numId w:val="9"/>
        </w:numPr>
        <w:spacing w:after="0" w:line="240" w:lineRule="auto"/>
        <w:contextualSpacing w:val="0"/>
        <w:jc w:val="both"/>
        <w:rPr>
          <w:rFonts w:ascii="Times New Roman" w:hAnsi="Times New Roman" w:cs="Times New Roman"/>
          <w:sz w:val="24"/>
          <w:szCs w:val="24"/>
        </w:rPr>
      </w:pPr>
    </w:p>
    <w:p w14:paraId="6B7784B8" w14:textId="77777777" w:rsidR="001821AA" w:rsidRPr="00582CEF" w:rsidRDefault="001821AA" w:rsidP="001821AA">
      <w:pPr>
        <w:spacing w:after="0" w:line="240" w:lineRule="auto"/>
        <w:jc w:val="both"/>
        <w:rPr>
          <w:rFonts w:ascii="Times New Roman" w:hAnsi="Times New Roman" w:cs="Times New Roman"/>
          <w:b/>
          <w:bCs/>
          <w:sz w:val="24"/>
          <w:szCs w:val="24"/>
        </w:rPr>
      </w:pPr>
    </w:p>
    <w:p w14:paraId="738FEF78" w14:textId="77777777" w:rsidR="001821AA" w:rsidRPr="00582CEF" w:rsidRDefault="001821AA">
      <w:pPr>
        <w:rPr>
          <w:rFonts w:ascii="Times New Roman" w:hAnsi="Times New Roman" w:cs="Times New Roman"/>
          <w:b/>
          <w:bCs/>
          <w:sz w:val="24"/>
          <w:szCs w:val="24"/>
        </w:rPr>
      </w:pPr>
      <w:r w:rsidRPr="00582CEF">
        <w:rPr>
          <w:rFonts w:ascii="Times New Roman" w:hAnsi="Times New Roman" w:cs="Times New Roman"/>
          <w:b/>
          <w:bCs/>
          <w:sz w:val="24"/>
          <w:szCs w:val="24"/>
        </w:rPr>
        <w:br w:type="page"/>
      </w:r>
    </w:p>
    <w:p w14:paraId="433CCA03" w14:textId="159E437E" w:rsidR="004E27BA" w:rsidRPr="00582CEF" w:rsidRDefault="004C6136" w:rsidP="001821AA">
      <w:pPr>
        <w:spacing w:after="0" w:line="240" w:lineRule="auto"/>
        <w:jc w:val="both"/>
        <w:rPr>
          <w:rFonts w:ascii="Times New Roman" w:hAnsi="Times New Roman" w:cs="Times New Roman"/>
          <w:b/>
          <w:bCs/>
          <w:sz w:val="24"/>
          <w:szCs w:val="24"/>
        </w:rPr>
      </w:pPr>
      <w:r w:rsidRPr="00582CEF">
        <w:rPr>
          <w:rFonts w:ascii="Times New Roman" w:hAnsi="Times New Roman" w:cs="Times New Roman"/>
          <w:b/>
          <w:bCs/>
          <w:sz w:val="24"/>
          <w:szCs w:val="24"/>
        </w:rPr>
        <w:lastRenderedPageBreak/>
        <w:t>Análisis estadístico</w:t>
      </w:r>
    </w:p>
    <w:p w14:paraId="632B77C2" w14:textId="77777777" w:rsidR="001821AA" w:rsidRPr="00582CEF" w:rsidRDefault="001821AA" w:rsidP="001821AA">
      <w:pPr>
        <w:spacing w:after="0" w:line="240" w:lineRule="auto"/>
        <w:jc w:val="both"/>
        <w:rPr>
          <w:rFonts w:ascii="Times New Roman" w:hAnsi="Times New Roman" w:cs="Times New Roman"/>
          <w:sz w:val="24"/>
          <w:szCs w:val="24"/>
        </w:rPr>
      </w:pPr>
    </w:p>
    <w:p w14:paraId="1055CB50" w14:textId="106D6CB7" w:rsidR="004C6136" w:rsidRPr="00582CEF" w:rsidRDefault="004C6136" w:rsidP="001821AA">
      <w:pPr>
        <w:spacing w:after="0" w:line="240" w:lineRule="auto"/>
        <w:jc w:val="both"/>
        <w:rPr>
          <w:rStyle w:val="Textoennegrita"/>
          <w:rFonts w:ascii="Times New Roman" w:hAnsi="Times New Roman" w:cs="Times New Roman"/>
          <w:b w:val="0"/>
          <w:bCs w:val="0"/>
          <w:sz w:val="24"/>
          <w:szCs w:val="24"/>
        </w:rPr>
      </w:pPr>
      <w:r w:rsidRPr="00582CEF">
        <w:rPr>
          <w:rFonts w:ascii="Times New Roman" w:hAnsi="Times New Roman" w:cs="Times New Roman"/>
          <w:sz w:val="24"/>
          <w:szCs w:val="24"/>
        </w:rPr>
        <w:t xml:space="preserve">Los datos cuantitativos se expresaron como media ± </w:t>
      </w:r>
      <w:r w:rsidR="00AD0972" w:rsidRPr="00582CEF">
        <w:rPr>
          <w:rFonts w:ascii="Times New Roman" w:hAnsi="Times New Roman" w:cs="Times New Roman"/>
          <w:sz w:val="24"/>
          <w:szCs w:val="24"/>
        </w:rPr>
        <w:t>desviación</w:t>
      </w:r>
      <w:r w:rsidRPr="00582CEF">
        <w:rPr>
          <w:rFonts w:ascii="Times New Roman" w:hAnsi="Times New Roman" w:cs="Times New Roman"/>
          <w:sz w:val="24"/>
          <w:szCs w:val="24"/>
        </w:rPr>
        <w:t xml:space="preserve"> </w:t>
      </w:r>
      <w:r w:rsidR="00AD0972" w:rsidRPr="00582CEF">
        <w:rPr>
          <w:rFonts w:ascii="Times New Roman" w:hAnsi="Times New Roman" w:cs="Times New Roman"/>
          <w:sz w:val="24"/>
          <w:szCs w:val="24"/>
        </w:rPr>
        <w:t xml:space="preserve">estándar (media ± DS) </w:t>
      </w:r>
      <w:r w:rsidRPr="00582CEF">
        <w:rPr>
          <w:rFonts w:ascii="Times New Roman" w:hAnsi="Times New Roman" w:cs="Times New Roman"/>
          <w:sz w:val="24"/>
          <w:szCs w:val="24"/>
        </w:rPr>
        <w:t>y se representaron mediante gráficos de caja y bigotes, así como en tablas descriptivas. Los datos cualitativos se expresan con porcentajes y frecuencias. El procesamiento de los datos se llevó a cabo con el programa Excel</w:t>
      </w:r>
      <w:r w:rsidR="004417C1" w:rsidRPr="00582CEF">
        <w:rPr>
          <w:rFonts w:ascii="Times New Roman" w:hAnsi="Times New Roman" w:cs="Times New Roman"/>
          <w:sz w:val="24"/>
          <w:szCs w:val="24"/>
        </w:rPr>
        <w:t xml:space="preserve"> (versión 2108, Microsoft Office LTSC Profesional Plus 2021)</w:t>
      </w:r>
      <w:r w:rsidRPr="00582CEF">
        <w:rPr>
          <w:rFonts w:ascii="Times New Roman" w:hAnsi="Times New Roman" w:cs="Times New Roman"/>
          <w:sz w:val="24"/>
          <w:szCs w:val="24"/>
        </w:rPr>
        <w:t>. Los análisis estadísticos se realizaron utilizando los programas JAMOVI</w:t>
      </w:r>
      <w:r w:rsidR="002E47FB" w:rsidRPr="00582CEF">
        <w:rPr>
          <w:rFonts w:ascii="Times New Roman" w:hAnsi="Times New Roman" w:cs="Times New Roman"/>
          <w:sz w:val="24"/>
          <w:szCs w:val="24"/>
        </w:rPr>
        <w:t xml:space="preserve"> versión 2.6.19</w:t>
      </w:r>
      <w:r w:rsidR="00877A0A" w:rsidRPr="00582CEF">
        <w:rPr>
          <w:rFonts w:ascii="Times New Roman" w:hAnsi="Times New Roman" w:cs="Times New Roman"/>
          <w:sz w:val="24"/>
          <w:szCs w:val="24"/>
        </w:rPr>
        <w:t xml:space="preserve"> 2024</w:t>
      </w:r>
      <w:r w:rsidRPr="00582CEF">
        <w:rPr>
          <w:rFonts w:ascii="Times New Roman" w:hAnsi="Times New Roman" w:cs="Times New Roman"/>
          <w:sz w:val="24"/>
          <w:szCs w:val="24"/>
        </w:rPr>
        <w:t xml:space="preserve"> y PAST</w:t>
      </w:r>
      <w:r w:rsidR="002E47FB" w:rsidRPr="00582CEF">
        <w:rPr>
          <w:rFonts w:ascii="Times New Roman" w:hAnsi="Times New Roman" w:cs="Times New Roman"/>
          <w:sz w:val="24"/>
          <w:szCs w:val="24"/>
        </w:rPr>
        <w:t xml:space="preserve"> software versión 5.17</w:t>
      </w:r>
      <w:r w:rsidR="00877A0A" w:rsidRPr="00582CEF">
        <w:rPr>
          <w:rFonts w:ascii="Times New Roman" w:hAnsi="Times New Roman" w:cs="Times New Roman"/>
          <w:sz w:val="24"/>
          <w:szCs w:val="24"/>
        </w:rPr>
        <w:t>, 2024</w:t>
      </w:r>
      <w:r w:rsidR="002E47FB" w:rsidRPr="00582CEF">
        <w:rPr>
          <w:rFonts w:ascii="Times New Roman" w:hAnsi="Times New Roman" w:cs="Times New Roman"/>
          <w:sz w:val="24"/>
          <w:szCs w:val="24"/>
        </w:rPr>
        <w:t xml:space="preserve"> (Universidad de Oslo)</w:t>
      </w:r>
      <w:r w:rsidRPr="00582CEF">
        <w:rPr>
          <w:rFonts w:ascii="Times New Roman" w:hAnsi="Times New Roman" w:cs="Times New Roman"/>
          <w:sz w:val="24"/>
          <w:szCs w:val="24"/>
        </w:rPr>
        <w:t>.</w:t>
      </w:r>
      <w:r w:rsidR="009B1258" w:rsidRPr="00582CEF">
        <w:rPr>
          <w:rFonts w:ascii="Times New Roman" w:hAnsi="Times New Roman" w:cs="Times New Roman"/>
          <w:sz w:val="24"/>
          <w:szCs w:val="24"/>
        </w:rPr>
        <w:t xml:space="preserve"> Se utilizaron las pruebas no paramétricas de </w:t>
      </w:r>
      <w:r w:rsidR="009B1258" w:rsidRPr="00582CEF">
        <w:rPr>
          <w:rFonts w:ascii="Times New Roman" w:eastAsia="Times New Roman" w:hAnsi="Times New Roman" w:cs="Times New Roman"/>
          <w:sz w:val="24"/>
          <w:szCs w:val="24"/>
          <w:lang w:eastAsia="es-MX"/>
        </w:rPr>
        <w:t>U de Mann-Whitney para comparar datos cuantitativos, y la prueba exacta de Fisher o chi cuadrada para datos cualitativos.</w:t>
      </w:r>
      <w:r w:rsidR="0059778D" w:rsidRPr="00582CEF">
        <w:rPr>
          <w:rFonts w:ascii="Times New Roman" w:eastAsia="Times New Roman" w:hAnsi="Times New Roman" w:cs="Times New Roman"/>
          <w:sz w:val="24"/>
          <w:szCs w:val="24"/>
          <w:lang w:eastAsia="es-MX"/>
        </w:rPr>
        <w:t xml:space="preserve"> Se realizaron contraste</w:t>
      </w:r>
      <w:r w:rsidR="007109A0" w:rsidRPr="00582CEF">
        <w:rPr>
          <w:rFonts w:ascii="Times New Roman" w:eastAsia="Times New Roman" w:hAnsi="Times New Roman" w:cs="Times New Roman"/>
          <w:sz w:val="24"/>
          <w:szCs w:val="24"/>
          <w:lang w:eastAsia="es-MX"/>
        </w:rPr>
        <w:t>s</w:t>
      </w:r>
      <w:r w:rsidR="0059778D" w:rsidRPr="00582CEF">
        <w:rPr>
          <w:rFonts w:ascii="Times New Roman" w:eastAsia="Times New Roman" w:hAnsi="Times New Roman" w:cs="Times New Roman"/>
          <w:sz w:val="24"/>
          <w:szCs w:val="24"/>
          <w:lang w:eastAsia="es-MX"/>
        </w:rPr>
        <w:t xml:space="preserve"> bidireccionales y </w:t>
      </w:r>
      <w:r w:rsidR="0059778D" w:rsidRPr="00582CEF">
        <w:rPr>
          <w:rFonts w:ascii="Times New Roman" w:hAnsi="Times New Roman" w:cs="Times New Roman"/>
          <w:sz w:val="24"/>
          <w:szCs w:val="24"/>
        </w:rPr>
        <w:t xml:space="preserve">el nivel de significancia se estableció en </w:t>
      </w:r>
      <w:r w:rsidR="0059778D" w:rsidRPr="00582CEF">
        <w:rPr>
          <w:rStyle w:val="Textoennegrita"/>
          <w:rFonts w:ascii="Times New Roman" w:hAnsi="Times New Roman" w:cs="Times New Roman"/>
          <w:b w:val="0"/>
          <w:bCs w:val="0"/>
          <w:sz w:val="24"/>
          <w:szCs w:val="24"/>
        </w:rPr>
        <w:t>α = 0</w:t>
      </w:r>
      <w:r w:rsidR="007109A0" w:rsidRPr="00582CEF">
        <w:rPr>
          <w:rStyle w:val="Textoennegrita"/>
          <w:rFonts w:ascii="Times New Roman" w:hAnsi="Times New Roman" w:cs="Times New Roman"/>
          <w:b w:val="0"/>
          <w:bCs w:val="0"/>
          <w:sz w:val="24"/>
          <w:szCs w:val="24"/>
        </w:rPr>
        <w:t>,</w:t>
      </w:r>
      <w:r w:rsidR="0059778D" w:rsidRPr="00582CEF">
        <w:rPr>
          <w:rStyle w:val="Textoennegrita"/>
          <w:rFonts w:ascii="Times New Roman" w:hAnsi="Times New Roman" w:cs="Times New Roman"/>
          <w:b w:val="0"/>
          <w:bCs w:val="0"/>
          <w:sz w:val="24"/>
          <w:szCs w:val="24"/>
        </w:rPr>
        <w:t>05</w:t>
      </w:r>
      <w:r w:rsidR="007109A0" w:rsidRPr="00582CEF">
        <w:rPr>
          <w:rStyle w:val="Textoennegrita"/>
          <w:rFonts w:ascii="Times New Roman" w:hAnsi="Times New Roman" w:cs="Times New Roman"/>
          <w:b w:val="0"/>
          <w:bCs w:val="0"/>
          <w:sz w:val="24"/>
          <w:szCs w:val="24"/>
        </w:rPr>
        <w:t>.</w:t>
      </w:r>
    </w:p>
    <w:p w14:paraId="73E2BF5C" w14:textId="77777777" w:rsidR="001821AA" w:rsidRPr="00582CEF" w:rsidRDefault="001821AA" w:rsidP="001821AA">
      <w:pPr>
        <w:spacing w:after="0" w:line="240" w:lineRule="auto"/>
        <w:jc w:val="both"/>
        <w:rPr>
          <w:rFonts w:ascii="Times New Roman" w:hAnsi="Times New Roman" w:cs="Times New Roman"/>
          <w:sz w:val="24"/>
          <w:szCs w:val="24"/>
        </w:rPr>
      </w:pPr>
    </w:p>
    <w:p w14:paraId="67FA9F83" w14:textId="647215A5" w:rsidR="004E27BA" w:rsidRPr="00582CEF" w:rsidRDefault="004E27BA" w:rsidP="001821AA">
      <w:pPr>
        <w:spacing w:after="0" w:line="240" w:lineRule="auto"/>
        <w:jc w:val="both"/>
        <w:rPr>
          <w:rFonts w:ascii="Times New Roman" w:hAnsi="Times New Roman" w:cs="Times New Roman"/>
          <w:sz w:val="24"/>
          <w:szCs w:val="24"/>
        </w:rPr>
      </w:pPr>
      <w:r w:rsidRPr="00582CEF">
        <w:rPr>
          <w:rFonts w:ascii="Times New Roman" w:hAnsi="Times New Roman" w:cs="Times New Roman"/>
          <w:sz w:val="24"/>
          <w:szCs w:val="24"/>
        </w:rPr>
        <w:t xml:space="preserve">Los resultados derivados del presente estudio se notificaron al departamento Psicopedagógico de la Facultad de Medicina de la Universidad </w:t>
      </w:r>
      <w:r w:rsidR="00A36617" w:rsidRPr="00582CEF">
        <w:rPr>
          <w:rFonts w:ascii="Times New Roman" w:hAnsi="Times New Roman" w:cs="Times New Roman"/>
          <w:sz w:val="24"/>
          <w:szCs w:val="24"/>
        </w:rPr>
        <w:t>A</w:t>
      </w:r>
      <w:r w:rsidRPr="00582CEF">
        <w:rPr>
          <w:rFonts w:ascii="Times New Roman" w:hAnsi="Times New Roman" w:cs="Times New Roman"/>
          <w:sz w:val="24"/>
          <w:szCs w:val="24"/>
        </w:rPr>
        <w:t xml:space="preserve">utónoma de Yucatán para dar un seguimiento a </w:t>
      </w:r>
      <w:r w:rsidR="00A36617" w:rsidRPr="00582CEF">
        <w:rPr>
          <w:rFonts w:ascii="Times New Roman" w:hAnsi="Times New Roman" w:cs="Times New Roman"/>
          <w:sz w:val="24"/>
          <w:szCs w:val="24"/>
        </w:rPr>
        <w:t>los</w:t>
      </w:r>
      <w:r w:rsidRPr="00582CEF">
        <w:rPr>
          <w:rFonts w:ascii="Times New Roman" w:hAnsi="Times New Roman" w:cs="Times New Roman"/>
          <w:sz w:val="24"/>
          <w:szCs w:val="24"/>
        </w:rPr>
        <w:t xml:space="preserve"> estudiante</w:t>
      </w:r>
      <w:r w:rsidR="00A36617" w:rsidRPr="00582CEF">
        <w:rPr>
          <w:rFonts w:ascii="Times New Roman" w:hAnsi="Times New Roman" w:cs="Times New Roman"/>
          <w:sz w:val="24"/>
          <w:szCs w:val="24"/>
        </w:rPr>
        <w:t>s</w:t>
      </w:r>
      <w:r w:rsidRPr="00582CEF">
        <w:rPr>
          <w:rFonts w:ascii="Times New Roman" w:hAnsi="Times New Roman" w:cs="Times New Roman"/>
          <w:sz w:val="24"/>
          <w:szCs w:val="24"/>
        </w:rPr>
        <w:t>.</w:t>
      </w:r>
    </w:p>
    <w:p w14:paraId="5CD4147F" w14:textId="77777777" w:rsidR="001821AA" w:rsidRPr="00582CEF" w:rsidRDefault="001821AA" w:rsidP="001821AA">
      <w:pPr>
        <w:spacing w:after="0" w:line="240" w:lineRule="auto"/>
        <w:jc w:val="both"/>
        <w:rPr>
          <w:rFonts w:ascii="Times New Roman" w:hAnsi="Times New Roman" w:cs="Times New Roman"/>
          <w:sz w:val="24"/>
          <w:szCs w:val="24"/>
        </w:rPr>
      </w:pPr>
    </w:p>
    <w:p w14:paraId="7499CB9E" w14:textId="3A0195C0" w:rsidR="009D1829" w:rsidRPr="00582CEF" w:rsidRDefault="006331E3" w:rsidP="001821AA">
      <w:pPr>
        <w:spacing w:after="0" w:line="240" w:lineRule="auto"/>
        <w:jc w:val="both"/>
        <w:rPr>
          <w:rFonts w:ascii="Times New Roman" w:hAnsi="Times New Roman" w:cs="Times New Roman"/>
          <w:sz w:val="24"/>
          <w:szCs w:val="24"/>
        </w:rPr>
      </w:pPr>
      <w:r w:rsidRPr="00582CEF">
        <w:rPr>
          <w:rFonts w:ascii="Times New Roman" w:hAnsi="Times New Roman" w:cs="Times New Roman"/>
          <w:sz w:val="24"/>
          <w:szCs w:val="24"/>
        </w:rPr>
        <w:t>Todos los participantes del estudio se incluyeron de manera voluntaria mediante la firma de consentimiento informado. Así mismo, la información proporcionada se manejó confidencialmente para respetar la privacidad de los participantes durante el proceso de recolección de datos, como durante el análisis y presentación de resultados.</w:t>
      </w:r>
      <w:r w:rsidR="005D6C80" w:rsidRPr="00582CEF">
        <w:rPr>
          <w:rFonts w:ascii="Times New Roman" w:hAnsi="Times New Roman" w:cs="Times New Roman"/>
          <w:sz w:val="24"/>
          <w:szCs w:val="24"/>
        </w:rPr>
        <w:t xml:space="preserve"> </w:t>
      </w:r>
      <w:r w:rsidR="00F970C1" w:rsidRPr="00582CEF">
        <w:rPr>
          <w:rFonts w:ascii="Times New Roman" w:hAnsi="Times New Roman" w:cs="Times New Roman"/>
          <w:sz w:val="24"/>
          <w:szCs w:val="24"/>
        </w:rPr>
        <w:t>El estudio contó con la aprobación del Comité de Ética de la Institución (FMED-2018-0002) y se realizó conforme a la normativa nacional vigente en investigación en salud.</w:t>
      </w:r>
    </w:p>
    <w:p w14:paraId="57B91C53" w14:textId="77777777" w:rsidR="00EE659E" w:rsidRPr="00582CEF" w:rsidRDefault="00EE659E" w:rsidP="001821AA">
      <w:pPr>
        <w:spacing w:after="0" w:line="240" w:lineRule="auto"/>
        <w:jc w:val="both"/>
        <w:rPr>
          <w:rFonts w:ascii="Times New Roman" w:hAnsi="Times New Roman" w:cs="Times New Roman"/>
          <w:sz w:val="24"/>
          <w:szCs w:val="24"/>
        </w:rPr>
      </w:pPr>
    </w:p>
    <w:p w14:paraId="7FCD7B9B" w14:textId="4DA33D0B" w:rsidR="0057768D" w:rsidRPr="00582CEF" w:rsidRDefault="0057768D" w:rsidP="001821AA">
      <w:pPr>
        <w:spacing w:after="0" w:line="240" w:lineRule="auto"/>
        <w:jc w:val="center"/>
        <w:rPr>
          <w:rFonts w:ascii="Times New Roman" w:hAnsi="Times New Roman" w:cs="Times New Roman"/>
          <w:b/>
          <w:bCs/>
          <w:sz w:val="24"/>
          <w:szCs w:val="24"/>
        </w:rPr>
      </w:pPr>
      <w:r w:rsidRPr="00582CEF">
        <w:rPr>
          <w:rFonts w:ascii="Times New Roman" w:hAnsi="Times New Roman" w:cs="Times New Roman"/>
          <w:b/>
          <w:bCs/>
          <w:sz w:val="24"/>
          <w:szCs w:val="24"/>
        </w:rPr>
        <w:t>Resultados</w:t>
      </w:r>
    </w:p>
    <w:p w14:paraId="483FB4C8" w14:textId="77777777" w:rsidR="001821AA" w:rsidRPr="00582CEF" w:rsidRDefault="001821AA" w:rsidP="001821AA">
      <w:pPr>
        <w:spacing w:after="0" w:line="240" w:lineRule="auto"/>
        <w:jc w:val="both"/>
        <w:rPr>
          <w:rFonts w:ascii="Times New Roman" w:hAnsi="Times New Roman" w:cs="Times New Roman"/>
          <w:sz w:val="24"/>
          <w:szCs w:val="24"/>
        </w:rPr>
      </w:pPr>
    </w:p>
    <w:p w14:paraId="2FA6EB34" w14:textId="29C3A969" w:rsidR="00BA5C3E" w:rsidRPr="00582CEF" w:rsidRDefault="00BA5C3E" w:rsidP="001821AA">
      <w:pPr>
        <w:spacing w:after="0" w:line="240" w:lineRule="auto"/>
        <w:ind w:firstLine="708"/>
        <w:jc w:val="both"/>
        <w:rPr>
          <w:rFonts w:ascii="Times New Roman" w:hAnsi="Times New Roman" w:cs="Times New Roman"/>
          <w:sz w:val="24"/>
          <w:szCs w:val="24"/>
        </w:rPr>
      </w:pPr>
      <w:r w:rsidRPr="00582CEF">
        <w:rPr>
          <w:rFonts w:ascii="Times New Roman" w:hAnsi="Times New Roman" w:cs="Times New Roman"/>
          <w:sz w:val="24"/>
          <w:szCs w:val="24"/>
        </w:rPr>
        <w:t>La Tabla 1 muestra la distribución de frecuencias de los estudiantes de rehabilitación según el género. Del total de participantes (n</w:t>
      </w:r>
      <w:r w:rsidR="00EE659E" w:rsidRPr="00582CEF">
        <w:rPr>
          <w:rFonts w:ascii="Times New Roman" w:hAnsi="Times New Roman" w:cs="Times New Roman"/>
          <w:sz w:val="24"/>
          <w:szCs w:val="24"/>
        </w:rPr>
        <w:t xml:space="preserve"> </w:t>
      </w:r>
      <w:r w:rsidRPr="00582CEF">
        <w:rPr>
          <w:rFonts w:ascii="Times New Roman" w:hAnsi="Times New Roman" w:cs="Times New Roman"/>
          <w:sz w:val="24"/>
          <w:szCs w:val="24"/>
        </w:rPr>
        <w:t>=</w:t>
      </w:r>
      <w:r w:rsidR="00EE659E" w:rsidRPr="00582CEF">
        <w:rPr>
          <w:rFonts w:ascii="Times New Roman" w:hAnsi="Times New Roman" w:cs="Times New Roman"/>
          <w:sz w:val="24"/>
          <w:szCs w:val="24"/>
        </w:rPr>
        <w:t xml:space="preserve"> </w:t>
      </w:r>
      <w:r w:rsidRPr="00582CEF">
        <w:rPr>
          <w:rFonts w:ascii="Times New Roman" w:hAnsi="Times New Roman" w:cs="Times New Roman"/>
          <w:sz w:val="24"/>
          <w:szCs w:val="24"/>
        </w:rPr>
        <w:t xml:space="preserve">78), </w:t>
      </w:r>
      <w:r w:rsidR="00890186" w:rsidRPr="00582CEF">
        <w:rPr>
          <w:rFonts w:ascii="Times New Roman" w:hAnsi="Times New Roman" w:cs="Times New Roman"/>
          <w:sz w:val="24"/>
          <w:szCs w:val="24"/>
        </w:rPr>
        <w:t>la mayoría se identificó con el género femenino, con una frecuencia de 53 estudiantes (67</w:t>
      </w:r>
      <w:r w:rsidR="0094722F" w:rsidRPr="00582CEF">
        <w:rPr>
          <w:rFonts w:ascii="Times New Roman" w:hAnsi="Times New Roman" w:cs="Times New Roman"/>
          <w:sz w:val="24"/>
          <w:szCs w:val="24"/>
        </w:rPr>
        <w:t>,</w:t>
      </w:r>
      <w:r w:rsidR="00890186" w:rsidRPr="00582CEF">
        <w:rPr>
          <w:rFonts w:ascii="Times New Roman" w:hAnsi="Times New Roman" w:cs="Times New Roman"/>
          <w:sz w:val="24"/>
          <w:szCs w:val="24"/>
        </w:rPr>
        <w:t xml:space="preserve">9%). </w:t>
      </w:r>
    </w:p>
    <w:p w14:paraId="4F07493A" w14:textId="77777777" w:rsidR="001821AA" w:rsidRPr="00582CEF" w:rsidRDefault="001821AA" w:rsidP="001821AA">
      <w:pPr>
        <w:spacing w:after="0" w:line="240" w:lineRule="auto"/>
        <w:ind w:firstLine="708"/>
        <w:jc w:val="both"/>
        <w:rPr>
          <w:rFonts w:ascii="Times New Roman" w:hAnsi="Times New Roman" w:cs="Times New Roman"/>
          <w:sz w:val="24"/>
          <w:szCs w:val="24"/>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889"/>
        <w:gridCol w:w="284"/>
        <w:gridCol w:w="1032"/>
        <w:gridCol w:w="465"/>
        <w:gridCol w:w="1233"/>
        <w:gridCol w:w="284"/>
        <w:gridCol w:w="45"/>
      </w:tblGrid>
      <w:tr w:rsidR="001821AA" w:rsidRPr="00582CEF" w14:paraId="0C8C4252" w14:textId="77777777" w:rsidTr="001821AA">
        <w:trPr>
          <w:cantSplit/>
          <w:tblHeader/>
          <w:tblCellSpacing w:w="15" w:type="dxa"/>
          <w:jc w:val="center"/>
        </w:trPr>
        <w:tc>
          <w:tcPr>
            <w:tcW w:w="0" w:type="auto"/>
            <w:gridSpan w:val="7"/>
            <w:tcBorders>
              <w:top w:val="nil"/>
              <w:left w:val="nil"/>
              <w:bottom w:val="single" w:sz="6" w:space="0" w:color="333333"/>
              <w:right w:val="nil"/>
            </w:tcBorders>
            <w:tcMar>
              <w:top w:w="60" w:type="dxa"/>
              <w:left w:w="0" w:type="dxa"/>
              <w:bottom w:w="60" w:type="dxa"/>
              <w:right w:w="120" w:type="dxa"/>
            </w:tcMar>
            <w:vAlign w:val="center"/>
            <w:hideMark/>
          </w:tcPr>
          <w:p w14:paraId="125581AE" w14:textId="40A7E6E6" w:rsidR="0057768D" w:rsidRPr="00582CEF" w:rsidRDefault="00ED3EDB" w:rsidP="001821AA">
            <w:pPr>
              <w:spacing w:after="0" w:line="240" w:lineRule="auto"/>
              <w:rPr>
                <w:rFonts w:ascii="Times New Roman" w:eastAsia="Times New Roman" w:hAnsi="Times New Roman" w:cs="Times New Roman"/>
                <w:i/>
                <w:iCs/>
                <w:sz w:val="24"/>
                <w:szCs w:val="24"/>
                <w:lang w:eastAsia="es-MX"/>
              </w:rPr>
            </w:pPr>
            <w:r w:rsidRPr="00582CEF">
              <w:rPr>
                <w:rFonts w:ascii="Times New Roman" w:eastAsia="Times New Roman" w:hAnsi="Times New Roman" w:cs="Times New Roman"/>
                <w:b/>
                <w:bCs/>
                <w:sz w:val="24"/>
                <w:szCs w:val="24"/>
                <w:lang w:eastAsia="es-MX"/>
              </w:rPr>
              <w:t>Tabla 1</w:t>
            </w:r>
            <w:r w:rsidR="00AB6359" w:rsidRPr="00582CEF">
              <w:rPr>
                <w:rFonts w:ascii="Times New Roman" w:eastAsia="Times New Roman" w:hAnsi="Times New Roman" w:cs="Times New Roman"/>
                <w:b/>
                <w:bCs/>
                <w:sz w:val="24"/>
                <w:szCs w:val="24"/>
                <w:lang w:eastAsia="es-MX"/>
              </w:rPr>
              <w:t xml:space="preserve">. </w:t>
            </w:r>
            <w:r w:rsidR="00AB6359" w:rsidRPr="00582CEF">
              <w:rPr>
                <w:rFonts w:ascii="Times New Roman" w:hAnsi="Times New Roman" w:cs="Times New Roman"/>
                <w:sz w:val="24"/>
                <w:szCs w:val="24"/>
              </w:rPr>
              <w:t>Distribución de estudiantes por sexo</w:t>
            </w:r>
            <w:r w:rsidR="00890186" w:rsidRPr="00582CEF">
              <w:rPr>
                <w:rFonts w:ascii="Times New Roman" w:eastAsia="Times New Roman" w:hAnsi="Times New Roman" w:cs="Times New Roman"/>
                <w:i/>
                <w:iCs/>
                <w:sz w:val="24"/>
                <w:szCs w:val="24"/>
                <w:lang w:eastAsia="es-MX"/>
              </w:rPr>
              <w:t>.</w:t>
            </w:r>
          </w:p>
          <w:p w14:paraId="51B0F3F8" w14:textId="4F0E9CE0" w:rsidR="00AB6359" w:rsidRPr="00582CEF" w:rsidRDefault="00AB6359" w:rsidP="001821AA">
            <w:pPr>
              <w:spacing w:after="0" w:line="240" w:lineRule="auto"/>
              <w:rPr>
                <w:rFonts w:ascii="Times New Roman" w:eastAsia="Times New Roman" w:hAnsi="Times New Roman" w:cs="Times New Roman"/>
                <w:b/>
                <w:bCs/>
                <w:sz w:val="24"/>
                <w:szCs w:val="24"/>
                <w:lang w:eastAsia="es-MX"/>
              </w:rPr>
            </w:pPr>
          </w:p>
        </w:tc>
      </w:tr>
      <w:tr w:rsidR="001821AA" w:rsidRPr="00582CEF" w14:paraId="76539DCE" w14:textId="77777777" w:rsidTr="001821AA">
        <w:trPr>
          <w:gridAfter w:val="1"/>
          <w:cantSplit/>
          <w:tblHeader/>
          <w:tblCellSpacing w:w="15" w:type="dxa"/>
          <w:jc w:val="center"/>
        </w:trPr>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7BD8F35D" w14:textId="77777777" w:rsidR="00AB6359" w:rsidRPr="00582CEF" w:rsidRDefault="00AB6359" w:rsidP="001821AA">
            <w:pPr>
              <w:spacing w:after="0" w:line="240" w:lineRule="auto"/>
              <w:rPr>
                <w:rFonts w:ascii="Times New Roman" w:eastAsia="Times New Roman" w:hAnsi="Times New Roman" w:cs="Times New Roman"/>
                <w:b/>
                <w:bCs/>
                <w:sz w:val="24"/>
                <w:szCs w:val="24"/>
                <w:lang w:eastAsia="es-MX"/>
              </w:rPr>
            </w:pPr>
            <w:r w:rsidRPr="00582CEF">
              <w:rPr>
                <w:rFonts w:ascii="Times New Roman" w:eastAsia="Times New Roman" w:hAnsi="Times New Roman" w:cs="Times New Roman"/>
                <w:b/>
                <w:bCs/>
                <w:sz w:val="24"/>
                <w:szCs w:val="24"/>
                <w:lang w:eastAsia="es-MX"/>
              </w:rPr>
              <w:t>Sexo</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4CFD4419" w14:textId="77777777" w:rsidR="00AB6359" w:rsidRPr="00582CEF" w:rsidRDefault="00AB6359" w:rsidP="001821AA">
            <w:pPr>
              <w:spacing w:after="0" w:line="240" w:lineRule="auto"/>
              <w:rPr>
                <w:rFonts w:ascii="Times New Roman" w:eastAsia="Times New Roman" w:hAnsi="Times New Roman" w:cs="Times New Roman"/>
                <w:b/>
                <w:bCs/>
                <w:sz w:val="24"/>
                <w:szCs w:val="24"/>
                <w:lang w:eastAsia="es-MX"/>
              </w:rPr>
            </w:pPr>
            <w:r w:rsidRPr="00582CEF">
              <w:rPr>
                <w:rFonts w:ascii="Times New Roman" w:eastAsia="Times New Roman" w:hAnsi="Times New Roman" w:cs="Times New Roman"/>
                <w:b/>
                <w:bCs/>
                <w:sz w:val="24"/>
                <w:szCs w:val="24"/>
                <w:lang w:eastAsia="es-MX"/>
              </w:rPr>
              <w:t>Frecuencias</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2B2A631A" w14:textId="77777777" w:rsidR="00AB6359" w:rsidRPr="00582CEF" w:rsidRDefault="00AB6359" w:rsidP="001821AA">
            <w:pPr>
              <w:spacing w:after="0" w:line="240" w:lineRule="auto"/>
              <w:rPr>
                <w:rFonts w:ascii="Times New Roman" w:eastAsia="Times New Roman" w:hAnsi="Times New Roman" w:cs="Times New Roman"/>
                <w:b/>
                <w:bCs/>
                <w:sz w:val="24"/>
                <w:szCs w:val="24"/>
                <w:lang w:eastAsia="es-MX"/>
              </w:rPr>
            </w:pPr>
            <w:r w:rsidRPr="00582CEF">
              <w:rPr>
                <w:rFonts w:ascii="Times New Roman" w:eastAsia="Times New Roman" w:hAnsi="Times New Roman" w:cs="Times New Roman"/>
                <w:b/>
                <w:bCs/>
                <w:sz w:val="24"/>
                <w:szCs w:val="24"/>
                <w:lang w:eastAsia="es-MX"/>
              </w:rPr>
              <w:t>% del Total</w:t>
            </w:r>
          </w:p>
        </w:tc>
      </w:tr>
      <w:tr w:rsidR="001821AA" w:rsidRPr="00582CEF" w14:paraId="64E4B80E" w14:textId="77777777" w:rsidTr="001821AA">
        <w:trPr>
          <w:gridAfter w:val="1"/>
          <w:cantSplit/>
          <w:tblCellSpacing w:w="15" w:type="dxa"/>
          <w:jc w:val="center"/>
        </w:trPr>
        <w:tc>
          <w:tcPr>
            <w:tcW w:w="0" w:type="auto"/>
            <w:tcBorders>
              <w:top w:val="nil"/>
              <w:left w:val="nil"/>
              <w:bottom w:val="nil"/>
              <w:right w:val="nil"/>
            </w:tcBorders>
            <w:tcMar>
              <w:top w:w="120" w:type="dxa"/>
              <w:left w:w="120" w:type="dxa"/>
              <w:bottom w:w="30" w:type="dxa"/>
              <w:right w:w="0" w:type="dxa"/>
            </w:tcMar>
            <w:vAlign w:val="center"/>
            <w:hideMark/>
          </w:tcPr>
          <w:p w14:paraId="00D9D83C" w14:textId="77777777" w:rsidR="00AB6359" w:rsidRPr="00582CEF" w:rsidRDefault="00AB6359" w:rsidP="001821AA">
            <w:pPr>
              <w:spacing w:after="0" w:line="240" w:lineRule="auto"/>
              <w:rPr>
                <w:rFonts w:ascii="Times New Roman" w:eastAsia="Times New Roman" w:hAnsi="Times New Roman" w:cs="Times New Roman"/>
                <w:sz w:val="24"/>
                <w:szCs w:val="24"/>
                <w:lang w:eastAsia="es-MX"/>
              </w:rPr>
            </w:pPr>
            <w:r w:rsidRPr="00582CEF">
              <w:rPr>
                <w:rFonts w:ascii="Times New Roman" w:eastAsia="Times New Roman" w:hAnsi="Times New Roman" w:cs="Times New Roman"/>
                <w:sz w:val="24"/>
                <w:szCs w:val="24"/>
                <w:lang w:eastAsia="es-MX"/>
              </w:rPr>
              <w:t>Femenino</w:t>
            </w:r>
          </w:p>
        </w:tc>
        <w:tc>
          <w:tcPr>
            <w:tcW w:w="0" w:type="auto"/>
            <w:tcBorders>
              <w:top w:val="nil"/>
              <w:left w:val="nil"/>
              <w:bottom w:val="nil"/>
              <w:right w:val="nil"/>
            </w:tcBorders>
            <w:tcMar>
              <w:top w:w="120" w:type="dxa"/>
              <w:left w:w="30" w:type="dxa"/>
              <w:bottom w:w="30" w:type="dxa"/>
              <w:right w:w="120" w:type="dxa"/>
            </w:tcMar>
            <w:vAlign w:val="center"/>
            <w:hideMark/>
          </w:tcPr>
          <w:p w14:paraId="40491498" w14:textId="77777777" w:rsidR="00AB6359" w:rsidRPr="00582CEF" w:rsidRDefault="00AB6359" w:rsidP="001821AA">
            <w:pPr>
              <w:spacing w:after="0" w:line="240" w:lineRule="auto"/>
              <w:rPr>
                <w:rFonts w:ascii="Times New Roman" w:eastAsia="Times New Roman" w:hAnsi="Times New Roman" w:cs="Times New Roman"/>
                <w:sz w:val="24"/>
                <w:szCs w:val="24"/>
                <w:lang w:eastAsia="es-MX"/>
              </w:rPr>
            </w:pPr>
          </w:p>
        </w:tc>
        <w:tc>
          <w:tcPr>
            <w:tcW w:w="0" w:type="auto"/>
            <w:tcBorders>
              <w:top w:val="nil"/>
              <w:left w:val="nil"/>
              <w:bottom w:val="nil"/>
              <w:right w:val="nil"/>
            </w:tcBorders>
            <w:tcMar>
              <w:top w:w="120" w:type="dxa"/>
              <w:left w:w="120" w:type="dxa"/>
              <w:bottom w:w="30" w:type="dxa"/>
              <w:right w:w="0" w:type="dxa"/>
            </w:tcMar>
            <w:vAlign w:val="center"/>
            <w:hideMark/>
          </w:tcPr>
          <w:p w14:paraId="4EA7D7CC" w14:textId="77777777" w:rsidR="00AB6359" w:rsidRPr="00582CEF" w:rsidRDefault="00AB6359" w:rsidP="001821AA">
            <w:pPr>
              <w:spacing w:after="0" w:line="240" w:lineRule="auto"/>
              <w:rPr>
                <w:rFonts w:ascii="Times New Roman" w:eastAsia="Times New Roman" w:hAnsi="Times New Roman" w:cs="Times New Roman"/>
                <w:sz w:val="24"/>
                <w:szCs w:val="24"/>
                <w:lang w:eastAsia="es-MX"/>
              </w:rPr>
            </w:pPr>
            <w:r w:rsidRPr="00582CEF">
              <w:rPr>
                <w:rFonts w:ascii="Times New Roman" w:eastAsia="Times New Roman" w:hAnsi="Times New Roman" w:cs="Times New Roman"/>
                <w:sz w:val="24"/>
                <w:szCs w:val="24"/>
                <w:lang w:eastAsia="es-MX"/>
              </w:rPr>
              <w:t>53</w:t>
            </w:r>
          </w:p>
        </w:tc>
        <w:tc>
          <w:tcPr>
            <w:tcW w:w="0" w:type="auto"/>
            <w:tcBorders>
              <w:top w:val="nil"/>
              <w:left w:val="nil"/>
              <w:bottom w:val="nil"/>
              <w:right w:val="nil"/>
            </w:tcBorders>
            <w:tcMar>
              <w:top w:w="120" w:type="dxa"/>
              <w:left w:w="30" w:type="dxa"/>
              <w:bottom w:w="30" w:type="dxa"/>
              <w:right w:w="120" w:type="dxa"/>
            </w:tcMar>
            <w:vAlign w:val="center"/>
            <w:hideMark/>
          </w:tcPr>
          <w:p w14:paraId="180E847B" w14:textId="77777777" w:rsidR="00AB6359" w:rsidRPr="00582CEF" w:rsidRDefault="00AB6359" w:rsidP="001821AA">
            <w:pPr>
              <w:spacing w:after="0" w:line="240" w:lineRule="auto"/>
              <w:rPr>
                <w:rFonts w:ascii="Times New Roman" w:eastAsia="Times New Roman" w:hAnsi="Times New Roman" w:cs="Times New Roman"/>
                <w:sz w:val="24"/>
                <w:szCs w:val="24"/>
                <w:lang w:eastAsia="es-MX"/>
              </w:rPr>
            </w:pPr>
          </w:p>
        </w:tc>
        <w:tc>
          <w:tcPr>
            <w:tcW w:w="0" w:type="auto"/>
            <w:tcBorders>
              <w:top w:val="nil"/>
              <w:left w:val="nil"/>
              <w:bottom w:val="nil"/>
              <w:right w:val="nil"/>
            </w:tcBorders>
            <w:tcMar>
              <w:top w:w="120" w:type="dxa"/>
              <w:left w:w="120" w:type="dxa"/>
              <w:bottom w:w="30" w:type="dxa"/>
              <w:right w:w="0" w:type="dxa"/>
            </w:tcMar>
            <w:vAlign w:val="center"/>
            <w:hideMark/>
          </w:tcPr>
          <w:p w14:paraId="7FFD0E37" w14:textId="06E6B4EE" w:rsidR="00AB6359" w:rsidRPr="00582CEF" w:rsidRDefault="00AB6359" w:rsidP="001821AA">
            <w:pPr>
              <w:spacing w:after="0" w:line="240" w:lineRule="auto"/>
              <w:rPr>
                <w:rFonts w:ascii="Times New Roman" w:eastAsia="Times New Roman" w:hAnsi="Times New Roman" w:cs="Times New Roman"/>
                <w:sz w:val="24"/>
                <w:szCs w:val="24"/>
                <w:lang w:eastAsia="es-MX"/>
              </w:rPr>
            </w:pPr>
            <w:r w:rsidRPr="00582CEF">
              <w:rPr>
                <w:rFonts w:ascii="Times New Roman" w:eastAsia="Times New Roman" w:hAnsi="Times New Roman" w:cs="Times New Roman"/>
                <w:sz w:val="24"/>
                <w:szCs w:val="24"/>
                <w:lang w:eastAsia="es-MX"/>
              </w:rPr>
              <w:t>67,9%</w:t>
            </w:r>
          </w:p>
        </w:tc>
        <w:tc>
          <w:tcPr>
            <w:tcW w:w="0" w:type="auto"/>
            <w:tcBorders>
              <w:top w:val="nil"/>
              <w:left w:val="nil"/>
              <w:bottom w:val="nil"/>
              <w:right w:val="nil"/>
            </w:tcBorders>
            <w:tcMar>
              <w:top w:w="120" w:type="dxa"/>
              <w:left w:w="30" w:type="dxa"/>
              <w:bottom w:w="30" w:type="dxa"/>
              <w:right w:w="120" w:type="dxa"/>
            </w:tcMar>
            <w:vAlign w:val="center"/>
            <w:hideMark/>
          </w:tcPr>
          <w:p w14:paraId="2A174247" w14:textId="77777777" w:rsidR="00AB6359" w:rsidRPr="00582CEF" w:rsidRDefault="00AB6359" w:rsidP="001821AA">
            <w:pPr>
              <w:spacing w:after="0" w:line="240" w:lineRule="auto"/>
              <w:rPr>
                <w:rFonts w:ascii="Times New Roman" w:eastAsia="Times New Roman" w:hAnsi="Times New Roman" w:cs="Times New Roman"/>
                <w:sz w:val="24"/>
                <w:szCs w:val="24"/>
                <w:lang w:eastAsia="es-MX"/>
              </w:rPr>
            </w:pPr>
          </w:p>
        </w:tc>
      </w:tr>
      <w:tr w:rsidR="001821AA" w:rsidRPr="00582CEF" w14:paraId="120F5E3E" w14:textId="77777777" w:rsidTr="001821AA">
        <w:trPr>
          <w:gridAfter w:val="1"/>
          <w:cantSplit/>
          <w:tblCellSpacing w:w="15" w:type="dxa"/>
          <w:jc w:val="center"/>
        </w:trPr>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3575E0E1" w14:textId="77777777" w:rsidR="00AB6359" w:rsidRPr="00582CEF" w:rsidRDefault="00AB6359" w:rsidP="001821AA">
            <w:pPr>
              <w:spacing w:after="0" w:line="240" w:lineRule="auto"/>
              <w:rPr>
                <w:rFonts w:ascii="Times New Roman" w:eastAsia="Times New Roman" w:hAnsi="Times New Roman" w:cs="Times New Roman"/>
                <w:sz w:val="24"/>
                <w:szCs w:val="24"/>
                <w:lang w:eastAsia="es-MX"/>
              </w:rPr>
            </w:pPr>
            <w:r w:rsidRPr="00582CEF">
              <w:rPr>
                <w:rFonts w:ascii="Times New Roman" w:eastAsia="Times New Roman" w:hAnsi="Times New Roman" w:cs="Times New Roman"/>
                <w:sz w:val="24"/>
                <w:szCs w:val="24"/>
                <w:lang w:eastAsia="es-MX"/>
              </w:rPr>
              <w:t>Masculino</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0640F1E2" w14:textId="77777777" w:rsidR="00AB6359" w:rsidRPr="00582CEF" w:rsidRDefault="00AB6359" w:rsidP="001821AA">
            <w:pPr>
              <w:spacing w:after="0" w:line="240" w:lineRule="auto"/>
              <w:rPr>
                <w:rFonts w:ascii="Times New Roman" w:eastAsia="Times New Roman" w:hAnsi="Times New Roman" w:cs="Times New Roman"/>
                <w:sz w:val="24"/>
                <w:szCs w:val="24"/>
                <w:lang w:eastAsia="es-MX"/>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048C0BED" w14:textId="77777777" w:rsidR="00AB6359" w:rsidRPr="00582CEF" w:rsidRDefault="00AB6359" w:rsidP="001821AA">
            <w:pPr>
              <w:spacing w:after="0" w:line="240" w:lineRule="auto"/>
              <w:rPr>
                <w:rFonts w:ascii="Times New Roman" w:eastAsia="Times New Roman" w:hAnsi="Times New Roman" w:cs="Times New Roman"/>
                <w:sz w:val="24"/>
                <w:szCs w:val="24"/>
                <w:lang w:eastAsia="es-MX"/>
              </w:rPr>
            </w:pPr>
            <w:r w:rsidRPr="00582CEF">
              <w:rPr>
                <w:rFonts w:ascii="Times New Roman" w:eastAsia="Times New Roman" w:hAnsi="Times New Roman" w:cs="Times New Roman"/>
                <w:sz w:val="24"/>
                <w:szCs w:val="24"/>
                <w:lang w:eastAsia="es-MX"/>
              </w:rPr>
              <w:t>25</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0BB225A5" w14:textId="77777777" w:rsidR="00AB6359" w:rsidRPr="00582CEF" w:rsidRDefault="00AB6359" w:rsidP="001821AA">
            <w:pPr>
              <w:spacing w:after="0" w:line="240" w:lineRule="auto"/>
              <w:rPr>
                <w:rFonts w:ascii="Times New Roman" w:eastAsia="Times New Roman" w:hAnsi="Times New Roman" w:cs="Times New Roman"/>
                <w:sz w:val="24"/>
                <w:szCs w:val="24"/>
                <w:lang w:eastAsia="es-MX"/>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4C5AD44D" w14:textId="35BFCD08" w:rsidR="00AB6359" w:rsidRPr="00582CEF" w:rsidRDefault="00AB6359" w:rsidP="001821AA">
            <w:pPr>
              <w:spacing w:after="0" w:line="240" w:lineRule="auto"/>
              <w:rPr>
                <w:rFonts w:ascii="Times New Roman" w:eastAsia="Times New Roman" w:hAnsi="Times New Roman" w:cs="Times New Roman"/>
                <w:sz w:val="24"/>
                <w:szCs w:val="24"/>
                <w:lang w:eastAsia="es-MX"/>
              </w:rPr>
            </w:pPr>
            <w:r w:rsidRPr="00582CEF">
              <w:rPr>
                <w:rFonts w:ascii="Times New Roman" w:eastAsia="Times New Roman" w:hAnsi="Times New Roman" w:cs="Times New Roman"/>
                <w:sz w:val="24"/>
                <w:szCs w:val="24"/>
                <w:lang w:eastAsia="es-MX"/>
              </w:rPr>
              <w:t>32,1%</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538F7200" w14:textId="77777777" w:rsidR="00AB6359" w:rsidRPr="00582CEF" w:rsidRDefault="00AB6359" w:rsidP="001821AA">
            <w:pPr>
              <w:spacing w:after="0" w:line="240" w:lineRule="auto"/>
              <w:rPr>
                <w:rFonts w:ascii="Times New Roman" w:eastAsia="Times New Roman" w:hAnsi="Times New Roman" w:cs="Times New Roman"/>
                <w:sz w:val="24"/>
                <w:szCs w:val="24"/>
                <w:lang w:eastAsia="es-MX"/>
              </w:rPr>
            </w:pPr>
          </w:p>
        </w:tc>
      </w:tr>
      <w:tr w:rsidR="001821AA" w:rsidRPr="00582CEF" w14:paraId="5F0F5BD7" w14:textId="77777777" w:rsidTr="001821AA">
        <w:trPr>
          <w:cantSplit/>
          <w:tblCellSpacing w:w="15" w:type="dxa"/>
          <w:jc w:val="center"/>
        </w:trPr>
        <w:tc>
          <w:tcPr>
            <w:tcW w:w="0" w:type="auto"/>
            <w:gridSpan w:val="7"/>
            <w:tcBorders>
              <w:top w:val="nil"/>
              <w:left w:val="nil"/>
              <w:bottom w:val="nil"/>
              <w:right w:val="nil"/>
            </w:tcBorders>
            <w:tcMar>
              <w:top w:w="90" w:type="dxa"/>
              <w:left w:w="120" w:type="dxa"/>
              <w:bottom w:w="30" w:type="dxa"/>
              <w:right w:w="120" w:type="dxa"/>
            </w:tcMar>
            <w:vAlign w:val="center"/>
            <w:hideMark/>
          </w:tcPr>
          <w:p w14:paraId="729F29B1" w14:textId="77777777" w:rsidR="0057768D" w:rsidRPr="00582CEF" w:rsidRDefault="0057768D" w:rsidP="001821AA">
            <w:pPr>
              <w:spacing w:after="0" w:line="240" w:lineRule="auto"/>
              <w:rPr>
                <w:rFonts w:ascii="Times New Roman" w:eastAsia="Times New Roman" w:hAnsi="Times New Roman" w:cs="Times New Roman"/>
                <w:sz w:val="24"/>
                <w:szCs w:val="24"/>
                <w:lang w:eastAsia="es-MX"/>
              </w:rPr>
            </w:pPr>
          </w:p>
        </w:tc>
      </w:tr>
    </w:tbl>
    <w:p w14:paraId="0B9BE060" w14:textId="563A5F68" w:rsidR="0057768D" w:rsidRPr="00582CEF" w:rsidRDefault="00CA248E" w:rsidP="001821AA">
      <w:pPr>
        <w:spacing w:after="0" w:line="240" w:lineRule="auto"/>
        <w:jc w:val="center"/>
        <w:rPr>
          <w:rFonts w:ascii="Times New Roman" w:hAnsi="Times New Roman" w:cs="Times New Roman"/>
          <w:sz w:val="24"/>
          <w:szCs w:val="24"/>
        </w:rPr>
      </w:pPr>
      <w:r w:rsidRPr="00582CEF">
        <w:rPr>
          <w:rFonts w:ascii="Times New Roman" w:hAnsi="Times New Roman" w:cs="Times New Roman"/>
          <w:sz w:val="24"/>
          <w:szCs w:val="24"/>
        </w:rPr>
        <w:t>Fuente: elaboración propia</w:t>
      </w:r>
    </w:p>
    <w:p w14:paraId="6591177A" w14:textId="77777777" w:rsidR="001821AA" w:rsidRPr="00582CEF" w:rsidRDefault="001821AA" w:rsidP="001821AA">
      <w:pPr>
        <w:spacing w:after="0" w:line="240" w:lineRule="auto"/>
        <w:jc w:val="both"/>
        <w:rPr>
          <w:rFonts w:ascii="Times New Roman" w:eastAsia="Times New Roman" w:hAnsi="Times New Roman" w:cs="Times New Roman"/>
          <w:sz w:val="24"/>
          <w:szCs w:val="24"/>
          <w:lang w:eastAsia="es-MX"/>
        </w:rPr>
      </w:pPr>
    </w:p>
    <w:p w14:paraId="75471E12" w14:textId="133C98D1" w:rsidR="007628F2" w:rsidRPr="00582CEF" w:rsidRDefault="007628F2" w:rsidP="001821AA">
      <w:pPr>
        <w:spacing w:after="0" w:line="240" w:lineRule="auto"/>
        <w:jc w:val="both"/>
        <w:rPr>
          <w:rFonts w:ascii="Times New Roman" w:eastAsia="Times New Roman" w:hAnsi="Times New Roman" w:cs="Times New Roman"/>
          <w:sz w:val="24"/>
          <w:szCs w:val="24"/>
          <w:lang w:eastAsia="es-MX"/>
        </w:rPr>
      </w:pPr>
      <w:r w:rsidRPr="00582CEF">
        <w:rPr>
          <w:rFonts w:ascii="Times New Roman" w:eastAsia="Times New Roman" w:hAnsi="Times New Roman" w:cs="Times New Roman"/>
          <w:sz w:val="24"/>
          <w:szCs w:val="24"/>
          <w:lang w:eastAsia="es-MX"/>
        </w:rPr>
        <w:t xml:space="preserve">La Figura 1 presenta la distribución de la edad de los estudiantes de rehabilitación según el sexo. Se observa que tanto mujeres como hombres </w:t>
      </w:r>
      <w:r w:rsidR="00A01C30" w:rsidRPr="00582CEF">
        <w:rPr>
          <w:rFonts w:ascii="Times New Roman" w:eastAsia="Times New Roman" w:hAnsi="Times New Roman" w:cs="Times New Roman"/>
          <w:sz w:val="24"/>
          <w:szCs w:val="24"/>
          <w:lang w:eastAsia="es-MX"/>
        </w:rPr>
        <w:t>tienen una edad promedio similar</w:t>
      </w:r>
      <w:r w:rsidRPr="00582CEF">
        <w:rPr>
          <w:rFonts w:ascii="Times New Roman" w:eastAsia="Times New Roman" w:hAnsi="Times New Roman" w:cs="Times New Roman"/>
          <w:sz w:val="24"/>
          <w:szCs w:val="24"/>
          <w:lang w:eastAsia="es-MX"/>
        </w:rPr>
        <w:t>. El análisis estadístico no mostró diferencias significativas en la edad promedio de los participantes de acuerdo con el sexo</w:t>
      </w:r>
      <w:r w:rsidR="001A66CD" w:rsidRPr="00582CEF">
        <w:rPr>
          <w:rFonts w:ascii="Times New Roman" w:eastAsia="Times New Roman" w:hAnsi="Times New Roman" w:cs="Times New Roman"/>
          <w:sz w:val="24"/>
          <w:szCs w:val="24"/>
          <w:lang w:eastAsia="es-MX"/>
        </w:rPr>
        <w:t>, femenino 18</w:t>
      </w:r>
      <w:r w:rsidR="0094722F" w:rsidRPr="00582CEF">
        <w:rPr>
          <w:rFonts w:ascii="Times New Roman" w:eastAsia="Times New Roman" w:hAnsi="Times New Roman" w:cs="Times New Roman"/>
          <w:sz w:val="24"/>
          <w:szCs w:val="24"/>
          <w:lang w:eastAsia="es-MX"/>
        </w:rPr>
        <w:t>,</w:t>
      </w:r>
      <w:r w:rsidR="001A66CD" w:rsidRPr="00582CEF">
        <w:rPr>
          <w:rFonts w:ascii="Times New Roman" w:eastAsia="Times New Roman" w:hAnsi="Times New Roman" w:cs="Times New Roman"/>
          <w:sz w:val="24"/>
          <w:szCs w:val="24"/>
          <w:lang w:eastAsia="es-MX"/>
        </w:rPr>
        <w:t>5 +/- 1</w:t>
      </w:r>
      <w:r w:rsidR="0094722F" w:rsidRPr="00582CEF">
        <w:rPr>
          <w:rFonts w:ascii="Times New Roman" w:eastAsia="Times New Roman" w:hAnsi="Times New Roman" w:cs="Times New Roman"/>
          <w:sz w:val="24"/>
          <w:szCs w:val="24"/>
          <w:lang w:eastAsia="es-MX"/>
        </w:rPr>
        <w:t>,</w:t>
      </w:r>
      <w:r w:rsidR="001A66CD" w:rsidRPr="00582CEF">
        <w:rPr>
          <w:rFonts w:ascii="Times New Roman" w:eastAsia="Times New Roman" w:hAnsi="Times New Roman" w:cs="Times New Roman"/>
          <w:sz w:val="24"/>
          <w:szCs w:val="24"/>
          <w:lang w:eastAsia="es-MX"/>
        </w:rPr>
        <w:t>01 años; masculino 19</w:t>
      </w:r>
      <w:r w:rsidR="0094722F" w:rsidRPr="00582CEF">
        <w:rPr>
          <w:rFonts w:ascii="Times New Roman" w:eastAsia="Times New Roman" w:hAnsi="Times New Roman" w:cs="Times New Roman"/>
          <w:sz w:val="24"/>
          <w:szCs w:val="24"/>
          <w:lang w:eastAsia="es-MX"/>
        </w:rPr>
        <w:t>,</w:t>
      </w:r>
      <w:r w:rsidR="001A66CD" w:rsidRPr="00582CEF">
        <w:rPr>
          <w:rFonts w:ascii="Times New Roman" w:eastAsia="Times New Roman" w:hAnsi="Times New Roman" w:cs="Times New Roman"/>
          <w:sz w:val="24"/>
          <w:szCs w:val="24"/>
          <w:lang w:eastAsia="es-MX"/>
        </w:rPr>
        <w:t>0 +/- 2</w:t>
      </w:r>
      <w:r w:rsidR="0094722F" w:rsidRPr="00582CEF">
        <w:rPr>
          <w:rFonts w:ascii="Times New Roman" w:eastAsia="Times New Roman" w:hAnsi="Times New Roman" w:cs="Times New Roman"/>
          <w:sz w:val="24"/>
          <w:szCs w:val="24"/>
          <w:lang w:eastAsia="es-MX"/>
        </w:rPr>
        <w:t>,</w:t>
      </w:r>
      <w:r w:rsidR="001A66CD" w:rsidRPr="00582CEF">
        <w:rPr>
          <w:rFonts w:ascii="Times New Roman" w:eastAsia="Times New Roman" w:hAnsi="Times New Roman" w:cs="Times New Roman"/>
          <w:sz w:val="24"/>
          <w:szCs w:val="24"/>
          <w:lang w:eastAsia="es-MX"/>
        </w:rPr>
        <w:t>81 años</w:t>
      </w:r>
      <w:r w:rsidR="00A01C30" w:rsidRPr="00582CEF">
        <w:rPr>
          <w:rFonts w:ascii="Times New Roman" w:eastAsia="Times New Roman" w:hAnsi="Times New Roman" w:cs="Times New Roman"/>
          <w:sz w:val="24"/>
          <w:szCs w:val="24"/>
          <w:lang w:eastAsia="es-MX"/>
        </w:rPr>
        <w:t xml:space="preserve"> (p</w:t>
      </w:r>
      <w:r w:rsidR="00AD0316" w:rsidRPr="00582CEF">
        <w:rPr>
          <w:rFonts w:ascii="Times New Roman" w:eastAsia="Times New Roman" w:hAnsi="Times New Roman" w:cs="Times New Roman"/>
          <w:sz w:val="24"/>
          <w:szCs w:val="24"/>
          <w:lang w:eastAsia="es-MX"/>
        </w:rPr>
        <w:t xml:space="preserve"> </w:t>
      </w:r>
      <w:r w:rsidR="00A01C30" w:rsidRPr="00582CEF">
        <w:rPr>
          <w:rFonts w:ascii="Times New Roman" w:eastAsia="Times New Roman" w:hAnsi="Times New Roman" w:cs="Times New Roman"/>
          <w:sz w:val="24"/>
          <w:szCs w:val="24"/>
          <w:lang w:eastAsia="es-MX"/>
        </w:rPr>
        <w:t>=</w:t>
      </w:r>
      <w:r w:rsidR="00AD0316" w:rsidRPr="00582CEF">
        <w:rPr>
          <w:rFonts w:ascii="Times New Roman" w:eastAsia="Times New Roman" w:hAnsi="Times New Roman" w:cs="Times New Roman"/>
          <w:sz w:val="24"/>
          <w:szCs w:val="24"/>
          <w:lang w:eastAsia="es-MX"/>
        </w:rPr>
        <w:t xml:space="preserve"> </w:t>
      </w:r>
      <w:r w:rsidR="00A01C30" w:rsidRPr="00582CEF">
        <w:rPr>
          <w:rFonts w:ascii="Times New Roman" w:eastAsia="Times New Roman" w:hAnsi="Times New Roman" w:cs="Times New Roman"/>
          <w:sz w:val="24"/>
          <w:szCs w:val="24"/>
          <w:lang w:eastAsia="es-MX"/>
        </w:rPr>
        <w:t>0</w:t>
      </w:r>
      <w:r w:rsidR="0094722F" w:rsidRPr="00582CEF">
        <w:rPr>
          <w:rFonts w:ascii="Times New Roman" w:eastAsia="Times New Roman" w:hAnsi="Times New Roman" w:cs="Times New Roman"/>
          <w:sz w:val="24"/>
          <w:szCs w:val="24"/>
          <w:lang w:eastAsia="es-MX"/>
        </w:rPr>
        <w:t>,</w:t>
      </w:r>
      <w:r w:rsidR="00A01C30" w:rsidRPr="00582CEF">
        <w:rPr>
          <w:rFonts w:ascii="Times New Roman" w:eastAsia="Times New Roman" w:hAnsi="Times New Roman" w:cs="Times New Roman"/>
          <w:sz w:val="24"/>
          <w:szCs w:val="24"/>
          <w:lang w:eastAsia="es-MX"/>
        </w:rPr>
        <w:t>343</w:t>
      </w:r>
      <w:r w:rsidR="00AB6359" w:rsidRPr="00582CEF">
        <w:rPr>
          <w:rFonts w:ascii="Times New Roman" w:eastAsia="Times New Roman" w:hAnsi="Times New Roman" w:cs="Times New Roman"/>
          <w:sz w:val="24"/>
          <w:szCs w:val="24"/>
          <w:lang w:eastAsia="es-MX"/>
        </w:rPr>
        <w:t xml:space="preserve">, </w:t>
      </w:r>
      <w:r w:rsidR="004B5CD7" w:rsidRPr="00582CEF">
        <w:rPr>
          <w:rFonts w:ascii="Times New Roman" w:eastAsia="Times New Roman" w:hAnsi="Times New Roman" w:cs="Times New Roman"/>
          <w:sz w:val="24"/>
          <w:szCs w:val="24"/>
          <w:lang w:eastAsia="es-MX"/>
        </w:rPr>
        <w:t>U</w:t>
      </w:r>
      <w:r w:rsidR="00AD0316" w:rsidRPr="00582CEF">
        <w:rPr>
          <w:rFonts w:ascii="Times New Roman" w:eastAsia="Times New Roman" w:hAnsi="Times New Roman" w:cs="Times New Roman"/>
          <w:sz w:val="24"/>
          <w:szCs w:val="24"/>
          <w:lang w:eastAsia="es-MX"/>
        </w:rPr>
        <w:t xml:space="preserve"> de </w:t>
      </w:r>
      <w:r w:rsidR="00A01C30" w:rsidRPr="00582CEF">
        <w:rPr>
          <w:rFonts w:ascii="Times New Roman" w:eastAsia="Times New Roman" w:hAnsi="Times New Roman" w:cs="Times New Roman"/>
          <w:sz w:val="24"/>
          <w:szCs w:val="24"/>
          <w:lang w:eastAsia="es-MX"/>
        </w:rPr>
        <w:t>Mann</w:t>
      </w:r>
      <w:r w:rsidR="00AD0316" w:rsidRPr="00582CEF">
        <w:rPr>
          <w:rFonts w:ascii="Times New Roman" w:eastAsia="Times New Roman" w:hAnsi="Times New Roman" w:cs="Times New Roman"/>
          <w:sz w:val="24"/>
          <w:szCs w:val="24"/>
          <w:lang w:eastAsia="es-MX"/>
        </w:rPr>
        <w:t>-</w:t>
      </w:r>
      <w:r w:rsidR="00A01C30" w:rsidRPr="00582CEF">
        <w:rPr>
          <w:rFonts w:ascii="Times New Roman" w:eastAsia="Times New Roman" w:hAnsi="Times New Roman" w:cs="Times New Roman"/>
          <w:sz w:val="24"/>
          <w:szCs w:val="24"/>
          <w:lang w:eastAsia="es-MX"/>
        </w:rPr>
        <w:t xml:space="preserve">Whitney, </w:t>
      </w:r>
      <w:r w:rsidR="00AB6359" w:rsidRPr="00582CEF">
        <w:rPr>
          <w:rFonts w:ascii="Times New Roman" w:eastAsia="Times New Roman" w:hAnsi="Times New Roman" w:cs="Times New Roman"/>
          <w:sz w:val="24"/>
          <w:szCs w:val="24"/>
          <w:lang w:eastAsia="es-MX"/>
        </w:rPr>
        <w:t xml:space="preserve">d = -0,251, </w:t>
      </w:r>
      <w:r w:rsidR="00A01C30" w:rsidRPr="00582CEF">
        <w:rPr>
          <w:rFonts w:ascii="Times New Roman" w:eastAsia="Times New Roman" w:hAnsi="Times New Roman" w:cs="Times New Roman"/>
          <w:sz w:val="24"/>
          <w:szCs w:val="24"/>
          <w:lang w:eastAsia="es-MX"/>
        </w:rPr>
        <w:t>n</w:t>
      </w:r>
      <w:r w:rsidR="00AD0316" w:rsidRPr="00582CEF">
        <w:rPr>
          <w:rFonts w:ascii="Times New Roman" w:eastAsia="Times New Roman" w:hAnsi="Times New Roman" w:cs="Times New Roman"/>
          <w:sz w:val="24"/>
          <w:szCs w:val="24"/>
          <w:lang w:eastAsia="es-MX"/>
        </w:rPr>
        <w:t xml:space="preserve"> </w:t>
      </w:r>
      <w:r w:rsidR="00A01C30" w:rsidRPr="00582CEF">
        <w:rPr>
          <w:rFonts w:ascii="Times New Roman" w:eastAsia="Times New Roman" w:hAnsi="Times New Roman" w:cs="Times New Roman"/>
          <w:sz w:val="24"/>
          <w:szCs w:val="24"/>
          <w:lang w:eastAsia="es-MX"/>
        </w:rPr>
        <w:t>=</w:t>
      </w:r>
      <w:r w:rsidR="00AD0316" w:rsidRPr="00582CEF">
        <w:rPr>
          <w:rFonts w:ascii="Times New Roman" w:eastAsia="Times New Roman" w:hAnsi="Times New Roman" w:cs="Times New Roman"/>
          <w:sz w:val="24"/>
          <w:szCs w:val="24"/>
          <w:lang w:eastAsia="es-MX"/>
        </w:rPr>
        <w:t xml:space="preserve"> </w:t>
      </w:r>
      <w:r w:rsidR="00A01C30" w:rsidRPr="00582CEF">
        <w:rPr>
          <w:rFonts w:ascii="Times New Roman" w:eastAsia="Times New Roman" w:hAnsi="Times New Roman" w:cs="Times New Roman"/>
          <w:sz w:val="24"/>
          <w:szCs w:val="24"/>
          <w:lang w:eastAsia="es-MX"/>
        </w:rPr>
        <w:t>78)</w:t>
      </w:r>
      <w:r w:rsidR="004B5CD7" w:rsidRPr="00582CEF">
        <w:rPr>
          <w:rFonts w:ascii="Times New Roman" w:eastAsia="Times New Roman" w:hAnsi="Times New Roman" w:cs="Times New Roman"/>
          <w:sz w:val="24"/>
          <w:szCs w:val="24"/>
          <w:lang w:eastAsia="es-MX"/>
        </w:rPr>
        <w:t>,</w:t>
      </w:r>
      <w:r w:rsidRPr="00582CEF">
        <w:rPr>
          <w:rFonts w:ascii="Times New Roman" w:eastAsia="Times New Roman" w:hAnsi="Times New Roman" w:cs="Times New Roman"/>
          <w:sz w:val="24"/>
          <w:szCs w:val="24"/>
          <w:lang w:eastAsia="es-MX"/>
        </w:rPr>
        <w:t xml:space="preserve"> lo que sugiere que la variable edad se distribuye de manera homogénea entre mujeres y hombres dentro de la muestra estudiada.</w:t>
      </w:r>
    </w:p>
    <w:p w14:paraId="6FE13F64" w14:textId="77777777" w:rsidR="000D28A8" w:rsidRPr="00582CEF" w:rsidRDefault="000D28A8" w:rsidP="001821AA">
      <w:pPr>
        <w:spacing w:after="0" w:line="240" w:lineRule="auto"/>
        <w:jc w:val="both"/>
        <w:rPr>
          <w:rFonts w:ascii="Times New Roman" w:eastAsia="Times New Roman" w:hAnsi="Times New Roman" w:cs="Times New Roman"/>
          <w:sz w:val="24"/>
          <w:szCs w:val="24"/>
          <w:lang w:eastAsia="es-MX"/>
        </w:rPr>
      </w:pPr>
    </w:p>
    <w:p w14:paraId="25081184" w14:textId="760D3142" w:rsidR="000D28A8" w:rsidRPr="00582CEF" w:rsidRDefault="000D28A8" w:rsidP="0096503D">
      <w:pPr>
        <w:spacing w:after="0" w:line="240" w:lineRule="auto"/>
        <w:jc w:val="center"/>
        <w:rPr>
          <w:rFonts w:ascii="Times New Roman" w:hAnsi="Times New Roman" w:cs="Times New Roman"/>
          <w:sz w:val="24"/>
          <w:szCs w:val="24"/>
        </w:rPr>
      </w:pPr>
      <w:r w:rsidRPr="00582CEF">
        <w:rPr>
          <w:rFonts w:ascii="Times New Roman" w:hAnsi="Times New Roman" w:cs="Times New Roman"/>
          <w:b/>
          <w:bCs/>
          <w:sz w:val="24"/>
          <w:szCs w:val="24"/>
        </w:rPr>
        <w:t>Figura 1</w:t>
      </w:r>
      <w:r w:rsidR="001F4486" w:rsidRPr="00582CEF">
        <w:rPr>
          <w:rFonts w:ascii="Times New Roman" w:hAnsi="Times New Roman" w:cs="Times New Roman"/>
          <w:b/>
          <w:bCs/>
          <w:sz w:val="24"/>
          <w:szCs w:val="24"/>
        </w:rPr>
        <w:t xml:space="preserve">. </w:t>
      </w:r>
      <w:r w:rsidRPr="00582CEF">
        <w:rPr>
          <w:rFonts w:ascii="Times New Roman" w:hAnsi="Times New Roman" w:cs="Times New Roman"/>
          <w:sz w:val="24"/>
          <w:szCs w:val="24"/>
        </w:rPr>
        <w:t>Edad de los estudiantes de Rehabilitación por género. No se encontraron diferencias significativas (P &gt; 0</w:t>
      </w:r>
      <w:r w:rsidR="0094722F" w:rsidRPr="00582CEF">
        <w:rPr>
          <w:rFonts w:ascii="Times New Roman" w:hAnsi="Times New Roman" w:cs="Times New Roman"/>
          <w:sz w:val="24"/>
          <w:szCs w:val="24"/>
        </w:rPr>
        <w:t>,</w:t>
      </w:r>
      <w:r w:rsidRPr="00582CEF">
        <w:rPr>
          <w:rFonts w:ascii="Times New Roman" w:hAnsi="Times New Roman" w:cs="Times New Roman"/>
          <w:sz w:val="24"/>
          <w:szCs w:val="24"/>
        </w:rPr>
        <w:t>05).</w:t>
      </w:r>
    </w:p>
    <w:p w14:paraId="59517526" w14:textId="77777777" w:rsidR="000D28A8" w:rsidRPr="00582CEF" w:rsidRDefault="000D28A8" w:rsidP="001821AA">
      <w:pPr>
        <w:spacing w:after="0" w:line="240" w:lineRule="auto"/>
        <w:jc w:val="both"/>
        <w:rPr>
          <w:rFonts w:ascii="Times New Roman" w:eastAsia="Times New Roman" w:hAnsi="Times New Roman" w:cs="Times New Roman"/>
          <w:sz w:val="24"/>
          <w:szCs w:val="24"/>
          <w:lang w:eastAsia="es-MX"/>
        </w:rPr>
      </w:pPr>
    </w:p>
    <w:p w14:paraId="4E0BC8EE" w14:textId="603CCF7C" w:rsidR="0057768D" w:rsidRPr="00582CEF" w:rsidRDefault="0057768D" w:rsidP="0096503D">
      <w:pPr>
        <w:spacing w:after="0" w:line="240" w:lineRule="auto"/>
        <w:jc w:val="center"/>
        <w:rPr>
          <w:rFonts w:ascii="Times New Roman" w:eastAsia="Times New Roman" w:hAnsi="Times New Roman" w:cs="Times New Roman"/>
          <w:sz w:val="24"/>
          <w:szCs w:val="24"/>
          <w:lang w:eastAsia="es-MX"/>
        </w:rPr>
      </w:pPr>
      <w:r w:rsidRPr="00582CEF">
        <w:rPr>
          <w:rFonts w:ascii="Times New Roman" w:eastAsia="Times New Roman" w:hAnsi="Times New Roman" w:cs="Times New Roman"/>
          <w:noProof/>
          <w:sz w:val="24"/>
          <w:szCs w:val="24"/>
          <w:lang w:eastAsia="es-MX"/>
        </w:rPr>
        <w:lastRenderedPageBreak/>
        <w:drawing>
          <wp:inline distT="0" distB="0" distL="0" distR="0" wp14:anchorId="1FA4A748" wp14:editId="151207AC">
            <wp:extent cx="4478481" cy="298565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 aceleración eje Y.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94730" cy="2996487"/>
                    </a:xfrm>
                    <a:prstGeom prst="rect">
                      <a:avLst/>
                    </a:prstGeom>
                  </pic:spPr>
                </pic:pic>
              </a:graphicData>
            </a:graphic>
          </wp:inline>
        </w:drawing>
      </w:r>
    </w:p>
    <w:p w14:paraId="3FA20B3B" w14:textId="51ABCFB6" w:rsidR="00B23DAE" w:rsidRPr="00582CEF" w:rsidRDefault="00CA248E" w:rsidP="0096503D">
      <w:pPr>
        <w:spacing w:after="0" w:line="240" w:lineRule="auto"/>
        <w:jc w:val="center"/>
        <w:rPr>
          <w:rFonts w:ascii="Times New Roman" w:hAnsi="Times New Roman" w:cs="Times New Roman"/>
          <w:sz w:val="24"/>
          <w:szCs w:val="24"/>
        </w:rPr>
      </w:pPr>
      <w:r w:rsidRPr="00582CEF">
        <w:rPr>
          <w:rFonts w:ascii="Times New Roman" w:hAnsi="Times New Roman" w:cs="Times New Roman"/>
          <w:bCs/>
          <w:sz w:val="24"/>
          <w:szCs w:val="24"/>
        </w:rPr>
        <w:t>Fuente elaboración propia.</w:t>
      </w:r>
    </w:p>
    <w:p w14:paraId="7087D01A" w14:textId="2B31EE81" w:rsidR="00B23DAE" w:rsidRPr="00582CEF" w:rsidRDefault="00B23DAE" w:rsidP="001821AA">
      <w:pPr>
        <w:spacing w:after="0" w:line="240" w:lineRule="auto"/>
        <w:jc w:val="both"/>
        <w:rPr>
          <w:rFonts w:ascii="Times New Roman" w:hAnsi="Times New Roman" w:cs="Times New Roman"/>
          <w:sz w:val="24"/>
          <w:szCs w:val="24"/>
        </w:rPr>
      </w:pPr>
    </w:p>
    <w:p w14:paraId="437C0696" w14:textId="1DB4587A" w:rsidR="004B5CD7" w:rsidRPr="00582CEF" w:rsidRDefault="004B5CD7" w:rsidP="001821AA">
      <w:pPr>
        <w:spacing w:after="0" w:line="240" w:lineRule="auto"/>
        <w:jc w:val="both"/>
        <w:rPr>
          <w:rFonts w:ascii="Times New Roman" w:hAnsi="Times New Roman" w:cs="Times New Roman"/>
          <w:sz w:val="24"/>
          <w:szCs w:val="24"/>
        </w:rPr>
      </w:pPr>
      <w:r w:rsidRPr="00582CEF">
        <w:rPr>
          <w:rFonts w:ascii="Times New Roman" w:hAnsi="Times New Roman" w:cs="Times New Roman"/>
          <w:sz w:val="24"/>
          <w:szCs w:val="24"/>
        </w:rPr>
        <w:t xml:space="preserve">A todos los participantes se les aplicó el </w:t>
      </w:r>
      <w:r w:rsidR="00C668FE" w:rsidRPr="00582CEF">
        <w:rPr>
          <w:rFonts w:ascii="Times New Roman" w:hAnsi="Times New Roman" w:cs="Times New Roman"/>
          <w:sz w:val="24"/>
          <w:szCs w:val="24"/>
        </w:rPr>
        <w:t>BDI-II</w:t>
      </w:r>
      <w:r w:rsidRPr="00582CEF">
        <w:rPr>
          <w:rFonts w:ascii="Times New Roman" w:hAnsi="Times New Roman" w:cs="Times New Roman"/>
          <w:sz w:val="24"/>
          <w:szCs w:val="24"/>
        </w:rPr>
        <w:t>. Los resultados muestran que la mayoría de los estudiantes (7</w:t>
      </w:r>
      <w:r w:rsidR="00C6614E" w:rsidRPr="00582CEF">
        <w:rPr>
          <w:rFonts w:ascii="Times New Roman" w:hAnsi="Times New Roman" w:cs="Times New Roman"/>
          <w:sz w:val="24"/>
          <w:szCs w:val="24"/>
        </w:rPr>
        <w:t>3</w:t>
      </w:r>
      <w:r w:rsidR="0094722F" w:rsidRPr="00582CEF">
        <w:rPr>
          <w:rFonts w:ascii="Times New Roman" w:hAnsi="Times New Roman" w:cs="Times New Roman"/>
          <w:sz w:val="24"/>
          <w:szCs w:val="24"/>
        </w:rPr>
        <w:t>,</w:t>
      </w:r>
      <w:r w:rsidR="00C6614E" w:rsidRPr="00582CEF">
        <w:rPr>
          <w:rFonts w:ascii="Times New Roman" w:hAnsi="Times New Roman" w:cs="Times New Roman"/>
          <w:sz w:val="24"/>
          <w:szCs w:val="24"/>
        </w:rPr>
        <w:t>1</w:t>
      </w:r>
      <w:r w:rsidRPr="00582CEF">
        <w:rPr>
          <w:rFonts w:ascii="Times New Roman" w:hAnsi="Times New Roman" w:cs="Times New Roman"/>
          <w:sz w:val="24"/>
          <w:szCs w:val="24"/>
        </w:rPr>
        <w:t>%) no presentó síntomas de depresión. No obstante, 1</w:t>
      </w:r>
      <w:r w:rsidR="00C6614E" w:rsidRPr="00582CEF">
        <w:rPr>
          <w:rFonts w:ascii="Times New Roman" w:hAnsi="Times New Roman" w:cs="Times New Roman"/>
          <w:sz w:val="24"/>
          <w:szCs w:val="24"/>
        </w:rPr>
        <w:t>6</w:t>
      </w:r>
      <w:r w:rsidRPr="00582CEF">
        <w:rPr>
          <w:rFonts w:ascii="Times New Roman" w:hAnsi="Times New Roman" w:cs="Times New Roman"/>
          <w:sz w:val="24"/>
          <w:szCs w:val="24"/>
        </w:rPr>
        <w:t xml:space="preserve"> estudiantes (2</w:t>
      </w:r>
      <w:r w:rsidR="00C6614E" w:rsidRPr="00582CEF">
        <w:rPr>
          <w:rFonts w:ascii="Times New Roman" w:hAnsi="Times New Roman" w:cs="Times New Roman"/>
          <w:sz w:val="24"/>
          <w:szCs w:val="24"/>
        </w:rPr>
        <w:t>0</w:t>
      </w:r>
      <w:r w:rsidR="0094722F" w:rsidRPr="00582CEF">
        <w:rPr>
          <w:rFonts w:ascii="Times New Roman" w:hAnsi="Times New Roman" w:cs="Times New Roman"/>
          <w:sz w:val="24"/>
          <w:szCs w:val="24"/>
        </w:rPr>
        <w:t>,</w:t>
      </w:r>
      <w:r w:rsidR="00C6614E" w:rsidRPr="00582CEF">
        <w:rPr>
          <w:rFonts w:ascii="Times New Roman" w:hAnsi="Times New Roman" w:cs="Times New Roman"/>
          <w:sz w:val="24"/>
          <w:szCs w:val="24"/>
        </w:rPr>
        <w:t>5</w:t>
      </w:r>
      <w:r w:rsidRPr="00582CEF">
        <w:rPr>
          <w:rFonts w:ascii="Times New Roman" w:hAnsi="Times New Roman" w:cs="Times New Roman"/>
          <w:sz w:val="24"/>
          <w:szCs w:val="24"/>
        </w:rPr>
        <w:t>%) present</w:t>
      </w:r>
      <w:r w:rsidR="00C37F5A" w:rsidRPr="00582CEF">
        <w:rPr>
          <w:rFonts w:ascii="Times New Roman" w:hAnsi="Times New Roman" w:cs="Times New Roman"/>
          <w:sz w:val="24"/>
          <w:szCs w:val="24"/>
        </w:rPr>
        <w:t>aron</w:t>
      </w:r>
      <w:r w:rsidRPr="00582CEF">
        <w:rPr>
          <w:rFonts w:ascii="Times New Roman" w:hAnsi="Times New Roman" w:cs="Times New Roman"/>
          <w:sz w:val="24"/>
          <w:szCs w:val="24"/>
        </w:rPr>
        <w:t xml:space="preserve"> síntomas de depresión leve, 4 síntomas depresión modera</w:t>
      </w:r>
      <w:r w:rsidR="00C37F5A" w:rsidRPr="00582CEF">
        <w:rPr>
          <w:rFonts w:ascii="Times New Roman" w:hAnsi="Times New Roman" w:cs="Times New Roman"/>
          <w:sz w:val="24"/>
          <w:szCs w:val="24"/>
        </w:rPr>
        <w:t>da</w:t>
      </w:r>
      <w:r w:rsidRPr="00582CEF">
        <w:rPr>
          <w:rFonts w:ascii="Times New Roman" w:hAnsi="Times New Roman" w:cs="Times New Roman"/>
          <w:sz w:val="24"/>
          <w:szCs w:val="24"/>
        </w:rPr>
        <w:t xml:space="preserve"> (5</w:t>
      </w:r>
      <w:r w:rsidR="0094722F" w:rsidRPr="00582CEF">
        <w:rPr>
          <w:rFonts w:ascii="Times New Roman" w:hAnsi="Times New Roman" w:cs="Times New Roman"/>
          <w:sz w:val="24"/>
          <w:szCs w:val="24"/>
        </w:rPr>
        <w:t>,</w:t>
      </w:r>
      <w:r w:rsidR="00C6614E" w:rsidRPr="00582CEF">
        <w:rPr>
          <w:rFonts w:ascii="Times New Roman" w:hAnsi="Times New Roman" w:cs="Times New Roman"/>
          <w:sz w:val="24"/>
          <w:szCs w:val="24"/>
        </w:rPr>
        <w:t>1</w:t>
      </w:r>
      <w:r w:rsidRPr="00582CEF">
        <w:rPr>
          <w:rFonts w:ascii="Times New Roman" w:hAnsi="Times New Roman" w:cs="Times New Roman"/>
          <w:sz w:val="24"/>
          <w:szCs w:val="24"/>
        </w:rPr>
        <w:t>%) y 1 síntomas de depresión severa (1</w:t>
      </w:r>
      <w:r w:rsidR="0094722F" w:rsidRPr="00582CEF">
        <w:rPr>
          <w:rFonts w:ascii="Times New Roman" w:hAnsi="Times New Roman" w:cs="Times New Roman"/>
          <w:sz w:val="24"/>
          <w:szCs w:val="24"/>
        </w:rPr>
        <w:t>,</w:t>
      </w:r>
      <w:r w:rsidR="00C6614E" w:rsidRPr="00582CEF">
        <w:rPr>
          <w:rFonts w:ascii="Times New Roman" w:hAnsi="Times New Roman" w:cs="Times New Roman"/>
          <w:sz w:val="24"/>
          <w:szCs w:val="24"/>
        </w:rPr>
        <w:t>3</w:t>
      </w:r>
      <w:r w:rsidRPr="00582CEF">
        <w:rPr>
          <w:rFonts w:ascii="Times New Roman" w:hAnsi="Times New Roman" w:cs="Times New Roman"/>
          <w:sz w:val="24"/>
          <w:szCs w:val="24"/>
        </w:rPr>
        <w:t>%).</w:t>
      </w:r>
      <w:r w:rsidR="00A907C3" w:rsidRPr="00582CEF">
        <w:rPr>
          <w:rFonts w:ascii="Times New Roman" w:hAnsi="Times New Roman" w:cs="Times New Roman"/>
          <w:sz w:val="24"/>
          <w:szCs w:val="24"/>
        </w:rPr>
        <w:t xml:space="preserve"> </w:t>
      </w:r>
      <w:r w:rsidR="00C37F5A" w:rsidRPr="00582CEF">
        <w:rPr>
          <w:rFonts w:ascii="Times New Roman" w:hAnsi="Times New Roman" w:cs="Times New Roman"/>
          <w:sz w:val="24"/>
          <w:szCs w:val="24"/>
        </w:rPr>
        <w:t xml:space="preserve">El </w:t>
      </w:r>
      <w:r w:rsidR="00A907C3" w:rsidRPr="00582CEF">
        <w:rPr>
          <w:rFonts w:ascii="Times New Roman" w:hAnsi="Times New Roman" w:cs="Times New Roman"/>
          <w:sz w:val="24"/>
          <w:szCs w:val="24"/>
        </w:rPr>
        <w:t>32</w:t>
      </w:r>
      <w:r w:rsidR="0094722F" w:rsidRPr="00582CEF">
        <w:rPr>
          <w:rFonts w:ascii="Times New Roman" w:hAnsi="Times New Roman" w:cs="Times New Roman"/>
          <w:sz w:val="24"/>
          <w:szCs w:val="24"/>
        </w:rPr>
        <w:t>,</w:t>
      </w:r>
      <w:r w:rsidR="00A907C3" w:rsidRPr="00582CEF">
        <w:rPr>
          <w:rFonts w:ascii="Times New Roman" w:hAnsi="Times New Roman" w:cs="Times New Roman"/>
          <w:sz w:val="24"/>
          <w:szCs w:val="24"/>
        </w:rPr>
        <w:t xml:space="preserve">1% </w:t>
      </w:r>
      <w:r w:rsidR="00E55A33" w:rsidRPr="00582CEF">
        <w:rPr>
          <w:rFonts w:ascii="Times New Roman" w:hAnsi="Times New Roman" w:cs="Times New Roman"/>
          <w:sz w:val="24"/>
          <w:szCs w:val="24"/>
        </w:rPr>
        <w:t xml:space="preserve">(17) </w:t>
      </w:r>
      <w:r w:rsidR="00A907C3" w:rsidRPr="00582CEF">
        <w:rPr>
          <w:rFonts w:ascii="Times New Roman" w:hAnsi="Times New Roman" w:cs="Times New Roman"/>
          <w:sz w:val="24"/>
          <w:szCs w:val="24"/>
        </w:rPr>
        <w:t>de las mujeres</w:t>
      </w:r>
      <w:r w:rsidR="00E55A33" w:rsidRPr="00582CEF">
        <w:rPr>
          <w:rFonts w:ascii="Times New Roman" w:hAnsi="Times New Roman" w:cs="Times New Roman"/>
          <w:sz w:val="24"/>
          <w:szCs w:val="24"/>
        </w:rPr>
        <w:t xml:space="preserve"> y 16</w:t>
      </w:r>
      <w:r w:rsidR="0094722F" w:rsidRPr="00582CEF">
        <w:rPr>
          <w:rFonts w:ascii="Times New Roman" w:hAnsi="Times New Roman" w:cs="Times New Roman"/>
          <w:sz w:val="24"/>
          <w:szCs w:val="24"/>
        </w:rPr>
        <w:t>,</w:t>
      </w:r>
      <w:r w:rsidR="00AD0316" w:rsidRPr="00582CEF">
        <w:rPr>
          <w:rFonts w:ascii="Times New Roman" w:hAnsi="Times New Roman" w:cs="Times New Roman"/>
          <w:sz w:val="24"/>
          <w:szCs w:val="24"/>
        </w:rPr>
        <w:t>0</w:t>
      </w:r>
      <w:r w:rsidR="00E55A33" w:rsidRPr="00582CEF">
        <w:rPr>
          <w:rFonts w:ascii="Times New Roman" w:hAnsi="Times New Roman" w:cs="Times New Roman"/>
          <w:sz w:val="24"/>
          <w:szCs w:val="24"/>
        </w:rPr>
        <w:t>% (4) de los hombres</w:t>
      </w:r>
      <w:r w:rsidR="00A907C3" w:rsidRPr="00582CEF">
        <w:rPr>
          <w:rFonts w:ascii="Times New Roman" w:hAnsi="Times New Roman" w:cs="Times New Roman"/>
          <w:sz w:val="24"/>
          <w:szCs w:val="24"/>
        </w:rPr>
        <w:t xml:space="preserve"> presentó</w:t>
      </w:r>
      <w:r w:rsidR="00E55A33" w:rsidRPr="00582CEF">
        <w:rPr>
          <w:rFonts w:ascii="Times New Roman" w:hAnsi="Times New Roman" w:cs="Times New Roman"/>
          <w:sz w:val="24"/>
          <w:szCs w:val="24"/>
        </w:rPr>
        <w:t xml:space="preserve"> </w:t>
      </w:r>
      <w:r w:rsidR="00A82B2D" w:rsidRPr="00582CEF">
        <w:rPr>
          <w:rFonts w:ascii="Times New Roman" w:hAnsi="Times New Roman" w:cs="Times New Roman"/>
          <w:sz w:val="24"/>
          <w:szCs w:val="24"/>
        </w:rPr>
        <w:t>síntomas depresivos</w:t>
      </w:r>
      <w:r w:rsidR="00E55A33" w:rsidRPr="00582CEF">
        <w:rPr>
          <w:rFonts w:ascii="Times New Roman" w:hAnsi="Times New Roman" w:cs="Times New Roman"/>
          <w:sz w:val="24"/>
          <w:szCs w:val="24"/>
        </w:rPr>
        <w:t xml:space="preserve"> (ver Figura </w:t>
      </w:r>
      <w:r w:rsidR="00B13560" w:rsidRPr="00582CEF">
        <w:rPr>
          <w:rFonts w:ascii="Times New Roman" w:hAnsi="Times New Roman" w:cs="Times New Roman"/>
          <w:sz w:val="24"/>
          <w:szCs w:val="24"/>
        </w:rPr>
        <w:t>2</w:t>
      </w:r>
      <w:r w:rsidR="00E55A33" w:rsidRPr="00582CEF">
        <w:rPr>
          <w:rFonts w:ascii="Times New Roman" w:hAnsi="Times New Roman" w:cs="Times New Roman"/>
          <w:sz w:val="24"/>
          <w:szCs w:val="24"/>
        </w:rPr>
        <w:t>A). Por otro lado, al aplica</w:t>
      </w:r>
      <w:r w:rsidR="003B0DDB" w:rsidRPr="00582CEF">
        <w:rPr>
          <w:rFonts w:ascii="Times New Roman" w:hAnsi="Times New Roman" w:cs="Times New Roman"/>
          <w:sz w:val="24"/>
          <w:szCs w:val="24"/>
        </w:rPr>
        <w:t>r</w:t>
      </w:r>
      <w:r w:rsidR="00E55A33" w:rsidRPr="00582CEF">
        <w:rPr>
          <w:rFonts w:ascii="Times New Roman" w:hAnsi="Times New Roman" w:cs="Times New Roman"/>
          <w:sz w:val="24"/>
          <w:szCs w:val="24"/>
        </w:rPr>
        <w:t xml:space="preserve"> la prueba de </w:t>
      </w:r>
      <w:r w:rsidR="00EE659E" w:rsidRPr="00582CEF">
        <w:rPr>
          <w:rFonts w:ascii="Times New Roman" w:hAnsi="Times New Roman" w:cs="Times New Roman"/>
          <w:sz w:val="24"/>
          <w:szCs w:val="24"/>
        </w:rPr>
        <w:t>A</w:t>
      </w:r>
      <w:r w:rsidR="00E55A33" w:rsidRPr="00582CEF">
        <w:rPr>
          <w:rFonts w:ascii="Times New Roman" w:hAnsi="Times New Roman" w:cs="Times New Roman"/>
          <w:sz w:val="24"/>
          <w:szCs w:val="24"/>
        </w:rPr>
        <w:t>nsiedad de Hamilton, los resultados arrojaron que la mayoría de los estudiantes (</w:t>
      </w:r>
      <w:r w:rsidR="00632E7D" w:rsidRPr="00582CEF">
        <w:rPr>
          <w:rFonts w:ascii="Times New Roman" w:hAnsi="Times New Roman" w:cs="Times New Roman"/>
          <w:sz w:val="24"/>
          <w:szCs w:val="24"/>
        </w:rPr>
        <w:t>55</w:t>
      </w:r>
      <w:r w:rsidR="00C6614E" w:rsidRPr="00582CEF">
        <w:rPr>
          <w:rFonts w:ascii="Times New Roman" w:hAnsi="Times New Roman" w:cs="Times New Roman"/>
          <w:sz w:val="24"/>
          <w:szCs w:val="24"/>
        </w:rPr>
        <w:t>,</w:t>
      </w:r>
      <w:r w:rsidR="00632E7D" w:rsidRPr="00582CEF">
        <w:rPr>
          <w:rFonts w:ascii="Times New Roman" w:hAnsi="Times New Roman" w:cs="Times New Roman"/>
          <w:sz w:val="24"/>
          <w:szCs w:val="24"/>
        </w:rPr>
        <w:t>1</w:t>
      </w:r>
      <w:r w:rsidR="00E55A33" w:rsidRPr="00582CEF">
        <w:rPr>
          <w:rFonts w:ascii="Times New Roman" w:hAnsi="Times New Roman" w:cs="Times New Roman"/>
          <w:sz w:val="24"/>
          <w:szCs w:val="24"/>
        </w:rPr>
        <w:t>%) no present</w:t>
      </w:r>
      <w:r w:rsidR="003B0DDB" w:rsidRPr="00582CEF">
        <w:rPr>
          <w:rFonts w:ascii="Times New Roman" w:hAnsi="Times New Roman" w:cs="Times New Roman"/>
          <w:sz w:val="24"/>
          <w:szCs w:val="24"/>
        </w:rPr>
        <w:t>aron</w:t>
      </w:r>
      <w:r w:rsidR="00E55A33" w:rsidRPr="00582CEF">
        <w:rPr>
          <w:rFonts w:ascii="Times New Roman" w:hAnsi="Times New Roman" w:cs="Times New Roman"/>
          <w:sz w:val="24"/>
          <w:szCs w:val="24"/>
        </w:rPr>
        <w:t xml:space="preserve"> síntomas de </w:t>
      </w:r>
      <w:r w:rsidR="00F03396" w:rsidRPr="00582CEF">
        <w:rPr>
          <w:rFonts w:ascii="Times New Roman" w:hAnsi="Times New Roman" w:cs="Times New Roman"/>
          <w:sz w:val="24"/>
          <w:szCs w:val="24"/>
        </w:rPr>
        <w:t>a</w:t>
      </w:r>
      <w:r w:rsidR="00E55A33" w:rsidRPr="00582CEF">
        <w:rPr>
          <w:rFonts w:ascii="Times New Roman" w:hAnsi="Times New Roman" w:cs="Times New Roman"/>
          <w:sz w:val="24"/>
          <w:szCs w:val="24"/>
        </w:rPr>
        <w:t xml:space="preserve">nsiedad. </w:t>
      </w:r>
      <w:r w:rsidR="00F03396" w:rsidRPr="00582CEF">
        <w:rPr>
          <w:rFonts w:ascii="Times New Roman" w:hAnsi="Times New Roman" w:cs="Times New Roman"/>
          <w:sz w:val="24"/>
          <w:szCs w:val="24"/>
        </w:rPr>
        <w:t>Sin embargo</w:t>
      </w:r>
      <w:r w:rsidR="00E55A33" w:rsidRPr="00582CEF">
        <w:rPr>
          <w:rFonts w:ascii="Times New Roman" w:hAnsi="Times New Roman" w:cs="Times New Roman"/>
          <w:sz w:val="24"/>
          <w:szCs w:val="24"/>
        </w:rPr>
        <w:t xml:space="preserve">, </w:t>
      </w:r>
      <w:r w:rsidR="00F03396" w:rsidRPr="00582CEF">
        <w:rPr>
          <w:rFonts w:ascii="Times New Roman" w:hAnsi="Times New Roman" w:cs="Times New Roman"/>
          <w:sz w:val="24"/>
          <w:szCs w:val="24"/>
        </w:rPr>
        <w:t>24</w:t>
      </w:r>
      <w:r w:rsidR="00E55A33" w:rsidRPr="00582CEF">
        <w:rPr>
          <w:rFonts w:ascii="Times New Roman" w:hAnsi="Times New Roman" w:cs="Times New Roman"/>
          <w:sz w:val="24"/>
          <w:szCs w:val="24"/>
        </w:rPr>
        <w:t xml:space="preserve"> estudiantes (</w:t>
      </w:r>
      <w:r w:rsidR="00AB6359" w:rsidRPr="00582CEF">
        <w:rPr>
          <w:rFonts w:ascii="Times New Roman" w:hAnsi="Times New Roman" w:cs="Times New Roman"/>
          <w:sz w:val="24"/>
          <w:szCs w:val="24"/>
        </w:rPr>
        <w:t>30,</w:t>
      </w:r>
      <w:r w:rsidR="00632E7D" w:rsidRPr="00582CEF">
        <w:rPr>
          <w:rFonts w:ascii="Times New Roman" w:hAnsi="Times New Roman" w:cs="Times New Roman"/>
          <w:sz w:val="24"/>
          <w:szCs w:val="24"/>
        </w:rPr>
        <w:t>8</w:t>
      </w:r>
      <w:r w:rsidR="00E55A33" w:rsidRPr="00582CEF">
        <w:rPr>
          <w:rFonts w:ascii="Times New Roman" w:hAnsi="Times New Roman" w:cs="Times New Roman"/>
          <w:sz w:val="24"/>
          <w:szCs w:val="24"/>
        </w:rPr>
        <w:t>%) present</w:t>
      </w:r>
      <w:r w:rsidR="003B0DDB" w:rsidRPr="00582CEF">
        <w:rPr>
          <w:rFonts w:ascii="Times New Roman" w:hAnsi="Times New Roman" w:cs="Times New Roman"/>
          <w:sz w:val="24"/>
          <w:szCs w:val="24"/>
        </w:rPr>
        <w:t>aron</w:t>
      </w:r>
      <w:r w:rsidR="00E55A33" w:rsidRPr="00582CEF">
        <w:rPr>
          <w:rFonts w:ascii="Times New Roman" w:hAnsi="Times New Roman" w:cs="Times New Roman"/>
          <w:sz w:val="24"/>
          <w:szCs w:val="24"/>
        </w:rPr>
        <w:t xml:space="preserve"> síntomas de </w:t>
      </w:r>
      <w:r w:rsidR="00F03396" w:rsidRPr="00582CEF">
        <w:rPr>
          <w:rFonts w:ascii="Times New Roman" w:hAnsi="Times New Roman" w:cs="Times New Roman"/>
          <w:sz w:val="24"/>
          <w:szCs w:val="24"/>
        </w:rPr>
        <w:t>ansiedad</w:t>
      </w:r>
      <w:r w:rsidR="00E55A33" w:rsidRPr="00582CEF">
        <w:rPr>
          <w:rFonts w:ascii="Times New Roman" w:hAnsi="Times New Roman" w:cs="Times New Roman"/>
          <w:sz w:val="24"/>
          <w:szCs w:val="24"/>
        </w:rPr>
        <w:t xml:space="preserve"> leve</w:t>
      </w:r>
      <w:r w:rsidR="00F03396" w:rsidRPr="00582CEF">
        <w:rPr>
          <w:rFonts w:ascii="Times New Roman" w:hAnsi="Times New Roman" w:cs="Times New Roman"/>
          <w:sz w:val="24"/>
          <w:szCs w:val="24"/>
        </w:rPr>
        <w:t xml:space="preserve"> y</w:t>
      </w:r>
      <w:r w:rsidR="00E55A33" w:rsidRPr="00582CEF">
        <w:rPr>
          <w:rFonts w:ascii="Times New Roman" w:hAnsi="Times New Roman" w:cs="Times New Roman"/>
          <w:sz w:val="24"/>
          <w:szCs w:val="24"/>
        </w:rPr>
        <w:t xml:space="preserve"> </w:t>
      </w:r>
      <w:r w:rsidR="00F03396" w:rsidRPr="00582CEF">
        <w:rPr>
          <w:rFonts w:ascii="Times New Roman" w:hAnsi="Times New Roman" w:cs="Times New Roman"/>
          <w:sz w:val="24"/>
          <w:szCs w:val="24"/>
        </w:rPr>
        <w:t>1</w:t>
      </w:r>
      <w:r w:rsidR="00632E7D" w:rsidRPr="00582CEF">
        <w:rPr>
          <w:rFonts w:ascii="Times New Roman" w:hAnsi="Times New Roman" w:cs="Times New Roman"/>
          <w:sz w:val="24"/>
          <w:szCs w:val="24"/>
        </w:rPr>
        <w:t>1</w:t>
      </w:r>
      <w:r w:rsidR="00F03396" w:rsidRPr="00582CEF">
        <w:rPr>
          <w:rFonts w:ascii="Times New Roman" w:hAnsi="Times New Roman" w:cs="Times New Roman"/>
          <w:sz w:val="24"/>
          <w:szCs w:val="24"/>
        </w:rPr>
        <w:t xml:space="preserve"> (1</w:t>
      </w:r>
      <w:r w:rsidR="00632E7D" w:rsidRPr="00582CEF">
        <w:rPr>
          <w:rFonts w:ascii="Times New Roman" w:hAnsi="Times New Roman" w:cs="Times New Roman"/>
          <w:sz w:val="24"/>
          <w:szCs w:val="24"/>
        </w:rPr>
        <w:t>4</w:t>
      </w:r>
      <w:r w:rsidR="0094722F" w:rsidRPr="00582CEF">
        <w:rPr>
          <w:rFonts w:ascii="Times New Roman" w:hAnsi="Times New Roman" w:cs="Times New Roman"/>
          <w:sz w:val="24"/>
          <w:szCs w:val="24"/>
        </w:rPr>
        <w:t>,</w:t>
      </w:r>
      <w:r w:rsidR="00AD0316" w:rsidRPr="00582CEF">
        <w:rPr>
          <w:rFonts w:ascii="Times New Roman" w:hAnsi="Times New Roman" w:cs="Times New Roman"/>
          <w:sz w:val="24"/>
          <w:szCs w:val="24"/>
        </w:rPr>
        <w:t>0</w:t>
      </w:r>
      <w:r w:rsidR="00F03396" w:rsidRPr="00582CEF">
        <w:rPr>
          <w:rFonts w:ascii="Times New Roman" w:hAnsi="Times New Roman" w:cs="Times New Roman"/>
          <w:sz w:val="24"/>
          <w:szCs w:val="24"/>
        </w:rPr>
        <w:t xml:space="preserve">%) estudiante presentó </w:t>
      </w:r>
      <w:r w:rsidR="00E55A33" w:rsidRPr="00582CEF">
        <w:rPr>
          <w:rFonts w:ascii="Times New Roman" w:hAnsi="Times New Roman" w:cs="Times New Roman"/>
          <w:sz w:val="24"/>
          <w:szCs w:val="24"/>
        </w:rPr>
        <w:t xml:space="preserve">síntomas </w:t>
      </w:r>
      <w:r w:rsidR="00F03396" w:rsidRPr="00582CEF">
        <w:rPr>
          <w:rFonts w:ascii="Times New Roman" w:hAnsi="Times New Roman" w:cs="Times New Roman"/>
          <w:sz w:val="24"/>
          <w:szCs w:val="24"/>
        </w:rPr>
        <w:t>de ansiedad moderada/grave</w:t>
      </w:r>
      <w:r w:rsidR="00E55A33" w:rsidRPr="00582CEF">
        <w:rPr>
          <w:rFonts w:ascii="Times New Roman" w:hAnsi="Times New Roman" w:cs="Times New Roman"/>
          <w:sz w:val="24"/>
          <w:szCs w:val="24"/>
        </w:rPr>
        <w:t xml:space="preserve">. </w:t>
      </w:r>
      <w:r w:rsidR="003B0DDB" w:rsidRPr="00582CEF">
        <w:rPr>
          <w:rFonts w:ascii="Times New Roman" w:hAnsi="Times New Roman" w:cs="Times New Roman"/>
          <w:sz w:val="24"/>
          <w:szCs w:val="24"/>
        </w:rPr>
        <w:t xml:space="preserve">El </w:t>
      </w:r>
      <w:r w:rsidR="00B13560" w:rsidRPr="00582CEF">
        <w:rPr>
          <w:rFonts w:ascii="Times New Roman" w:hAnsi="Times New Roman" w:cs="Times New Roman"/>
          <w:sz w:val="24"/>
          <w:szCs w:val="24"/>
        </w:rPr>
        <w:t>45</w:t>
      </w:r>
      <w:r w:rsidR="0094722F" w:rsidRPr="00582CEF">
        <w:rPr>
          <w:rFonts w:ascii="Times New Roman" w:hAnsi="Times New Roman" w:cs="Times New Roman"/>
          <w:sz w:val="24"/>
          <w:szCs w:val="24"/>
        </w:rPr>
        <w:t>,</w:t>
      </w:r>
      <w:r w:rsidR="00AD0316" w:rsidRPr="00582CEF">
        <w:rPr>
          <w:rFonts w:ascii="Times New Roman" w:hAnsi="Times New Roman" w:cs="Times New Roman"/>
          <w:sz w:val="24"/>
          <w:szCs w:val="24"/>
        </w:rPr>
        <w:t>3</w:t>
      </w:r>
      <w:r w:rsidR="00E55A33" w:rsidRPr="00582CEF">
        <w:rPr>
          <w:rFonts w:ascii="Times New Roman" w:hAnsi="Times New Roman" w:cs="Times New Roman"/>
          <w:sz w:val="24"/>
          <w:szCs w:val="24"/>
        </w:rPr>
        <w:t>% (</w:t>
      </w:r>
      <w:r w:rsidR="00B13560" w:rsidRPr="00582CEF">
        <w:rPr>
          <w:rFonts w:ascii="Times New Roman" w:hAnsi="Times New Roman" w:cs="Times New Roman"/>
          <w:sz w:val="24"/>
          <w:szCs w:val="24"/>
        </w:rPr>
        <w:t>24</w:t>
      </w:r>
      <w:r w:rsidR="00E55A33" w:rsidRPr="00582CEF">
        <w:rPr>
          <w:rFonts w:ascii="Times New Roman" w:hAnsi="Times New Roman" w:cs="Times New Roman"/>
          <w:sz w:val="24"/>
          <w:szCs w:val="24"/>
        </w:rPr>
        <w:t xml:space="preserve">) de las mujeres y </w:t>
      </w:r>
      <w:r w:rsidR="00B13560" w:rsidRPr="00582CEF">
        <w:rPr>
          <w:rFonts w:ascii="Times New Roman" w:hAnsi="Times New Roman" w:cs="Times New Roman"/>
          <w:sz w:val="24"/>
          <w:szCs w:val="24"/>
        </w:rPr>
        <w:t>44</w:t>
      </w:r>
      <w:r w:rsidR="0094722F" w:rsidRPr="00582CEF">
        <w:rPr>
          <w:rFonts w:ascii="Times New Roman" w:hAnsi="Times New Roman" w:cs="Times New Roman"/>
          <w:sz w:val="24"/>
          <w:szCs w:val="24"/>
        </w:rPr>
        <w:t>,</w:t>
      </w:r>
      <w:r w:rsidR="00AD0316" w:rsidRPr="00582CEF">
        <w:rPr>
          <w:rFonts w:ascii="Times New Roman" w:hAnsi="Times New Roman" w:cs="Times New Roman"/>
          <w:sz w:val="24"/>
          <w:szCs w:val="24"/>
        </w:rPr>
        <w:t>0</w:t>
      </w:r>
      <w:r w:rsidR="00E55A33" w:rsidRPr="00582CEF">
        <w:rPr>
          <w:rFonts w:ascii="Times New Roman" w:hAnsi="Times New Roman" w:cs="Times New Roman"/>
          <w:sz w:val="24"/>
          <w:szCs w:val="24"/>
        </w:rPr>
        <w:t>% (</w:t>
      </w:r>
      <w:r w:rsidR="00B13560" w:rsidRPr="00582CEF">
        <w:rPr>
          <w:rFonts w:ascii="Times New Roman" w:hAnsi="Times New Roman" w:cs="Times New Roman"/>
          <w:sz w:val="24"/>
          <w:szCs w:val="24"/>
        </w:rPr>
        <w:t>11</w:t>
      </w:r>
      <w:r w:rsidR="00E55A33" w:rsidRPr="00582CEF">
        <w:rPr>
          <w:rFonts w:ascii="Times New Roman" w:hAnsi="Times New Roman" w:cs="Times New Roman"/>
          <w:sz w:val="24"/>
          <w:szCs w:val="24"/>
        </w:rPr>
        <w:t>) de los hombres presentó s</w:t>
      </w:r>
      <w:r w:rsidR="00A82B2D" w:rsidRPr="00582CEF">
        <w:rPr>
          <w:rFonts w:ascii="Times New Roman" w:hAnsi="Times New Roman" w:cs="Times New Roman"/>
          <w:sz w:val="24"/>
          <w:szCs w:val="24"/>
        </w:rPr>
        <w:t>í</w:t>
      </w:r>
      <w:r w:rsidR="00E55A33" w:rsidRPr="00582CEF">
        <w:rPr>
          <w:rFonts w:ascii="Times New Roman" w:hAnsi="Times New Roman" w:cs="Times New Roman"/>
          <w:sz w:val="24"/>
          <w:szCs w:val="24"/>
        </w:rPr>
        <w:t>ntom</w:t>
      </w:r>
      <w:r w:rsidR="00A82B2D" w:rsidRPr="00582CEF">
        <w:rPr>
          <w:rFonts w:ascii="Times New Roman" w:hAnsi="Times New Roman" w:cs="Times New Roman"/>
          <w:sz w:val="24"/>
          <w:szCs w:val="24"/>
        </w:rPr>
        <w:t>as</w:t>
      </w:r>
      <w:r w:rsidR="00E55A33" w:rsidRPr="00582CEF">
        <w:rPr>
          <w:rFonts w:ascii="Times New Roman" w:hAnsi="Times New Roman" w:cs="Times New Roman"/>
          <w:sz w:val="24"/>
          <w:szCs w:val="24"/>
        </w:rPr>
        <w:t xml:space="preserve"> </w:t>
      </w:r>
      <w:r w:rsidR="00AB6359" w:rsidRPr="00582CEF">
        <w:rPr>
          <w:rFonts w:ascii="Times New Roman" w:hAnsi="Times New Roman" w:cs="Times New Roman"/>
          <w:sz w:val="24"/>
          <w:szCs w:val="24"/>
        </w:rPr>
        <w:t>ansios</w:t>
      </w:r>
      <w:r w:rsidR="00A82B2D" w:rsidRPr="00582CEF">
        <w:rPr>
          <w:rFonts w:ascii="Times New Roman" w:hAnsi="Times New Roman" w:cs="Times New Roman"/>
          <w:sz w:val="24"/>
          <w:szCs w:val="24"/>
        </w:rPr>
        <w:t>os</w:t>
      </w:r>
      <w:r w:rsidR="00E55A33" w:rsidRPr="00582CEF">
        <w:rPr>
          <w:rFonts w:ascii="Times New Roman" w:hAnsi="Times New Roman" w:cs="Times New Roman"/>
          <w:sz w:val="24"/>
          <w:szCs w:val="24"/>
        </w:rPr>
        <w:t xml:space="preserve"> (ver Figura </w:t>
      </w:r>
      <w:r w:rsidR="00B13560" w:rsidRPr="00582CEF">
        <w:rPr>
          <w:rFonts w:ascii="Times New Roman" w:hAnsi="Times New Roman" w:cs="Times New Roman"/>
          <w:sz w:val="24"/>
          <w:szCs w:val="24"/>
        </w:rPr>
        <w:t>2B</w:t>
      </w:r>
      <w:r w:rsidR="00E55A33" w:rsidRPr="00582CEF">
        <w:rPr>
          <w:rFonts w:ascii="Times New Roman" w:hAnsi="Times New Roman" w:cs="Times New Roman"/>
          <w:sz w:val="24"/>
          <w:szCs w:val="24"/>
        </w:rPr>
        <w:t>).</w:t>
      </w:r>
    </w:p>
    <w:p w14:paraId="7327B599" w14:textId="77777777" w:rsidR="0096503D" w:rsidRPr="00582CEF" w:rsidRDefault="0096503D" w:rsidP="001821AA">
      <w:pPr>
        <w:spacing w:after="0" w:line="240" w:lineRule="auto"/>
        <w:jc w:val="both"/>
        <w:rPr>
          <w:rFonts w:ascii="Times New Roman" w:hAnsi="Times New Roman" w:cs="Times New Roman"/>
          <w:sz w:val="24"/>
          <w:szCs w:val="24"/>
        </w:rPr>
      </w:pPr>
    </w:p>
    <w:p w14:paraId="686FD11D" w14:textId="77777777" w:rsidR="0096503D" w:rsidRPr="00582CEF" w:rsidRDefault="0096503D">
      <w:pPr>
        <w:rPr>
          <w:rFonts w:ascii="Times New Roman" w:hAnsi="Times New Roman" w:cs="Times New Roman"/>
          <w:b/>
          <w:bCs/>
          <w:sz w:val="24"/>
          <w:szCs w:val="24"/>
        </w:rPr>
      </w:pPr>
      <w:r w:rsidRPr="00582CEF">
        <w:rPr>
          <w:rFonts w:ascii="Times New Roman" w:hAnsi="Times New Roman" w:cs="Times New Roman"/>
          <w:b/>
          <w:bCs/>
          <w:sz w:val="24"/>
          <w:szCs w:val="24"/>
        </w:rPr>
        <w:br w:type="page"/>
      </w:r>
    </w:p>
    <w:p w14:paraId="606F5F45" w14:textId="0F5FC75C" w:rsidR="000D28A8" w:rsidRPr="00582CEF" w:rsidRDefault="000D28A8" w:rsidP="0096503D">
      <w:pPr>
        <w:spacing w:after="0" w:line="240" w:lineRule="auto"/>
        <w:jc w:val="center"/>
        <w:rPr>
          <w:rFonts w:ascii="Times New Roman" w:hAnsi="Times New Roman" w:cs="Times New Roman"/>
          <w:sz w:val="24"/>
          <w:szCs w:val="24"/>
        </w:rPr>
      </w:pPr>
      <w:r w:rsidRPr="00582CEF">
        <w:rPr>
          <w:rFonts w:ascii="Times New Roman" w:hAnsi="Times New Roman" w:cs="Times New Roman"/>
          <w:b/>
          <w:bCs/>
          <w:sz w:val="24"/>
          <w:szCs w:val="24"/>
        </w:rPr>
        <w:lastRenderedPageBreak/>
        <w:t>Figura 2</w:t>
      </w:r>
      <w:r w:rsidR="001F4486" w:rsidRPr="00582CEF">
        <w:rPr>
          <w:rFonts w:ascii="Times New Roman" w:hAnsi="Times New Roman" w:cs="Times New Roman"/>
          <w:b/>
          <w:bCs/>
          <w:sz w:val="24"/>
          <w:szCs w:val="24"/>
        </w:rPr>
        <w:t xml:space="preserve">. </w:t>
      </w:r>
      <w:r w:rsidRPr="00582CEF">
        <w:rPr>
          <w:rFonts w:ascii="Times New Roman" w:hAnsi="Times New Roman" w:cs="Times New Roman"/>
          <w:sz w:val="24"/>
          <w:szCs w:val="24"/>
        </w:rPr>
        <w:t>Prevalencia de depresión y ansiedad en los estudiantes del programa de licenciatura de Rehabilitación. A: muestra los niveles de depresión leve, moderada y severa en los estudiantes. B: muestra los niveles de ansiedad leve y moderada/grave en los estudiantes.</w:t>
      </w:r>
    </w:p>
    <w:p w14:paraId="6E00816A" w14:textId="3FCCD6AC" w:rsidR="00E5168E" w:rsidRPr="00582CEF" w:rsidRDefault="00A45544" w:rsidP="001821AA">
      <w:pPr>
        <w:spacing w:after="0" w:line="240" w:lineRule="auto"/>
        <w:jc w:val="center"/>
        <w:rPr>
          <w:rFonts w:ascii="Times New Roman" w:hAnsi="Times New Roman" w:cs="Times New Roman"/>
          <w:sz w:val="24"/>
          <w:szCs w:val="24"/>
        </w:rPr>
      </w:pPr>
      <w:r w:rsidRPr="00582CEF">
        <w:rPr>
          <w:rFonts w:ascii="Times New Roman" w:hAnsi="Times New Roman" w:cs="Times New Roman"/>
          <w:noProof/>
          <w:sz w:val="24"/>
          <w:szCs w:val="24"/>
          <w:lang w:eastAsia="es-MX"/>
        </w:rPr>
        <w:drawing>
          <wp:inline distT="0" distB="0" distL="0" distR="0" wp14:anchorId="383D8E31" wp14:editId="09C02BEC">
            <wp:extent cx="4526280" cy="4960061"/>
            <wp:effectExtent l="0" t="0" r="7620" b="0"/>
            <wp:docPr id="1234455082" name="Imagen 1" descr="Gráfico, Gráfico circular&#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455082" name="Imagen 1" descr="Gráfico, Gráfico circular&#10;&#10;El contenido generado por IA puede ser incorrecto."/>
                    <pic:cNvPicPr/>
                  </pic:nvPicPr>
                  <pic:blipFill>
                    <a:blip r:embed="rId10">
                      <a:extLst>
                        <a:ext uri="{28A0092B-C50C-407E-A947-70E740481C1C}">
                          <a14:useLocalDpi xmlns:a14="http://schemas.microsoft.com/office/drawing/2010/main" val="0"/>
                        </a:ext>
                      </a:extLst>
                    </a:blip>
                    <a:stretch>
                      <a:fillRect/>
                    </a:stretch>
                  </pic:blipFill>
                  <pic:spPr>
                    <a:xfrm>
                      <a:off x="0" y="0"/>
                      <a:ext cx="4540604" cy="4975757"/>
                    </a:xfrm>
                    <a:prstGeom prst="rect">
                      <a:avLst/>
                    </a:prstGeom>
                  </pic:spPr>
                </pic:pic>
              </a:graphicData>
            </a:graphic>
          </wp:inline>
        </w:drawing>
      </w:r>
    </w:p>
    <w:p w14:paraId="0436A6E7" w14:textId="2E4FC259" w:rsidR="00E5168E" w:rsidRPr="00582CEF" w:rsidRDefault="00CA248E" w:rsidP="0096503D">
      <w:pPr>
        <w:spacing w:after="0" w:line="240" w:lineRule="auto"/>
        <w:jc w:val="center"/>
        <w:rPr>
          <w:rFonts w:ascii="Times New Roman" w:hAnsi="Times New Roman" w:cs="Times New Roman"/>
          <w:bCs/>
          <w:sz w:val="24"/>
          <w:szCs w:val="24"/>
        </w:rPr>
      </w:pPr>
      <w:r w:rsidRPr="00582CEF">
        <w:rPr>
          <w:rFonts w:ascii="Times New Roman" w:hAnsi="Times New Roman" w:cs="Times New Roman"/>
          <w:bCs/>
          <w:sz w:val="24"/>
          <w:szCs w:val="24"/>
        </w:rPr>
        <w:t>Fuente elaboración propia.</w:t>
      </w:r>
    </w:p>
    <w:p w14:paraId="24B62452" w14:textId="77777777" w:rsidR="0096503D" w:rsidRPr="00582CEF" w:rsidRDefault="0096503D" w:rsidP="001821AA">
      <w:pPr>
        <w:spacing w:after="0" w:line="240" w:lineRule="auto"/>
        <w:jc w:val="both"/>
        <w:rPr>
          <w:rFonts w:ascii="Times New Roman" w:hAnsi="Times New Roman" w:cs="Times New Roman"/>
          <w:sz w:val="24"/>
          <w:szCs w:val="24"/>
        </w:rPr>
      </w:pPr>
    </w:p>
    <w:p w14:paraId="24EB7039" w14:textId="61D48522" w:rsidR="000D28A8" w:rsidRPr="00582CEF" w:rsidRDefault="00B13560" w:rsidP="001821AA">
      <w:pPr>
        <w:spacing w:after="0" w:line="240" w:lineRule="auto"/>
        <w:jc w:val="both"/>
        <w:rPr>
          <w:rFonts w:ascii="Times New Roman" w:hAnsi="Times New Roman" w:cs="Times New Roman"/>
          <w:sz w:val="24"/>
          <w:szCs w:val="24"/>
        </w:rPr>
      </w:pPr>
      <w:r w:rsidRPr="00582CEF">
        <w:rPr>
          <w:rFonts w:ascii="Times New Roman" w:hAnsi="Times New Roman" w:cs="Times New Roman"/>
          <w:sz w:val="24"/>
          <w:szCs w:val="24"/>
        </w:rPr>
        <w:t xml:space="preserve">Los resultados del </w:t>
      </w:r>
      <w:r w:rsidR="00EE659E" w:rsidRPr="00582CEF">
        <w:rPr>
          <w:rFonts w:ascii="Times New Roman" w:hAnsi="Times New Roman" w:cs="Times New Roman"/>
          <w:sz w:val="24"/>
          <w:szCs w:val="24"/>
        </w:rPr>
        <w:t>C</w:t>
      </w:r>
      <w:r w:rsidRPr="00582CEF">
        <w:rPr>
          <w:rFonts w:ascii="Times New Roman" w:hAnsi="Times New Roman" w:cs="Times New Roman"/>
          <w:sz w:val="24"/>
          <w:szCs w:val="24"/>
        </w:rPr>
        <w:t xml:space="preserve">uestionario del </w:t>
      </w:r>
      <w:r w:rsidR="00EE659E" w:rsidRPr="00582CEF">
        <w:rPr>
          <w:rFonts w:ascii="Times New Roman" w:hAnsi="Times New Roman" w:cs="Times New Roman"/>
          <w:sz w:val="24"/>
          <w:szCs w:val="24"/>
        </w:rPr>
        <w:t>F</w:t>
      </w:r>
      <w:r w:rsidRPr="00582CEF">
        <w:rPr>
          <w:rFonts w:ascii="Times New Roman" w:hAnsi="Times New Roman" w:cs="Times New Roman"/>
          <w:sz w:val="24"/>
          <w:szCs w:val="24"/>
        </w:rPr>
        <w:t xml:space="preserve">uncionamiento </w:t>
      </w:r>
      <w:r w:rsidR="00EE659E" w:rsidRPr="00582CEF">
        <w:rPr>
          <w:rFonts w:ascii="Times New Roman" w:hAnsi="Times New Roman" w:cs="Times New Roman"/>
          <w:sz w:val="24"/>
          <w:szCs w:val="24"/>
        </w:rPr>
        <w:t>F</w:t>
      </w:r>
      <w:r w:rsidRPr="00582CEF">
        <w:rPr>
          <w:rFonts w:ascii="Times New Roman" w:hAnsi="Times New Roman" w:cs="Times New Roman"/>
          <w:sz w:val="24"/>
          <w:szCs w:val="24"/>
        </w:rPr>
        <w:t xml:space="preserve">amiliar </w:t>
      </w:r>
      <w:r w:rsidR="00EE659E" w:rsidRPr="00582CEF">
        <w:rPr>
          <w:rFonts w:ascii="Times New Roman" w:hAnsi="Times New Roman" w:cs="Times New Roman"/>
          <w:sz w:val="24"/>
          <w:szCs w:val="24"/>
        </w:rPr>
        <w:t>(</w:t>
      </w:r>
      <w:r w:rsidRPr="00582CEF">
        <w:rPr>
          <w:rFonts w:ascii="Times New Roman" w:hAnsi="Times New Roman" w:cs="Times New Roman"/>
          <w:sz w:val="24"/>
          <w:szCs w:val="24"/>
        </w:rPr>
        <w:t>FF-SIL</w:t>
      </w:r>
      <w:r w:rsidR="00EE659E" w:rsidRPr="00582CEF">
        <w:rPr>
          <w:rFonts w:ascii="Times New Roman" w:hAnsi="Times New Roman" w:cs="Times New Roman"/>
          <w:sz w:val="24"/>
          <w:szCs w:val="24"/>
        </w:rPr>
        <w:t>),</w:t>
      </w:r>
      <w:r w:rsidRPr="00582CEF">
        <w:rPr>
          <w:rFonts w:ascii="Times New Roman" w:hAnsi="Times New Roman" w:cs="Times New Roman"/>
          <w:sz w:val="24"/>
          <w:szCs w:val="24"/>
        </w:rPr>
        <w:t xml:space="preserve"> arrojaron que 37 estudiantes (47</w:t>
      </w:r>
      <w:r w:rsidR="0094722F" w:rsidRPr="00582CEF">
        <w:rPr>
          <w:rFonts w:ascii="Times New Roman" w:hAnsi="Times New Roman" w:cs="Times New Roman"/>
          <w:sz w:val="24"/>
          <w:szCs w:val="24"/>
        </w:rPr>
        <w:t>,</w:t>
      </w:r>
      <w:r w:rsidR="00AD0316" w:rsidRPr="00582CEF">
        <w:rPr>
          <w:rFonts w:ascii="Times New Roman" w:hAnsi="Times New Roman" w:cs="Times New Roman"/>
          <w:sz w:val="24"/>
          <w:szCs w:val="24"/>
        </w:rPr>
        <w:t>0</w:t>
      </w:r>
      <w:r w:rsidRPr="00582CEF">
        <w:rPr>
          <w:rFonts w:ascii="Times New Roman" w:hAnsi="Times New Roman" w:cs="Times New Roman"/>
          <w:sz w:val="24"/>
          <w:szCs w:val="24"/>
        </w:rPr>
        <w:t>%) tienen un funcionamiento familiar funcional, 29 (37</w:t>
      </w:r>
      <w:r w:rsidR="0094722F" w:rsidRPr="00582CEF">
        <w:rPr>
          <w:rFonts w:ascii="Times New Roman" w:hAnsi="Times New Roman" w:cs="Times New Roman"/>
          <w:sz w:val="24"/>
          <w:szCs w:val="24"/>
        </w:rPr>
        <w:t>,</w:t>
      </w:r>
      <w:r w:rsidR="00AD0316" w:rsidRPr="00582CEF">
        <w:rPr>
          <w:rFonts w:ascii="Times New Roman" w:hAnsi="Times New Roman" w:cs="Times New Roman"/>
          <w:sz w:val="24"/>
          <w:szCs w:val="24"/>
        </w:rPr>
        <w:t>0</w:t>
      </w:r>
      <w:r w:rsidRPr="00582CEF">
        <w:rPr>
          <w:rFonts w:ascii="Times New Roman" w:hAnsi="Times New Roman" w:cs="Times New Roman"/>
          <w:sz w:val="24"/>
          <w:szCs w:val="24"/>
        </w:rPr>
        <w:t>%) uno moderadamente funcional, 8 (10</w:t>
      </w:r>
      <w:r w:rsidR="0094722F" w:rsidRPr="00582CEF">
        <w:rPr>
          <w:rFonts w:ascii="Times New Roman" w:hAnsi="Times New Roman" w:cs="Times New Roman"/>
          <w:sz w:val="24"/>
          <w:szCs w:val="24"/>
        </w:rPr>
        <w:t>,</w:t>
      </w:r>
      <w:r w:rsidR="00AD0316" w:rsidRPr="00582CEF">
        <w:rPr>
          <w:rFonts w:ascii="Times New Roman" w:hAnsi="Times New Roman" w:cs="Times New Roman"/>
          <w:sz w:val="24"/>
          <w:szCs w:val="24"/>
        </w:rPr>
        <w:t>0</w:t>
      </w:r>
      <w:r w:rsidRPr="00582CEF">
        <w:rPr>
          <w:rFonts w:ascii="Times New Roman" w:hAnsi="Times New Roman" w:cs="Times New Roman"/>
          <w:sz w:val="24"/>
          <w:szCs w:val="24"/>
        </w:rPr>
        <w:t>%) un funcionamiento disfuncional y 4 (5</w:t>
      </w:r>
      <w:r w:rsidR="0094722F" w:rsidRPr="00582CEF">
        <w:rPr>
          <w:rFonts w:ascii="Times New Roman" w:hAnsi="Times New Roman" w:cs="Times New Roman"/>
          <w:sz w:val="24"/>
          <w:szCs w:val="24"/>
        </w:rPr>
        <w:t>,</w:t>
      </w:r>
      <w:r w:rsidR="00AD0316" w:rsidRPr="00582CEF">
        <w:rPr>
          <w:rFonts w:ascii="Times New Roman" w:hAnsi="Times New Roman" w:cs="Times New Roman"/>
          <w:sz w:val="24"/>
          <w:szCs w:val="24"/>
        </w:rPr>
        <w:t>0</w:t>
      </w:r>
      <w:r w:rsidRPr="00582CEF">
        <w:rPr>
          <w:rFonts w:ascii="Times New Roman" w:hAnsi="Times New Roman" w:cs="Times New Roman"/>
          <w:sz w:val="24"/>
          <w:szCs w:val="24"/>
        </w:rPr>
        <w:t xml:space="preserve">%) un funcionamiento severamente disfuncional (Figura 3A). Mientras que, </w:t>
      </w:r>
      <w:r w:rsidR="006D073C" w:rsidRPr="00582CEF">
        <w:rPr>
          <w:rFonts w:ascii="Times New Roman" w:hAnsi="Times New Roman" w:cs="Times New Roman"/>
          <w:sz w:val="24"/>
          <w:szCs w:val="24"/>
        </w:rPr>
        <w:t>14 estudiantes (18</w:t>
      </w:r>
      <w:r w:rsidR="0094722F" w:rsidRPr="00582CEF">
        <w:rPr>
          <w:rFonts w:ascii="Times New Roman" w:hAnsi="Times New Roman" w:cs="Times New Roman"/>
          <w:sz w:val="24"/>
          <w:szCs w:val="24"/>
        </w:rPr>
        <w:t>,</w:t>
      </w:r>
      <w:r w:rsidR="00AD0316" w:rsidRPr="00582CEF">
        <w:rPr>
          <w:rFonts w:ascii="Times New Roman" w:hAnsi="Times New Roman" w:cs="Times New Roman"/>
          <w:sz w:val="24"/>
          <w:szCs w:val="24"/>
        </w:rPr>
        <w:t>0</w:t>
      </w:r>
      <w:r w:rsidR="006D073C" w:rsidRPr="00582CEF">
        <w:rPr>
          <w:rFonts w:ascii="Times New Roman" w:hAnsi="Times New Roman" w:cs="Times New Roman"/>
          <w:sz w:val="24"/>
          <w:szCs w:val="24"/>
        </w:rPr>
        <w:t xml:space="preserve">%) pertenecen a un nivel socioeconómico A/B, 19 </w:t>
      </w:r>
      <w:r w:rsidR="00812AD1" w:rsidRPr="00582CEF">
        <w:rPr>
          <w:rFonts w:ascii="Times New Roman" w:hAnsi="Times New Roman" w:cs="Times New Roman"/>
          <w:sz w:val="24"/>
          <w:szCs w:val="24"/>
        </w:rPr>
        <w:t xml:space="preserve">estudiantes </w:t>
      </w:r>
      <w:r w:rsidR="00112094" w:rsidRPr="00582CEF">
        <w:rPr>
          <w:rFonts w:ascii="Times New Roman" w:hAnsi="Times New Roman" w:cs="Times New Roman"/>
          <w:sz w:val="24"/>
          <w:szCs w:val="24"/>
        </w:rPr>
        <w:t>C+</w:t>
      </w:r>
      <w:r w:rsidR="006D073C" w:rsidRPr="00582CEF">
        <w:rPr>
          <w:rFonts w:ascii="Times New Roman" w:hAnsi="Times New Roman" w:cs="Times New Roman"/>
          <w:sz w:val="24"/>
          <w:szCs w:val="24"/>
        </w:rPr>
        <w:t>(24</w:t>
      </w:r>
      <w:r w:rsidR="0094722F" w:rsidRPr="00582CEF">
        <w:rPr>
          <w:rFonts w:ascii="Times New Roman" w:hAnsi="Times New Roman" w:cs="Times New Roman"/>
          <w:sz w:val="24"/>
          <w:szCs w:val="24"/>
        </w:rPr>
        <w:t>,</w:t>
      </w:r>
      <w:r w:rsidR="00AD0316" w:rsidRPr="00582CEF">
        <w:rPr>
          <w:rFonts w:ascii="Times New Roman" w:hAnsi="Times New Roman" w:cs="Times New Roman"/>
          <w:sz w:val="24"/>
          <w:szCs w:val="24"/>
        </w:rPr>
        <w:t>0</w:t>
      </w:r>
      <w:r w:rsidR="006D073C" w:rsidRPr="00582CEF">
        <w:rPr>
          <w:rFonts w:ascii="Times New Roman" w:hAnsi="Times New Roman" w:cs="Times New Roman"/>
          <w:sz w:val="24"/>
          <w:szCs w:val="24"/>
        </w:rPr>
        <w:t>%), 18</w:t>
      </w:r>
      <w:r w:rsidR="00812AD1" w:rsidRPr="00582CEF">
        <w:rPr>
          <w:rFonts w:ascii="Times New Roman" w:hAnsi="Times New Roman" w:cs="Times New Roman"/>
          <w:sz w:val="24"/>
          <w:szCs w:val="24"/>
        </w:rPr>
        <w:t xml:space="preserve"> estudiantes</w:t>
      </w:r>
      <w:r w:rsidR="006D073C" w:rsidRPr="00582CEF">
        <w:rPr>
          <w:rFonts w:ascii="Times New Roman" w:hAnsi="Times New Roman" w:cs="Times New Roman"/>
          <w:sz w:val="24"/>
          <w:szCs w:val="24"/>
        </w:rPr>
        <w:t xml:space="preserve"> </w:t>
      </w:r>
      <w:r w:rsidR="00112094" w:rsidRPr="00582CEF">
        <w:rPr>
          <w:rFonts w:ascii="Times New Roman" w:hAnsi="Times New Roman" w:cs="Times New Roman"/>
          <w:sz w:val="24"/>
          <w:szCs w:val="24"/>
        </w:rPr>
        <w:t xml:space="preserve">nivel C </w:t>
      </w:r>
      <w:r w:rsidR="006D073C" w:rsidRPr="00582CEF">
        <w:rPr>
          <w:rFonts w:ascii="Times New Roman" w:hAnsi="Times New Roman" w:cs="Times New Roman"/>
          <w:sz w:val="24"/>
          <w:szCs w:val="24"/>
        </w:rPr>
        <w:t>(23</w:t>
      </w:r>
      <w:r w:rsidR="0094722F" w:rsidRPr="00582CEF">
        <w:rPr>
          <w:rFonts w:ascii="Times New Roman" w:hAnsi="Times New Roman" w:cs="Times New Roman"/>
          <w:sz w:val="24"/>
          <w:szCs w:val="24"/>
        </w:rPr>
        <w:t>,</w:t>
      </w:r>
      <w:r w:rsidR="00AD0316" w:rsidRPr="00582CEF">
        <w:rPr>
          <w:rFonts w:ascii="Times New Roman" w:hAnsi="Times New Roman" w:cs="Times New Roman"/>
          <w:sz w:val="24"/>
          <w:szCs w:val="24"/>
        </w:rPr>
        <w:t>0</w:t>
      </w:r>
      <w:r w:rsidR="006D073C" w:rsidRPr="00582CEF">
        <w:rPr>
          <w:rFonts w:ascii="Times New Roman" w:hAnsi="Times New Roman" w:cs="Times New Roman"/>
          <w:sz w:val="24"/>
          <w:szCs w:val="24"/>
        </w:rPr>
        <w:t>%), 18</w:t>
      </w:r>
      <w:r w:rsidR="00812AD1" w:rsidRPr="00582CEF">
        <w:rPr>
          <w:rFonts w:ascii="Times New Roman" w:hAnsi="Times New Roman" w:cs="Times New Roman"/>
          <w:sz w:val="24"/>
          <w:szCs w:val="24"/>
        </w:rPr>
        <w:t xml:space="preserve"> estudiantes</w:t>
      </w:r>
      <w:r w:rsidR="00112094" w:rsidRPr="00582CEF">
        <w:rPr>
          <w:rFonts w:ascii="Times New Roman" w:hAnsi="Times New Roman" w:cs="Times New Roman"/>
          <w:sz w:val="24"/>
          <w:szCs w:val="24"/>
        </w:rPr>
        <w:t xml:space="preserve"> nivel C-</w:t>
      </w:r>
      <w:r w:rsidR="006D073C" w:rsidRPr="00582CEF">
        <w:rPr>
          <w:rFonts w:ascii="Times New Roman" w:hAnsi="Times New Roman" w:cs="Times New Roman"/>
          <w:sz w:val="24"/>
          <w:szCs w:val="24"/>
        </w:rPr>
        <w:t xml:space="preserve"> (23</w:t>
      </w:r>
      <w:r w:rsidR="0094722F" w:rsidRPr="00582CEF">
        <w:rPr>
          <w:rFonts w:ascii="Times New Roman" w:hAnsi="Times New Roman" w:cs="Times New Roman"/>
          <w:sz w:val="24"/>
          <w:szCs w:val="24"/>
        </w:rPr>
        <w:t>,</w:t>
      </w:r>
      <w:r w:rsidR="00AD0316" w:rsidRPr="00582CEF">
        <w:rPr>
          <w:rFonts w:ascii="Times New Roman" w:hAnsi="Times New Roman" w:cs="Times New Roman"/>
          <w:sz w:val="24"/>
          <w:szCs w:val="24"/>
        </w:rPr>
        <w:t>0</w:t>
      </w:r>
      <w:r w:rsidR="006D073C" w:rsidRPr="00582CEF">
        <w:rPr>
          <w:rFonts w:ascii="Times New Roman" w:hAnsi="Times New Roman" w:cs="Times New Roman"/>
          <w:sz w:val="24"/>
          <w:szCs w:val="24"/>
        </w:rPr>
        <w:t xml:space="preserve">%) y 6 </w:t>
      </w:r>
      <w:r w:rsidR="00812AD1" w:rsidRPr="00582CEF">
        <w:rPr>
          <w:rFonts w:ascii="Times New Roman" w:hAnsi="Times New Roman" w:cs="Times New Roman"/>
          <w:sz w:val="24"/>
          <w:szCs w:val="24"/>
        </w:rPr>
        <w:t>estudiantes</w:t>
      </w:r>
      <w:r w:rsidR="00112094" w:rsidRPr="00582CEF">
        <w:rPr>
          <w:rFonts w:ascii="Times New Roman" w:hAnsi="Times New Roman" w:cs="Times New Roman"/>
          <w:sz w:val="24"/>
          <w:szCs w:val="24"/>
        </w:rPr>
        <w:t xml:space="preserve"> nivel D+</w:t>
      </w:r>
      <w:r w:rsidR="00812AD1" w:rsidRPr="00582CEF">
        <w:rPr>
          <w:rFonts w:ascii="Times New Roman" w:hAnsi="Times New Roman" w:cs="Times New Roman"/>
          <w:sz w:val="24"/>
          <w:szCs w:val="24"/>
        </w:rPr>
        <w:t xml:space="preserve"> </w:t>
      </w:r>
      <w:r w:rsidR="006D073C" w:rsidRPr="00582CEF">
        <w:rPr>
          <w:rFonts w:ascii="Times New Roman" w:hAnsi="Times New Roman" w:cs="Times New Roman"/>
          <w:sz w:val="24"/>
          <w:szCs w:val="24"/>
        </w:rPr>
        <w:t>(8</w:t>
      </w:r>
      <w:r w:rsidR="0094722F" w:rsidRPr="00582CEF">
        <w:rPr>
          <w:rFonts w:ascii="Times New Roman" w:hAnsi="Times New Roman" w:cs="Times New Roman"/>
          <w:sz w:val="24"/>
          <w:szCs w:val="24"/>
        </w:rPr>
        <w:t>,</w:t>
      </w:r>
      <w:r w:rsidR="00AD0316" w:rsidRPr="00582CEF">
        <w:rPr>
          <w:rFonts w:ascii="Times New Roman" w:hAnsi="Times New Roman" w:cs="Times New Roman"/>
          <w:sz w:val="24"/>
          <w:szCs w:val="24"/>
        </w:rPr>
        <w:t>0</w:t>
      </w:r>
      <w:r w:rsidR="006D073C" w:rsidRPr="00582CEF">
        <w:rPr>
          <w:rFonts w:ascii="Times New Roman" w:hAnsi="Times New Roman" w:cs="Times New Roman"/>
          <w:sz w:val="24"/>
          <w:szCs w:val="24"/>
        </w:rPr>
        <w:t xml:space="preserve">%), y finalmente 3 </w:t>
      </w:r>
      <w:proofErr w:type="gramStart"/>
      <w:r w:rsidR="006D073C" w:rsidRPr="00582CEF">
        <w:rPr>
          <w:rFonts w:ascii="Times New Roman" w:hAnsi="Times New Roman" w:cs="Times New Roman"/>
          <w:sz w:val="24"/>
          <w:szCs w:val="24"/>
        </w:rPr>
        <w:t xml:space="preserve">estudiantes </w:t>
      </w:r>
      <w:r w:rsidR="00112094" w:rsidRPr="00582CEF">
        <w:rPr>
          <w:rFonts w:ascii="Times New Roman" w:hAnsi="Times New Roman" w:cs="Times New Roman"/>
          <w:sz w:val="24"/>
          <w:szCs w:val="24"/>
        </w:rPr>
        <w:t xml:space="preserve"> al</w:t>
      </w:r>
      <w:proofErr w:type="gramEnd"/>
      <w:r w:rsidR="00112094" w:rsidRPr="00582CEF">
        <w:rPr>
          <w:rFonts w:ascii="Times New Roman" w:hAnsi="Times New Roman" w:cs="Times New Roman"/>
          <w:sz w:val="24"/>
          <w:szCs w:val="24"/>
        </w:rPr>
        <w:t xml:space="preserve"> nivel D </w:t>
      </w:r>
      <w:r w:rsidR="006D073C" w:rsidRPr="00582CEF">
        <w:rPr>
          <w:rFonts w:ascii="Times New Roman" w:hAnsi="Times New Roman" w:cs="Times New Roman"/>
          <w:sz w:val="24"/>
          <w:szCs w:val="24"/>
        </w:rPr>
        <w:t>(4</w:t>
      </w:r>
      <w:r w:rsidR="0094722F" w:rsidRPr="00582CEF">
        <w:rPr>
          <w:rFonts w:ascii="Times New Roman" w:hAnsi="Times New Roman" w:cs="Times New Roman"/>
          <w:sz w:val="24"/>
          <w:szCs w:val="24"/>
        </w:rPr>
        <w:t>,</w:t>
      </w:r>
      <w:r w:rsidR="00AD0316" w:rsidRPr="00582CEF">
        <w:rPr>
          <w:rFonts w:ascii="Times New Roman" w:hAnsi="Times New Roman" w:cs="Times New Roman"/>
          <w:sz w:val="24"/>
          <w:szCs w:val="24"/>
        </w:rPr>
        <w:t>0</w:t>
      </w:r>
      <w:r w:rsidR="006D073C" w:rsidRPr="00582CEF">
        <w:rPr>
          <w:rFonts w:ascii="Times New Roman" w:hAnsi="Times New Roman" w:cs="Times New Roman"/>
          <w:sz w:val="24"/>
          <w:szCs w:val="24"/>
        </w:rPr>
        <w:t xml:space="preserve">%) (Figura 3B). </w:t>
      </w:r>
      <w:r w:rsidR="000C64B0" w:rsidRPr="00582CEF">
        <w:rPr>
          <w:rFonts w:ascii="Times New Roman" w:hAnsi="Times New Roman" w:cs="Times New Roman"/>
          <w:sz w:val="24"/>
          <w:szCs w:val="24"/>
        </w:rPr>
        <w:t>Finalmente, la</w:t>
      </w:r>
      <w:r w:rsidR="006D073C" w:rsidRPr="00582CEF">
        <w:rPr>
          <w:rFonts w:ascii="Times New Roman" w:hAnsi="Times New Roman" w:cs="Times New Roman"/>
          <w:sz w:val="24"/>
          <w:szCs w:val="24"/>
        </w:rPr>
        <w:t xml:space="preserve"> </w:t>
      </w:r>
      <w:r w:rsidR="00EE659E" w:rsidRPr="00582CEF">
        <w:rPr>
          <w:rFonts w:ascii="Times New Roman" w:hAnsi="Times New Roman" w:cs="Times New Roman"/>
          <w:sz w:val="24"/>
          <w:szCs w:val="24"/>
        </w:rPr>
        <w:t>P</w:t>
      </w:r>
      <w:r w:rsidR="006D073C" w:rsidRPr="00582CEF">
        <w:rPr>
          <w:rFonts w:ascii="Times New Roman" w:hAnsi="Times New Roman" w:cs="Times New Roman"/>
          <w:sz w:val="24"/>
          <w:szCs w:val="24"/>
        </w:rPr>
        <w:t xml:space="preserve">rueba de </w:t>
      </w:r>
      <w:r w:rsidR="00EE659E" w:rsidRPr="00582CEF">
        <w:rPr>
          <w:rFonts w:ascii="Times New Roman" w:hAnsi="Times New Roman" w:cs="Times New Roman"/>
          <w:sz w:val="24"/>
          <w:szCs w:val="24"/>
        </w:rPr>
        <w:t>I</w:t>
      </w:r>
      <w:r w:rsidR="006D073C" w:rsidRPr="00582CEF">
        <w:rPr>
          <w:rFonts w:ascii="Times New Roman" w:hAnsi="Times New Roman" w:cs="Times New Roman"/>
          <w:sz w:val="24"/>
          <w:szCs w:val="24"/>
        </w:rPr>
        <w:t xml:space="preserve">dentificación de los </w:t>
      </w:r>
      <w:r w:rsidR="00EE659E" w:rsidRPr="00582CEF">
        <w:rPr>
          <w:rFonts w:ascii="Times New Roman" w:hAnsi="Times New Roman" w:cs="Times New Roman"/>
          <w:sz w:val="24"/>
          <w:szCs w:val="24"/>
        </w:rPr>
        <w:t>T</w:t>
      </w:r>
      <w:r w:rsidR="006D073C" w:rsidRPr="00582CEF">
        <w:rPr>
          <w:rFonts w:ascii="Times New Roman" w:hAnsi="Times New Roman" w:cs="Times New Roman"/>
          <w:sz w:val="24"/>
          <w:szCs w:val="24"/>
        </w:rPr>
        <w:t xml:space="preserve">rastornos </w:t>
      </w:r>
      <w:r w:rsidR="00EE659E" w:rsidRPr="00582CEF">
        <w:rPr>
          <w:rFonts w:ascii="Times New Roman" w:hAnsi="Times New Roman" w:cs="Times New Roman"/>
          <w:sz w:val="24"/>
          <w:szCs w:val="24"/>
        </w:rPr>
        <w:t>D</w:t>
      </w:r>
      <w:r w:rsidR="006D073C" w:rsidRPr="00582CEF">
        <w:rPr>
          <w:rFonts w:ascii="Times New Roman" w:hAnsi="Times New Roman" w:cs="Times New Roman"/>
          <w:sz w:val="24"/>
          <w:szCs w:val="24"/>
        </w:rPr>
        <w:t xml:space="preserve">ebidos al </w:t>
      </w:r>
      <w:r w:rsidR="00EE659E" w:rsidRPr="00582CEF">
        <w:rPr>
          <w:rFonts w:ascii="Times New Roman" w:hAnsi="Times New Roman" w:cs="Times New Roman"/>
          <w:sz w:val="24"/>
          <w:szCs w:val="24"/>
        </w:rPr>
        <w:t>C</w:t>
      </w:r>
      <w:r w:rsidR="006D073C" w:rsidRPr="00582CEF">
        <w:rPr>
          <w:rFonts w:ascii="Times New Roman" w:hAnsi="Times New Roman" w:cs="Times New Roman"/>
          <w:sz w:val="24"/>
          <w:szCs w:val="24"/>
        </w:rPr>
        <w:t xml:space="preserve">onsumo de </w:t>
      </w:r>
      <w:r w:rsidR="00EE659E" w:rsidRPr="00582CEF">
        <w:rPr>
          <w:rFonts w:ascii="Times New Roman" w:hAnsi="Times New Roman" w:cs="Times New Roman"/>
          <w:sz w:val="24"/>
          <w:szCs w:val="24"/>
        </w:rPr>
        <w:t>A</w:t>
      </w:r>
      <w:r w:rsidR="006D073C" w:rsidRPr="00582CEF">
        <w:rPr>
          <w:rFonts w:ascii="Times New Roman" w:hAnsi="Times New Roman" w:cs="Times New Roman"/>
          <w:sz w:val="24"/>
          <w:szCs w:val="24"/>
        </w:rPr>
        <w:t>lcohol (AUDIT)</w:t>
      </w:r>
      <w:r w:rsidR="00EE659E" w:rsidRPr="00582CEF">
        <w:rPr>
          <w:rFonts w:ascii="Times New Roman" w:hAnsi="Times New Roman" w:cs="Times New Roman"/>
          <w:sz w:val="24"/>
          <w:szCs w:val="24"/>
        </w:rPr>
        <w:t>,</w:t>
      </w:r>
      <w:r w:rsidR="006D073C" w:rsidRPr="00582CEF">
        <w:rPr>
          <w:rFonts w:ascii="Times New Roman" w:hAnsi="Times New Roman" w:cs="Times New Roman"/>
          <w:sz w:val="24"/>
          <w:szCs w:val="24"/>
        </w:rPr>
        <w:t xml:space="preserve"> mostró que la mayoría de los estudiantes (99</w:t>
      </w:r>
      <w:r w:rsidR="0094722F" w:rsidRPr="00582CEF">
        <w:rPr>
          <w:rFonts w:ascii="Times New Roman" w:hAnsi="Times New Roman" w:cs="Times New Roman"/>
          <w:sz w:val="24"/>
          <w:szCs w:val="24"/>
        </w:rPr>
        <w:t>,</w:t>
      </w:r>
      <w:r w:rsidR="00AD0316" w:rsidRPr="00582CEF">
        <w:rPr>
          <w:rFonts w:ascii="Times New Roman" w:hAnsi="Times New Roman" w:cs="Times New Roman"/>
          <w:sz w:val="24"/>
          <w:szCs w:val="24"/>
        </w:rPr>
        <w:t>0</w:t>
      </w:r>
      <w:r w:rsidR="006D073C" w:rsidRPr="00582CEF">
        <w:rPr>
          <w:rFonts w:ascii="Times New Roman" w:hAnsi="Times New Roman" w:cs="Times New Roman"/>
          <w:sz w:val="24"/>
          <w:szCs w:val="24"/>
        </w:rPr>
        <w:t>%</w:t>
      </w:r>
      <w:r w:rsidR="00BC36E1" w:rsidRPr="00582CEF">
        <w:rPr>
          <w:rFonts w:ascii="Times New Roman" w:hAnsi="Times New Roman" w:cs="Times New Roman"/>
          <w:sz w:val="24"/>
          <w:szCs w:val="24"/>
        </w:rPr>
        <w:t>, 77/78 estudiantes</w:t>
      </w:r>
      <w:r w:rsidR="006D073C" w:rsidRPr="00582CEF">
        <w:rPr>
          <w:rFonts w:ascii="Times New Roman" w:hAnsi="Times New Roman" w:cs="Times New Roman"/>
          <w:sz w:val="24"/>
          <w:szCs w:val="24"/>
        </w:rPr>
        <w:t>) presentó</w:t>
      </w:r>
      <w:r w:rsidR="00C80469" w:rsidRPr="00582CEF">
        <w:rPr>
          <w:rFonts w:ascii="Times New Roman" w:hAnsi="Times New Roman" w:cs="Times New Roman"/>
          <w:sz w:val="24"/>
          <w:szCs w:val="24"/>
        </w:rPr>
        <w:t xml:space="preserve"> un consumo de bajo riesgo</w:t>
      </w:r>
      <w:r w:rsidR="006D073C" w:rsidRPr="00582CEF">
        <w:rPr>
          <w:rFonts w:ascii="Times New Roman" w:hAnsi="Times New Roman" w:cs="Times New Roman"/>
          <w:sz w:val="24"/>
          <w:szCs w:val="24"/>
        </w:rPr>
        <w:t xml:space="preserve"> de alcohol y solo 1 persona mostró un consumo de alcohol por encima de las recomendaciones de bajo riesgo (Figura 3C).</w:t>
      </w:r>
    </w:p>
    <w:p w14:paraId="466A9DAA" w14:textId="7A9C2F02" w:rsidR="000D28A8" w:rsidRPr="00582CEF" w:rsidRDefault="000D28A8" w:rsidP="0096503D">
      <w:pPr>
        <w:spacing w:after="0" w:line="240" w:lineRule="auto"/>
        <w:jc w:val="center"/>
        <w:rPr>
          <w:rFonts w:ascii="Times New Roman" w:hAnsi="Times New Roman" w:cs="Times New Roman"/>
          <w:b/>
          <w:bCs/>
          <w:sz w:val="24"/>
          <w:szCs w:val="24"/>
        </w:rPr>
      </w:pPr>
      <w:r w:rsidRPr="00582CEF">
        <w:rPr>
          <w:rFonts w:ascii="Times New Roman" w:hAnsi="Times New Roman" w:cs="Times New Roman"/>
          <w:b/>
          <w:bCs/>
          <w:sz w:val="24"/>
          <w:szCs w:val="24"/>
        </w:rPr>
        <w:t>Figura 3</w:t>
      </w:r>
      <w:r w:rsidR="001F4486" w:rsidRPr="00582CEF">
        <w:rPr>
          <w:rFonts w:ascii="Times New Roman" w:hAnsi="Times New Roman" w:cs="Times New Roman"/>
          <w:b/>
          <w:bCs/>
          <w:sz w:val="24"/>
          <w:szCs w:val="24"/>
        </w:rPr>
        <w:t xml:space="preserve">. </w:t>
      </w:r>
      <w:r w:rsidRPr="00582CEF">
        <w:rPr>
          <w:rFonts w:ascii="Times New Roman" w:hAnsi="Times New Roman" w:cs="Times New Roman"/>
          <w:sz w:val="24"/>
          <w:szCs w:val="24"/>
        </w:rPr>
        <w:t>Variables sociodemográficas en los estudiantes de Rehabilitación. A: Muestra el nivel de funcionamiento familiar. B: muestra el nivel socioeconómico. C: Nivel de riesgo por consumo de alcohol de estudiantes de primer año de la Licenciatura en Rehabilitación.</w:t>
      </w:r>
    </w:p>
    <w:p w14:paraId="428A1594" w14:textId="77777777" w:rsidR="000D28A8" w:rsidRPr="00582CEF" w:rsidRDefault="000D28A8" w:rsidP="001821AA">
      <w:pPr>
        <w:spacing w:after="0" w:line="240" w:lineRule="auto"/>
        <w:jc w:val="both"/>
        <w:rPr>
          <w:rFonts w:ascii="Times New Roman" w:hAnsi="Times New Roman" w:cs="Times New Roman"/>
          <w:sz w:val="24"/>
          <w:szCs w:val="24"/>
        </w:rPr>
      </w:pPr>
    </w:p>
    <w:p w14:paraId="6E9F082D" w14:textId="298F6FC8" w:rsidR="00E5168E" w:rsidRPr="00582CEF" w:rsidRDefault="0039060A" w:rsidP="001821AA">
      <w:pPr>
        <w:spacing w:after="0" w:line="240" w:lineRule="auto"/>
        <w:jc w:val="center"/>
        <w:rPr>
          <w:rFonts w:ascii="Times New Roman" w:hAnsi="Times New Roman" w:cs="Times New Roman"/>
          <w:sz w:val="24"/>
          <w:szCs w:val="24"/>
        </w:rPr>
      </w:pPr>
      <w:r w:rsidRPr="00582CEF">
        <w:rPr>
          <w:rFonts w:ascii="Times New Roman" w:hAnsi="Times New Roman" w:cs="Times New Roman"/>
          <w:noProof/>
          <w:sz w:val="24"/>
          <w:szCs w:val="24"/>
          <w:lang w:eastAsia="es-MX"/>
        </w:rPr>
        <w:lastRenderedPageBreak/>
        <w:drawing>
          <wp:inline distT="0" distB="0" distL="0" distR="0" wp14:anchorId="7EC00426" wp14:editId="60CCD252">
            <wp:extent cx="2880360" cy="5022167"/>
            <wp:effectExtent l="0" t="0" r="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11">
                      <a:extLst>
                        <a:ext uri="{28A0092B-C50C-407E-A947-70E740481C1C}">
                          <a14:useLocalDpi xmlns:a14="http://schemas.microsoft.com/office/drawing/2010/main" val="0"/>
                        </a:ext>
                      </a:extLst>
                    </a:blip>
                    <a:srcRect l="11315" t="2479" r="31319" b="6247"/>
                    <a:stretch/>
                  </pic:blipFill>
                  <pic:spPr bwMode="auto">
                    <a:xfrm>
                      <a:off x="0" y="0"/>
                      <a:ext cx="2891228" cy="5041116"/>
                    </a:xfrm>
                    <a:prstGeom prst="rect">
                      <a:avLst/>
                    </a:prstGeom>
                    <a:ln>
                      <a:noFill/>
                    </a:ln>
                    <a:extLst>
                      <a:ext uri="{53640926-AAD7-44D8-BBD7-CCE9431645EC}">
                        <a14:shadowObscured xmlns:a14="http://schemas.microsoft.com/office/drawing/2010/main"/>
                      </a:ext>
                    </a:extLst>
                  </pic:spPr>
                </pic:pic>
              </a:graphicData>
            </a:graphic>
          </wp:inline>
        </w:drawing>
      </w:r>
    </w:p>
    <w:p w14:paraId="5606498E" w14:textId="44DFAF6B" w:rsidR="00E5168E" w:rsidRPr="00582CEF" w:rsidRDefault="00CA248E" w:rsidP="0096503D">
      <w:pPr>
        <w:spacing w:after="0" w:line="240" w:lineRule="auto"/>
        <w:jc w:val="center"/>
        <w:rPr>
          <w:rFonts w:ascii="Times New Roman" w:hAnsi="Times New Roman" w:cs="Times New Roman"/>
          <w:sz w:val="24"/>
          <w:szCs w:val="24"/>
        </w:rPr>
      </w:pPr>
      <w:r w:rsidRPr="00582CEF">
        <w:rPr>
          <w:rFonts w:ascii="Times New Roman" w:hAnsi="Times New Roman" w:cs="Times New Roman"/>
          <w:bCs/>
          <w:sz w:val="24"/>
          <w:szCs w:val="24"/>
        </w:rPr>
        <w:t>Fuente elaboración propia.</w:t>
      </w:r>
    </w:p>
    <w:p w14:paraId="5902FBCC" w14:textId="62829E8B" w:rsidR="006D073C" w:rsidRPr="00582CEF" w:rsidRDefault="006D073C" w:rsidP="001821AA">
      <w:pPr>
        <w:spacing w:after="0" w:line="240" w:lineRule="auto"/>
        <w:jc w:val="both"/>
        <w:rPr>
          <w:rFonts w:ascii="Times New Roman" w:hAnsi="Times New Roman" w:cs="Times New Roman"/>
          <w:b/>
          <w:bCs/>
          <w:sz w:val="24"/>
          <w:szCs w:val="24"/>
        </w:rPr>
      </w:pPr>
    </w:p>
    <w:p w14:paraId="5C0FCFF0" w14:textId="0C0B85F0" w:rsidR="00E5168E" w:rsidRPr="00582CEF" w:rsidRDefault="00541166" w:rsidP="001821AA">
      <w:pPr>
        <w:spacing w:after="0" w:line="240" w:lineRule="auto"/>
        <w:jc w:val="both"/>
        <w:rPr>
          <w:rFonts w:ascii="Times New Roman" w:hAnsi="Times New Roman" w:cs="Times New Roman"/>
          <w:sz w:val="24"/>
          <w:szCs w:val="24"/>
        </w:rPr>
      </w:pPr>
      <w:r w:rsidRPr="00582CEF">
        <w:rPr>
          <w:rFonts w:ascii="Times New Roman" w:hAnsi="Times New Roman" w:cs="Times New Roman"/>
          <w:sz w:val="24"/>
          <w:szCs w:val="24"/>
        </w:rPr>
        <w:t>Con base en los resultados de las variables estudiadas se categorizó una zona que engloba el perfil psicosocial de los estudiantes</w:t>
      </w:r>
      <w:r w:rsidR="000C64B0" w:rsidRPr="00582CEF">
        <w:rPr>
          <w:rFonts w:ascii="Times New Roman" w:hAnsi="Times New Roman" w:cs="Times New Roman"/>
          <w:sz w:val="24"/>
          <w:szCs w:val="24"/>
        </w:rPr>
        <w:t xml:space="preserve"> de acuerdo con la gravedad detectada (Zona </w:t>
      </w:r>
      <w:r w:rsidR="009578D8" w:rsidRPr="00582CEF">
        <w:rPr>
          <w:rFonts w:ascii="Times New Roman" w:hAnsi="Times New Roman" w:cs="Times New Roman"/>
          <w:sz w:val="24"/>
          <w:szCs w:val="24"/>
        </w:rPr>
        <w:t>I</w:t>
      </w:r>
      <w:r w:rsidR="000C64B0" w:rsidRPr="00582CEF">
        <w:rPr>
          <w:rFonts w:ascii="Times New Roman" w:hAnsi="Times New Roman" w:cs="Times New Roman"/>
          <w:sz w:val="24"/>
          <w:szCs w:val="24"/>
        </w:rPr>
        <w:t xml:space="preserve">, Zona </w:t>
      </w:r>
      <w:r w:rsidR="009578D8" w:rsidRPr="00582CEF">
        <w:rPr>
          <w:rFonts w:ascii="Times New Roman" w:hAnsi="Times New Roman" w:cs="Times New Roman"/>
          <w:sz w:val="24"/>
          <w:szCs w:val="24"/>
        </w:rPr>
        <w:t>II</w:t>
      </w:r>
      <w:r w:rsidR="000C64B0" w:rsidRPr="00582CEF">
        <w:rPr>
          <w:rFonts w:ascii="Times New Roman" w:hAnsi="Times New Roman" w:cs="Times New Roman"/>
          <w:sz w:val="24"/>
          <w:szCs w:val="24"/>
        </w:rPr>
        <w:t xml:space="preserve"> y Zona </w:t>
      </w:r>
      <w:r w:rsidR="009578D8" w:rsidRPr="00582CEF">
        <w:rPr>
          <w:rFonts w:ascii="Times New Roman" w:hAnsi="Times New Roman" w:cs="Times New Roman"/>
          <w:sz w:val="24"/>
          <w:szCs w:val="24"/>
        </w:rPr>
        <w:t>II</w:t>
      </w:r>
      <w:r w:rsidR="000C64B0" w:rsidRPr="00582CEF">
        <w:rPr>
          <w:rFonts w:ascii="Times New Roman" w:hAnsi="Times New Roman" w:cs="Times New Roman"/>
          <w:sz w:val="24"/>
          <w:szCs w:val="24"/>
        </w:rPr>
        <w:t>)</w:t>
      </w:r>
      <w:r w:rsidRPr="00582CEF">
        <w:rPr>
          <w:rFonts w:ascii="Times New Roman" w:hAnsi="Times New Roman" w:cs="Times New Roman"/>
          <w:sz w:val="24"/>
          <w:szCs w:val="24"/>
        </w:rPr>
        <w:t>.</w:t>
      </w:r>
      <w:r w:rsidR="006779E8" w:rsidRPr="00582CEF">
        <w:rPr>
          <w:rFonts w:ascii="Times New Roman" w:hAnsi="Times New Roman" w:cs="Times New Roman"/>
          <w:sz w:val="24"/>
          <w:szCs w:val="24"/>
        </w:rPr>
        <w:t xml:space="preserve"> El 15</w:t>
      </w:r>
      <w:r w:rsidR="003A661E" w:rsidRPr="00582CEF">
        <w:rPr>
          <w:rFonts w:ascii="Times New Roman" w:hAnsi="Times New Roman" w:cs="Times New Roman"/>
          <w:sz w:val="24"/>
          <w:szCs w:val="24"/>
        </w:rPr>
        <w:t>,</w:t>
      </w:r>
      <w:r w:rsidR="00AD0316" w:rsidRPr="00582CEF">
        <w:rPr>
          <w:rFonts w:ascii="Times New Roman" w:hAnsi="Times New Roman" w:cs="Times New Roman"/>
          <w:sz w:val="24"/>
          <w:szCs w:val="24"/>
        </w:rPr>
        <w:t>0</w:t>
      </w:r>
      <w:r w:rsidR="006779E8" w:rsidRPr="00582CEF">
        <w:rPr>
          <w:rFonts w:ascii="Times New Roman" w:hAnsi="Times New Roman" w:cs="Times New Roman"/>
          <w:sz w:val="24"/>
          <w:szCs w:val="24"/>
        </w:rPr>
        <w:t xml:space="preserve">% cumplió con los criterios de la Zona </w:t>
      </w:r>
      <w:r w:rsidR="009578D8" w:rsidRPr="00582CEF">
        <w:rPr>
          <w:rFonts w:ascii="Times New Roman" w:hAnsi="Times New Roman" w:cs="Times New Roman"/>
          <w:sz w:val="24"/>
          <w:szCs w:val="24"/>
        </w:rPr>
        <w:t>I</w:t>
      </w:r>
      <w:r w:rsidR="006779E8" w:rsidRPr="00582CEF">
        <w:rPr>
          <w:rFonts w:ascii="Times New Roman" w:hAnsi="Times New Roman" w:cs="Times New Roman"/>
          <w:sz w:val="24"/>
          <w:szCs w:val="24"/>
        </w:rPr>
        <w:t xml:space="preserve"> (</w:t>
      </w:r>
      <w:r w:rsidR="00C57571" w:rsidRPr="00582CEF">
        <w:rPr>
          <w:rFonts w:ascii="Times New Roman" w:hAnsi="Times New Roman" w:cs="Times New Roman"/>
          <w:sz w:val="24"/>
          <w:szCs w:val="24"/>
        </w:rPr>
        <w:t>s</w:t>
      </w:r>
      <w:r w:rsidR="006779E8" w:rsidRPr="00582CEF">
        <w:rPr>
          <w:rFonts w:ascii="Times New Roman" w:hAnsi="Times New Roman" w:cs="Times New Roman"/>
          <w:sz w:val="24"/>
          <w:szCs w:val="24"/>
        </w:rPr>
        <w:t>in necesidad de referir a tutor o psicología), es decir sin s</w:t>
      </w:r>
      <w:r w:rsidR="00A82B2D" w:rsidRPr="00582CEF">
        <w:rPr>
          <w:rFonts w:ascii="Times New Roman" w:hAnsi="Times New Roman" w:cs="Times New Roman"/>
          <w:sz w:val="24"/>
          <w:szCs w:val="24"/>
        </w:rPr>
        <w:t>í</w:t>
      </w:r>
      <w:r w:rsidR="006779E8" w:rsidRPr="00582CEF">
        <w:rPr>
          <w:rFonts w:ascii="Times New Roman" w:hAnsi="Times New Roman" w:cs="Times New Roman"/>
          <w:sz w:val="24"/>
          <w:szCs w:val="24"/>
        </w:rPr>
        <w:t>ntoma</w:t>
      </w:r>
      <w:r w:rsidR="00A82B2D" w:rsidRPr="00582CEF">
        <w:rPr>
          <w:rFonts w:ascii="Times New Roman" w:hAnsi="Times New Roman" w:cs="Times New Roman"/>
          <w:sz w:val="24"/>
          <w:szCs w:val="24"/>
        </w:rPr>
        <w:t xml:space="preserve">s </w:t>
      </w:r>
      <w:r w:rsidR="006779E8" w:rsidRPr="00582CEF">
        <w:rPr>
          <w:rFonts w:ascii="Times New Roman" w:hAnsi="Times New Roman" w:cs="Times New Roman"/>
          <w:sz w:val="24"/>
          <w:szCs w:val="24"/>
        </w:rPr>
        <w:t>ansios</w:t>
      </w:r>
      <w:r w:rsidR="00A82B2D" w:rsidRPr="00582CEF">
        <w:rPr>
          <w:rFonts w:ascii="Times New Roman" w:hAnsi="Times New Roman" w:cs="Times New Roman"/>
          <w:sz w:val="24"/>
          <w:szCs w:val="24"/>
        </w:rPr>
        <w:t>os</w:t>
      </w:r>
      <w:r w:rsidR="006779E8" w:rsidRPr="00582CEF">
        <w:rPr>
          <w:rFonts w:ascii="Times New Roman" w:hAnsi="Times New Roman" w:cs="Times New Roman"/>
          <w:sz w:val="24"/>
          <w:szCs w:val="24"/>
        </w:rPr>
        <w:t xml:space="preserve"> y depresiv</w:t>
      </w:r>
      <w:r w:rsidR="00A82B2D" w:rsidRPr="00582CEF">
        <w:rPr>
          <w:rFonts w:ascii="Times New Roman" w:hAnsi="Times New Roman" w:cs="Times New Roman"/>
          <w:sz w:val="24"/>
          <w:szCs w:val="24"/>
        </w:rPr>
        <w:t>os</w:t>
      </w:r>
      <w:r w:rsidR="006779E8" w:rsidRPr="00582CEF">
        <w:rPr>
          <w:rFonts w:ascii="Times New Roman" w:hAnsi="Times New Roman" w:cs="Times New Roman"/>
          <w:sz w:val="24"/>
          <w:szCs w:val="24"/>
        </w:rPr>
        <w:t>, con un</w:t>
      </w:r>
      <w:r w:rsidR="00C57571" w:rsidRPr="00582CEF">
        <w:rPr>
          <w:rFonts w:ascii="Times New Roman" w:hAnsi="Times New Roman" w:cs="Times New Roman"/>
          <w:sz w:val="24"/>
          <w:szCs w:val="24"/>
        </w:rPr>
        <w:t xml:space="preserve"> adecuado</w:t>
      </w:r>
      <w:r w:rsidR="006779E8" w:rsidRPr="00582CEF">
        <w:rPr>
          <w:rFonts w:ascii="Times New Roman" w:hAnsi="Times New Roman" w:cs="Times New Roman"/>
          <w:sz w:val="24"/>
          <w:szCs w:val="24"/>
        </w:rPr>
        <w:t xml:space="preserve"> funcionamiento familiar</w:t>
      </w:r>
      <w:r w:rsidR="00C57571" w:rsidRPr="00582CEF">
        <w:rPr>
          <w:rFonts w:ascii="Times New Roman" w:hAnsi="Times New Roman" w:cs="Times New Roman"/>
          <w:sz w:val="24"/>
          <w:szCs w:val="24"/>
        </w:rPr>
        <w:t xml:space="preserve">, con nivel socioeconómico </w:t>
      </w:r>
      <w:r w:rsidR="00C839FE" w:rsidRPr="00582CEF">
        <w:rPr>
          <w:rFonts w:ascii="Times New Roman" w:hAnsi="Times New Roman" w:cs="Times New Roman"/>
          <w:sz w:val="24"/>
          <w:szCs w:val="24"/>
        </w:rPr>
        <w:t xml:space="preserve">en </w:t>
      </w:r>
      <w:r w:rsidR="00C57571" w:rsidRPr="00582CEF">
        <w:rPr>
          <w:rFonts w:ascii="Times New Roman" w:hAnsi="Times New Roman" w:cs="Times New Roman"/>
          <w:sz w:val="24"/>
          <w:szCs w:val="24"/>
        </w:rPr>
        <w:t>A/B, C+, C y con bajo riesgo de consumo de alcohol</w:t>
      </w:r>
      <w:r w:rsidR="006A01D5" w:rsidRPr="00582CEF">
        <w:rPr>
          <w:rFonts w:ascii="Times New Roman" w:hAnsi="Times New Roman" w:cs="Times New Roman"/>
          <w:sz w:val="24"/>
          <w:szCs w:val="24"/>
        </w:rPr>
        <w:t xml:space="preserve"> (Figura 4)</w:t>
      </w:r>
      <w:r w:rsidR="00C57571" w:rsidRPr="00582CEF">
        <w:rPr>
          <w:rFonts w:ascii="Times New Roman" w:hAnsi="Times New Roman" w:cs="Times New Roman"/>
          <w:sz w:val="24"/>
          <w:szCs w:val="24"/>
        </w:rPr>
        <w:t>. El 76</w:t>
      </w:r>
      <w:r w:rsidR="003A661E" w:rsidRPr="00582CEF">
        <w:rPr>
          <w:rFonts w:ascii="Times New Roman" w:hAnsi="Times New Roman" w:cs="Times New Roman"/>
          <w:sz w:val="24"/>
          <w:szCs w:val="24"/>
        </w:rPr>
        <w:t>,</w:t>
      </w:r>
      <w:r w:rsidR="00AD0316" w:rsidRPr="00582CEF">
        <w:rPr>
          <w:rFonts w:ascii="Times New Roman" w:hAnsi="Times New Roman" w:cs="Times New Roman"/>
          <w:sz w:val="24"/>
          <w:szCs w:val="24"/>
        </w:rPr>
        <w:t>0</w:t>
      </w:r>
      <w:r w:rsidR="00C57571" w:rsidRPr="00582CEF">
        <w:rPr>
          <w:rFonts w:ascii="Times New Roman" w:hAnsi="Times New Roman" w:cs="Times New Roman"/>
          <w:sz w:val="24"/>
          <w:szCs w:val="24"/>
        </w:rPr>
        <w:t xml:space="preserve">% de los estudiantes cumplió con los criterios de la Zona </w:t>
      </w:r>
      <w:r w:rsidR="009578D8" w:rsidRPr="00582CEF">
        <w:rPr>
          <w:rFonts w:ascii="Times New Roman" w:hAnsi="Times New Roman" w:cs="Times New Roman"/>
          <w:sz w:val="24"/>
          <w:szCs w:val="24"/>
        </w:rPr>
        <w:t>II</w:t>
      </w:r>
      <w:r w:rsidR="00C57571" w:rsidRPr="00582CEF">
        <w:rPr>
          <w:rFonts w:ascii="Times New Roman" w:hAnsi="Times New Roman" w:cs="Times New Roman"/>
          <w:sz w:val="24"/>
          <w:szCs w:val="24"/>
        </w:rPr>
        <w:t xml:space="preserve"> (referencia para seguimiento a un tutor) y que presentan al menos una de las siguientes variables: s</w:t>
      </w:r>
      <w:r w:rsidR="00A82B2D" w:rsidRPr="00582CEF">
        <w:rPr>
          <w:rFonts w:ascii="Times New Roman" w:hAnsi="Times New Roman" w:cs="Times New Roman"/>
          <w:sz w:val="24"/>
          <w:szCs w:val="24"/>
        </w:rPr>
        <w:t>í</w:t>
      </w:r>
      <w:r w:rsidR="00C57571" w:rsidRPr="00582CEF">
        <w:rPr>
          <w:rFonts w:ascii="Times New Roman" w:hAnsi="Times New Roman" w:cs="Times New Roman"/>
          <w:sz w:val="24"/>
          <w:szCs w:val="24"/>
        </w:rPr>
        <w:t>ntoma</w:t>
      </w:r>
      <w:r w:rsidR="00A82B2D" w:rsidRPr="00582CEF">
        <w:rPr>
          <w:rFonts w:ascii="Times New Roman" w:hAnsi="Times New Roman" w:cs="Times New Roman"/>
          <w:sz w:val="24"/>
          <w:szCs w:val="24"/>
        </w:rPr>
        <w:t xml:space="preserve">s </w:t>
      </w:r>
      <w:r w:rsidR="00C57571" w:rsidRPr="00582CEF">
        <w:rPr>
          <w:rFonts w:ascii="Times New Roman" w:hAnsi="Times New Roman" w:cs="Times New Roman"/>
          <w:sz w:val="24"/>
          <w:szCs w:val="24"/>
        </w:rPr>
        <w:t>ansios</w:t>
      </w:r>
      <w:r w:rsidR="00A82B2D" w:rsidRPr="00582CEF">
        <w:rPr>
          <w:rFonts w:ascii="Times New Roman" w:hAnsi="Times New Roman" w:cs="Times New Roman"/>
          <w:sz w:val="24"/>
          <w:szCs w:val="24"/>
        </w:rPr>
        <w:t>os</w:t>
      </w:r>
      <w:r w:rsidR="00C57571" w:rsidRPr="00582CEF">
        <w:rPr>
          <w:rFonts w:ascii="Times New Roman" w:hAnsi="Times New Roman" w:cs="Times New Roman"/>
          <w:sz w:val="24"/>
          <w:szCs w:val="24"/>
        </w:rPr>
        <w:t xml:space="preserve"> y/o depresiv</w:t>
      </w:r>
      <w:r w:rsidR="00A82B2D" w:rsidRPr="00582CEF">
        <w:rPr>
          <w:rFonts w:ascii="Times New Roman" w:hAnsi="Times New Roman" w:cs="Times New Roman"/>
          <w:sz w:val="24"/>
          <w:szCs w:val="24"/>
        </w:rPr>
        <w:t>os</w:t>
      </w:r>
      <w:r w:rsidR="00C57571" w:rsidRPr="00582CEF">
        <w:rPr>
          <w:rFonts w:ascii="Times New Roman" w:hAnsi="Times New Roman" w:cs="Times New Roman"/>
          <w:sz w:val="24"/>
          <w:szCs w:val="24"/>
        </w:rPr>
        <w:t xml:space="preserve"> leve</w:t>
      </w:r>
      <w:r w:rsidR="00A82B2D" w:rsidRPr="00582CEF">
        <w:rPr>
          <w:rFonts w:ascii="Times New Roman" w:hAnsi="Times New Roman" w:cs="Times New Roman"/>
          <w:sz w:val="24"/>
          <w:szCs w:val="24"/>
        </w:rPr>
        <w:t>s</w:t>
      </w:r>
      <w:r w:rsidR="00C57571" w:rsidRPr="00582CEF">
        <w:rPr>
          <w:rFonts w:ascii="Times New Roman" w:hAnsi="Times New Roman" w:cs="Times New Roman"/>
          <w:sz w:val="24"/>
          <w:szCs w:val="24"/>
        </w:rPr>
        <w:t>, funcionamiento familiar moderadamente funcional o disfuncional, con nivel socioeconómico C-, D+ y D- y con un riesgo moderado en el consumo de alcohol</w:t>
      </w:r>
      <w:r w:rsidR="006A01D5" w:rsidRPr="00582CEF">
        <w:rPr>
          <w:rFonts w:ascii="Times New Roman" w:hAnsi="Times New Roman" w:cs="Times New Roman"/>
          <w:sz w:val="24"/>
          <w:szCs w:val="24"/>
        </w:rPr>
        <w:t xml:space="preserve"> (Figura 4)</w:t>
      </w:r>
      <w:r w:rsidR="00C57571" w:rsidRPr="00582CEF">
        <w:rPr>
          <w:rFonts w:ascii="Times New Roman" w:hAnsi="Times New Roman" w:cs="Times New Roman"/>
          <w:sz w:val="24"/>
          <w:szCs w:val="24"/>
        </w:rPr>
        <w:t>. Por último, el 9</w:t>
      </w:r>
      <w:r w:rsidR="003A661E" w:rsidRPr="00582CEF">
        <w:rPr>
          <w:rFonts w:ascii="Times New Roman" w:hAnsi="Times New Roman" w:cs="Times New Roman"/>
          <w:sz w:val="24"/>
          <w:szCs w:val="24"/>
        </w:rPr>
        <w:t>,</w:t>
      </w:r>
      <w:r w:rsidR="00AD0316" w:rsidRPr="00582CEF">
        <w:rPr>
          <w:rFonts w:ascii="Times New Roman" w:hAnsi="Times New Roman" w:cs="Times New Roman"/>
          <w:sz w:val="24"/>
          <w:szCs w:val="24"/>
        </w:rPr>
        <w:t>0</w:t>
      </w:r>
      <w:r w:rsidR="00C57571" w:rsidRPr="00582CEF">
        <w:rPr>
          <w:rFonts w:ascii="Times New Roman" w:hAnsi="Times New Roman" w:cs="Times New Roman"/>
          <w:sz w:val="24"/>
          <w:szCs w:val="24"/>
        </w:rPr>
        <w:t xml:space="preserve">% de los estudiantes cumplió con los criterios de la Zona </w:t>
      </w:r>
      <w:r w:rsidR="009578D8" w:rsidRPr="00582CEF">
        <w:rPr>
          <w:rFonts w:ascii="Times New Roman" w:hAnsi="Times New Roman" w:cs="Times New Roman"/>
          <w:sz w:val="24"/>
          <w:szCs w:val="24"/>
        </w:rPr>
        <w:t xml:space="preserve">III </w:t>
      </w:r>
      <w:r w:rsidR="00C57571" w:rsidRPr="00582CEF">
        <w:rPr>
          <w:rFonts w:ascii="Times New Roman" w:hAnsi="Times New Roman" w:cs="Times New Roman"/>
          <w:sz w:val="24"/>
          <w:szCs w:val="24"/>
        </w:rPr>
        <w:t>(referencia para seguimiento en psicología)</w:t>
      </w:r>
      <w:r w:rsidR="006A01D5" w:rsidRPr="00582CEF">
        <w:rPr>
          <w:rFonts w:ascii="Times New Roman" w:hAnsi="Times New Roman" w:cs="Times New Roman"/>
          <w:sz w:val="24"/>
          <w:szCs w:val="24"/>
        </w:rPr>
        <w:t>, es decir, cumplieron con 2 o más de las siguientes variables: presentaron s</w:t>
      </w:r>
      <w:r w:rsidR="00A82B2D" w:rsidRPr="00582CEF">
        <w:rPr>
          <w:rFonts w:ascii="Times New Roman" w:hAnsi="Times New Roman" w:cs="Times New Roman"/>
          <w:sz w:val="24"/>
          <w:szCs w:val="24"/>
        </w:rPr>
        <w:t>í</w:t>
      </w:r>
      <w:r w:rsidR="006A01D5" w:rsidRPr="00582CEF">
        <w:rPr>
          <w:rFonts w:ascii="Times New Roman" w:hAnsi="Times New Roman" w:cs="Times New Roman"/>
          <w:sz w:val="24"/>
          <w:szCs w:val="24"/>
        </w:rPr>
        <w:t>ntoma</w:t>
      </w:r>
      <w:r w:rsidR="00A82B2D" w:rsidRPr="00582CEF">
        <w:rPr>
          <w:rFonts w:ascii="Times New Roman" w:hAnsi="Times New Roman" w:cs="Times New Roman"/>
          <w:sz w:val="24"/>
          <w:szCs w:val="24"/>
        </w:rPr>
        <w:t>s</w:t>
      </w:r>
      <w:r w:rsidR="006A01D5" w:rsidRPr="00582CEF">
        <w:rPr>
          <w:rFonts w:ascii="Times New Roman" w:hAnsi="Times New Roman" w:cs="Times New Roman"/>
          <w:sz w:val="24"/>
          <w:szCs w:val="24"/>
        </w:rPr>
        <w:t xml:space="preserve"> ansios</w:t>
      </w:r>
      <w:r w:rsidR="00A82B2D" w:rsidRPr="00582CEF">
        <w:rPr>
          <w:rFonts w:ascii="Times New Roman" w:hAnsi="Times New Roman" w:cs="Times New Roman"/>
          <w:sz w:val="24"/>
          <w:szCs w:val="24"/>
        </w:rPr>
        <w:t xml:space="preserve">os </w:t>
      </w:r>
      <w:r w:rsidR="006A01D5" w:rsidRPr="00582CEF">
        <w:rPr>
          <w:rFonts w:ascii="Times New Roman" w:hAnsi="Times New Roman" w:cs="Times New Roman"/>
          <w:sz w:val="24"/>
          <w:szCs w:val="24"/>
        </w:rPr>
        <w:t>y/o depresiv</w:t>
      </w:r>
      <w:r w:rsidR="00A82B2D" w:rsidRPr="00582CEF">
        <w:rPr>
          <w:rFonts w:ascii="Times New Roman" w:hAnsi="Times New Roman" w:cs="Times New Roman"/>
          <w:sz w:val="24"/>
          <w:szCs w:val="24"/>
        </w:rPr>
        <w:t>os</w:t>
      </w:r>
      <w:r w:rsidR="006A01D5" w:rsidRPr="00582CEF">
        <w:rPr>
          <w:rFonts w:ascii="Times New Roman" w:hAnsi="Times New Roman" w:cs="Times New Roman"/>
          <w:sz w:val="24"/>
          <w:szCs w:val="24"/>
        </w:rPr>
        <w:t xml:space="preserve"> de moderad</w:t>
      </w:r>
      <w:r w:rsidR="00A82B2D" w:rsidRPr="00582CEF">
        <w:rPr>
          <w:rFonts w:ascii="Times New Roman" w:hAnsi="Times New Roman" w:cs="Times New Roman"/>
          <w:sz w:val="24"/>
          <w:szCs w:val="24"/>
        </w:rPr>
        <w:t>os</w:t>
      </w:r>
      <w:r w:rsidR="006A01D5" w:rsidRPr="00582CEF">
        <w:rPr>
          <w:rFonts w:ascii="Times New Roman" w:hAnsi="Times New Roman" w:cs="Times New Roman"/>
          <w:sz w:val="24"/>
          <w:szCs w:val="24"/>
        </w:rPr>
        <w:t xml:space="preserve"> a sever</w:t>
      </w:r>
      <w:r w:rsidR="00A82B2D" w:rsidRPr="00582CEF">
        <w:rPr>
          <w:rFonts w:ascii="Times New Roman" w:hAnsi="Times New Roman" w:cs="Times New Roman"/>
          <w:sz w:val="24"/>
          <w:szCs w:val="24"/>
        </w:rPr>
        <w:t>os</w:t>
      </w:r>
      <w:r w:rsidR="006A01D5" w:rsidRPr="00582CEF">
        <w:rPr>
          <w:rFonts w:ascii="Times New Roman" w:hAnsi="Times New Roman" w:cs="Times New Roman"/>
          <w:sz w:val="24"/>
          <w:szCs w:val="24"/>
        </w:rPr>
        <w:t>/grave</w:t>
      </w:r>
      <w:r w:rsidR="00A82B2D" w:rsidRPr="00582CEF">
        <w:rPr>
          <w:rFonts w:ascii="Times New Roman" w:hAnsi="Times New Roman" w:cs="Times New Roman"/>
          <w:sz w:val="24"/>
          <w:szCs w:val="24"/>
        </w:rPr>
        <w:t>s</w:t>
      </w:r>
      <w:r w:rsidR="006A01D5" w:rsidRPr="00582CEF">
        <w:rPr>
          <w:rFonts w:ascii="Times New Roman" w:hAnsi="Times New Roman" w:cs="Times New Roman"/>
          <w:sz w:val="24"/>
          <w:szCs w:val="24"/>
        </w:rPr>
        <w:t xml:space="preserve">, </w:t>
      </w:r>
      <w:r w:rsidR="00877A0A" w:rsidRPr="00582CEF">
        <w:rPr>
          <w:rFonts w:ascii="Times New Roman" w:hAnsi="Times New Roman" w:cs="Times New Roman"/>
          <w:i/>
          <w:iCs/>
          <w:sz w:val="24"/>
          <w:szCs w:val="24"/>
        </w:rPr>
        <w:t>í</w:t>
      </w:r>
      <w:r w:rsidR="006A01D5" w:rsidRPr="00582CEF">
        <w:rPr>
          <w:rFonts w:ascii="Times New Roman" w:hAnsi="Times New Roman" w:cs="Times New Roman"/>
          <w:i/>
          <w:iCs/>
          <w:sz w:val="24"/>
          <w:szCs w:val="24"/>
        </w:rPr>
        <w:t>tem</w:t>
      </w:r>
      <w:r w:rsidR="006A01D5" w:rsidRPr="00582CEF">
        <w:rPr>
          <w:rFonts w:ascii="Times New Roman" w:hAnsi="Times New Roman" w:cs="Times New Roman"/>
          <w:sz w:val="24"/>
          <w:szCs w:val="24"/>
        </w:rPr>
        <w:t xml:space="preserve"> 9 (idea suicida) del </w:t>
      </w:r>
      <w:r w:rsidR="00812AD1" w:rsidRPr="00582CEF">
        <w:rPr>
          <w:rFonts w:ascii="Times New Roman" w:hAnsi="Times New Roman" w:cs="Times New Roman"/>
          <w:sz w:val="24"/>
          <w:szCs w:val="24"/>
        </w:rPr>
        <w:t>C</w:t>
      </w:r>
      <w:r w:rsidR="006A01D5" w:rsidRPr="00582CEF">
        <w:rPr>
          <w:rFonts w:ascii="Times New Roman" w:hAnsi="Times New Roman" w:cs="Times New Roman"/>
          <w:sz w:val="24"/>
          <w:szCs w:val="24"/>
        </w:rPr>
        <w:t xml:space="preserve">uestionario de Beck con puntaje mayor a 0, </w:t>
      </w:r>
      <w:r w:rsidR="00877A0A" w:rsidRPr="00582CEF">
        <w:rPr>
          <w:rFonts w:ascii="Times New Roman" w:hAnsi="Times New Roman" w:cs="Times New Roman"/>
          <w:i/>
          <w:iCs/>
          <w:sz w:val="24"/>
          <w:szCs w:val="24"/>
        </w:rPr>
        <w:t>í</w:t>
      </w:r>
      <w:r w:rsidR="006A01D5" w:rsidRPr="00582CEF">
        <w:rPr>
          <w:rFonts w:ascii="Times New Roman" w:hAnsi="Times New Roman" w:cs="Times New Roman"/>
          <w:i/>
          <w:iCs/>
          <w:sz w:val="24"/>
          <w:szCs w:val="24"/>
        </w:rPr>
        <w:t>tem</w:t>
      </w:r>
      <w:r w:rsidR="006A01D5" w:rsidRPr="00582CEF">
        <w:rPr>
          <w:rFonts w:ascii="Times New Roman" w:hAnsi="Times New Roman" w:cs="Times New Roman"/>
          <w:sz w:val="24"/>
          <w:szCs w:val="24"/>
        </w:rPr>
        <w:t xml:space="preserve"> 16 (problemas para dormir) del </w:t>
      </w:r>
      <w:r w:rsidR="00812AD1" w:rsidRPr="00582CEF">
        <w:rPr>
          <w:rFonts w:ascii="Times New Roman" w:hAnsi="Times New Roman" w:cs="Times New Roman"/>
          <w:sz w:val="24"/>
          <w:szCs w:val="24"/>
        </w:rPr>
        <w:t>C</w:t>
      </w:r>
      <w:r w:rsidR="006A01D5" w:rsidRPr="00582CEF">
        <w:rPr>
          <w:rFonts w:ascii="Times New Roman" w:hAnsi="Times New Roman" w:cs="Times New Roman"/>
          <w:sz w:val="24"/>
          <w:szCs w:val="24"/>
        </w:rPr>
        <w:t>uestionario de Beck con puntaje de 3, funcionamiento familiar severamente disfuncional</w:t>
      </w:r>
      <w:r w:rsidR="005E28D1" w:rsidRPr="00582CEF">
        <w:rPr>
          <w:rFonts w:ascii="Times New Roman" w:hAnsi="Times New Roman" w:cs="Times New Roman"/>
          <w:sz w:val="24"/>
          <w:szCs w:val="24"/>
        </w:rPr>
        <w:t xml:space="preserve"> y </w:t>
      </w:r>
      <w:r w:rsidR="006A01D5" w:rsidRPr="00582CEF">
        <w:rPr>
          <w:rFonts w:ascii="Times New Roman" w:hAnsi="Times New Roman" w:cs="Times New Roman"/>
          <w:sz w:val="24"/>
          <w:szCs w:val="24"/>
        </w:rPr>
        <w:t>consumo moderado o de riesgo alto de alcohol (Figura 4).</w:t>
      </w:r>
    </w:p>
    <w:p w14:paraId="1238B62D" w14:textId="77777777" w:rsidR="002069FA" w:rsidRPr="00582CEF" w:rsidRDefault="002069FA" w:rsidP="001821AA">
      <w:pPr>
        <w:spacing w:after="0" w:line="240" w:lineRule="auto"/>
        <w:jc w:val="both"/>
        <w:rPr>
          <w:rFonts w:ascii="Times New Roman" w:hAnsi="Times New Roman" w:cs="Times New Roman"/>
          <w:sz w:val="24"/>
          <w:szCs w:val="24"/>
        </w:rPr>
      </w:pPr>
    </w:p>
    <w:p w14:paraId="7D1C1299" w14:textId="311DF24C" w:rsidR="000D28A8" w:rsidRPr="00582CEF" w:rsidRDefault="000D28A8" w:rsidP="0096503D">
      <w:pPr>
        <w:spacing w:after="0" w:line="240" w:lineRule="auto"/>
        <w:jc w:val="center"/>
        <w:rPr>
          <w:rFonts w:ascii="Times New Roman" w:hAnsi="Times New Roman" w:cs="Times New Roman"/>
          <w:sz w:val="24"/>
          <w:szCs w:val="24"/>
        </w:rPr>
      </w:pPr>
      <w:r w:rsidRPr="00582CEF">
        <w:rPr>
          <w:rFonts w:ascii="Times New Roman" w:hAnsi="Times New Roman" w:cs="Times New Roman"/>
          <w:b/>
          <w:bCs/>
          <w:sz w:val="24"/>
          <w:szCs w:val="24"/>
        </w:rPr>
        <w:t>Figura 4</w:t>
      </w:r>
      <w:r w:rsidR="001F4486" w:rsidRPr="00582CEF">
        <w:rPr>
          <w:rFonts w:ascii="Times New Roman" w:hAnsi="Times New Roman" w:cs="Times New Roman"/>
          <w:b/>
          <w:bCs/>
          <w:sz w:val="24"/>
          <w:szCs w:val="24"/>
        </w:rPr>
        <w:t xml:space="preserve">. </w:t>
      </w:r>
      <w:r w:rsidRPr="00582CEF">
        <w:rPr>
          <w:rFonts w:ascii="Times New Roman" w:hAnsi="Times New Roman" w:cs="Times New Roman"/>
          <w:sz w:val="24"/>
          <w:szCs w:val="24"/>
        </w:rPr>
        <w:t>Perfil psicosocial de los estudiantes de Rehabilitación.</w:t>
      </w:r>
    </w:p>
    <w:p w14:paraId="3545B5E6" w14:textId="77777777" w:rsidR="00C153C7" w:rsidRPr="00582CEF" w:rsidRDefault="00C153C7" w:rsidP="001821AA">
      <w:pPr>
        <w:spacing w:after="0" w:line="240" w:lineRule="auto"/>
        <w:jc w:val="both"/>
        <w:rPr>
          <w:rFonts w:ascii="Times New Roman" w:hAnsi="Times New Roman" w:cs="Times New Roman"/>
          <w:sz w:val="24"/>
          <w:szCs w:val="24"/>
        </w:rPr>
      </w:pPr>
    </w:p>
    <w:p w14:paraId="190ABA5A" w14:textId="77777777" w:rsidR="002069FA" w:rsidRPr="00582CEF" w:rsidRDefault="002069FA" w:rsidP="001821AA">
      <w:pPr>
        <w:spacing w:after="0" w:line="240" w:lineRule="auto"/>
        <w:jc w:val="center"/>
        <w:rPr>
          <w:rFonts w:ascii="Times New Roman" w:hAnsi="Times New Roman" w:cs="Times New Roman"/>
          <w:b/>
          <w:bCs/>
          <w:sz w:val="24"/>
          <w:szCs w:val="24"/>
        </w:rPr>
      </w:pPr>
    </w:p>
    <w:p w14:paraId="5680806E" w14:textId="7FB68B4B" w:rsidR="00C153C7" w:rsidRPr="00582CEF" w:rsidRDefault="00C610A8" w:rsidP="001821AA">
      <w:pPr>
        <w:spacing w:after="0" w:line="240" w:lineRule="auto"/>
        <w:jc w:val="center"/>
        <w:rPr>
          <w:rFonts w:ascii="Times New Roman" w:hAnsi="Times New Roman" w:cs="Times New Roman"/>
          <w:sz w:val="24"/>
          <w:szCs w:val="24"/>
        </w:rPr>
      </w:pPr>
      <w:r w:rsidRPr="00582CEF">
        <w:rPr>
          <w:rFonts w:ascii="Times New Roman" w:hAnsi="Times New Roman" w:cs="Times New Roman"/>
          <w:noProof/>
          <w:sz w:val="24"/>
          <w:szCs w:val="24"/>
          <w:lang w:eastAsia="es-MX"/>
        </w:rPr>
        <w:drawing>
          <wp:inline distT="0" distB="0" distL="0" distR="0" wp14:anchorId="75663077" wp14:editId="67E1F979">
            <wp:extent cx="3612491" cy="26797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12" cstate="print">
                      <a:extLst>
                        <a:ext uri="{28A0092B-C50C-407E-A947-70E740481C1C}">
                          <a14:useLocalDpi xmlns:a14="http://schemas.microsoft.com/office/drawing/2010/main" val="0"/>
                        </a:ext>
                      </a:extLst>
                    </a:blip>
                    <a:srcRect l="4977" t="13333" r="9607" b="27084"/>
                    <a:stretch/>
                  </pic:blipFill>
                  <pic:spPr bwMode="auto">
                    <a:xfrm>
                      <a:off x="0" y="0"/>
                      <a:ext cx="3634988" cy="2696388"/>
                    </a:xfrm>
                    <a:prstGeom prst="rect">
                      <a:avLst/>
                    </a:prstGeom>
                    <a:ln>
                      <a:noFill/>
                    </a:ln>
                    <a:extLst>
                      <a:ext uri="{53640926-AAD7-44D8-BBD7-CCE9431645EC}">
                        <a14:shadowObscured xmlns:a14="http://schemas.microsoft.com/office/drawing/2010/main"/>
                      </a:ext>
                    </a:extLst>
                  </pic:spPr>
                </pic:pic>
              </a:graphicData>
            </a:graphic>
          </wp:inline>
        </w:drawing>
      </w:r>
    </w:p>
    <w:p w14:paraId="57358E86" w14:textId="77777777" w:rsidR="002069FA" w:rsidRPr="00582CEF" w:rsidRDefault="002069FA" w:rsidP="001821AA">
      <w:pPr>
        <w:spacing w:after="0" w:line="240" w:lineRule="auto"/>
        <w:jc w:val="center"/>
        <w:rPr>
          <w:rFonts w:ascii="Times New Roman" w:hAnsi="Times New Roman" w:cs="Times New Roman"/>
          <w:bCs/>
          <w:sz w:val="24"/>
          <w:szCs w:val="24"/>
        </w:rPr>
      </w:pPr>
      <w:r w:rsidRPr="00582CEF">
        <w:rPr>
          <w:rFonts w:ascii="Times New Roman" w:hAnsi="Times New Roman" w:cs="Times New Roman"/>
          <w:bCs/>
          <w:sz w:val="24"/>
          <w:szCs w:val="24"/>
        </w:rPr>
        <w:t>Fuente elaboración propia.</w:t>
      </w:r>
    </w:p>
    <w:p w14:paraId="357FB51A" w14:textId="77777777" w:rsidR="002069FA" w:rsidRPr="00582CEF" w:rsidRDefault="002069FA" w:rsidP="001821AA">
      <w:pPr>
        <w:spacing w:after="0" w:line="240" w:lineRule="auto"/>
        <w:jc w:val="both"/>
        <w:rPr>
          <w:rFonts w:ascii="Times New Roman" w:hAnsi="Times New Roman" w:cs="Times New Roman"/>
          <w:sz w:val="24"/>
          <w:szCs w:val="24"/>
        </w:rPr>
      </w:pPr>
    </w:p>
    <w:p w14:paraId="0620F1A4" w14:textId="4B9BDD25" w:rsidR="00717928" w:rsidRPr="00582CEF" w:rsidRDefault="00717928" w:rsidP="001821AA">
      <w:pPr>
        <w:spacing w:after="0" w:line="240" w:lineRule="auto"/>
        <w:jc w:val="both"/>
        <w:rPr>
          <w:rFonts w:ascii="Times New Roman" w:hAnsi="Times New Roman" w:cs="Times New Roman"/>
          <w:sz w:val="24"/>
          <w:szCs w:val="24"/>
        </w:rPr>
      </w:pPr>
      <w:r w:rsidRPr="00582CEF">
        <w:rPr>
          <w:rFonts w:ascii="Times New Roman" w:hAnsi="Times New Roman" w:cs="Times New Roman"/>
          <w:sz w:val="24"/>
          <w:szCs w:val="24"/>
        </w:rPr>
        <w:t xml:space="preserve">El análisis estadístico mediante un modelo de regresión logística evaluó la asociación entre la depresión y las variables disfunción familiar, sexo, nivel socioeconómico y consumo de alcohol arrojaron los siguientes resultados: un ajuste de AIC = 81,2, el coeficiente de determinación de </w:t>
      </w:r>
      <w:proofErr w:type="spellStart"/>
      <w:r w:rsidRPr="00582CEF">
        <w:rPr>
          <w:rFonts w:ascii="Times New Roman" w:hAnsi="Times New Roman" w:cs="Times New Roman"/>
          <w:sz w:val="24"/>
          <w:szCs w:val="24"/>
        </w:rPr>
        <w:t>Nagelkerke</w:t>
      </w:r>
      <w:proofErr w:type="spellEnd"/>
      <w:r w:rsidRPr="00582CEF">
        <w:rPr>
          <w:rFonts w:ascii="Times New Roman" w:hAnsi="Times New Roman" w:cs="Times New Roman"/>
          <w:sz w:val="24"/>
          <w:szCs w:val="24"/>
        </w:rPr>
        <w:t xml:space="preserve"> indicó que el modelo explicó el 48.5% de la variabilidad en la presencia de depresión (R² = 0,485). La prueba de razón de verosimilitud demostró que el modelo fue estadísticamente significativo (χ² = 31.6; p &lt; 0</w:t>
      </w:r>
      <w:r w:rsidR="00CC1F96" w:rsidRPr="00582CEF">
        <w:rPr>
          <w:rFonts w:ascii="Times New Roman" w:hAnsi="Times New Roman" w:cs="Times New Roman"/>
          <w:sz w:val="24"/>
          <w:szCs w:val="24"/>
        </w:rPr>
        <w:t>,</w:t>
      </w:r>
      <w:r w:rsidRPr="00582CEF">
        <w:rPr>
          <w:rFonts w:ascii="Times New Roman" w:hAnsi="Times New Roman" w:cs="Times New Roman"/>
          <w:sz w:val="24"/>
          <w:szCs w:val="24"/>
        </w:rPr>
        <w:t>001). Tras el ajuste, solo la disfunción familiar mostró asociación con la depresión (ver Tabla 2), sugiriendo que esta variable constituye un factor relevante en la probabilidad de presentar el trastorno depresivo.</w:t>
      </w:r>
    </w:p>
    <w:p w14:paraId="1B329563" w14:textId="77777777" w:rsidR="00934976" w:rsidRPr="00582CEF" w:rsidRDefault="00934976" w:rsidP="001821AA">
      <w:pPr>
        <w:spacing w:after="0" w:line="240" w:lineRule="auto"/>
        <w:jc w:val="both"/>
        <w:rPr>
          <w:rFonts w:ascii="Times New Roman" w:hAnsi="Times New Roman" w:cs="Times New Roman"/>
          <w:sz w:val="24"/>
          <w:szCs w:val="24"/>
        </w:rPr>
      </w:pPr>
    </w:p>
    <w:p w14:paraId="681583C1" w14:textId="77777777" w:rsidR="00934976" w:rsidRPr="00582CEF" w:rsidRDefault="00934976" w:rsidP="001821AA">
      <w:pPr>
        <w:spacing w:after="0" w:line="240" w:lineRule="auto"/>
        <w:jc w:val="both"/>
        <w:rPr>
          <w:rFonts w:ascii="Times New Roman" w:hAnsi="Times New Roman" w:cs="Times New Roman"/>
          <w:sz w:val="24"/>
          <w:szCs w:val="24"/>
        </w:rPr>
      </w:pPr>
    </w:p>
    <w:p w14:paraId="091C15EE" w14:textId="77777777" w:rsidR="00934976" w:rsidRPr="00582CEF" w:rsidRDefault="00934976" w:rsidP="001821AA">
      <w:pPr>
        <w:spacing w:after="0" w:line="240" w:lineRule="auto"/>
        <w:jc w:val="both"/>
        <w:rPr>
          <w:rFonts w:ascii="Times New Roman" w:hAnsi="Times New Roman" w:cs="Times New Roman"/>
          <w:sz w:val="24"/>
          <w:szCs w:val="24"/>
        </w:rPr>
      </w:pPr>
    </w:p>
    <w:p w14:paraId="37FE44C6" w14:textId="77777777" w:rsidR="00934976" w:rsidRPr="00582CEF" w:rsidRDefault="00934976" w:rsidP="001821AA">
      <w:pPr>
        <w:spacing w:after="0" w:line="240" w:lineRule="auto"/>
        <w:jc w:val="both"/>
        <w:rPr>
          <w:rFonts w:ascii="Times New Roman" w:hAnsi="Times New Roman" w:cs="Times New Roman"/>
          <w:sz w:val="24"/>
          <w:szCs w:val="24"/>
        </w:rPr>
      </w:pPr>
    </w:p>
    <w:p w14:paraId="469FF304" w14:textId="77777777" w:rsidR="0096503D" w:rsidRPr="00582CEF" w:rsidRDefault="0096503D">
      <w:pPr>
        <w:rPr>
          <w:rFonts w:ascii="Times New Roman" w:hAnsi="Times New Roman" w:cs="Times New Roman"/>
          <w:b/>
          <w:bCs/>
          <w:sz w:val="24"/>
          <w:szCs w:val="24"/>
        </w:rPr>
      </w:pPr>
      <w:r w:rsidRPr="00582CEF">
        <w:rPr>
          <w:rFonts w:ascii="Times New Roman" w:hAnsi="Times New Roman" w:cs="Times New Roman"/>
          <w:b/>
          <w:bCs/>
          <w:sz w:val="24"/>
          <w:szCs w:val="24"/>
        </w:rPr>
        <w:br w:type="page"/>
      </w:r>
    </w:p>
    <w:p w14:paraId="49A34C92" w14:textId="64E52A98" w:rsidR="00CC1F96" w:rsidRPr="00582CEF" w:rsidRDefault="00CC1F96" w:rsidP="0096503D">
      <w:pPr>
        <w:spacing w:after="0" w:line="240" w:lineRule="auto"/>
        <w:jc w:val="center"/>
        <w:rPr>
          <w:rFonts w:ascii="Times New Roman" w:hAnsi="Times New Roman" w:cs="Times New Roman"/>
          <w:sz w:val="24"/>
          <w:szCs w:val="24"/>
        </w:rPr>
      </w:pPr>
      <w:r w:rsidRPr="00582CEF">
        <w:rPr>
          <w:rFonts w:ascii="Times New Roman" w:hAnsi="Times New Roman" w:cs="Times New Roman"/>
          <w:b/>
          <w:bCs/>
          <w:sz w:val="24"/>
          <w:szCs w:val="24"/>
        </w:rPr>
        <w:lastRenderedPageBreak/>
        <w:t>Tabla 2.</w:t>
      </w:r>
      <w:r w:rsidRPr="00582CEF">
        <w:rPr>
          <w:rFonts w:ascii="Times New Roman" w:hAnsi="Times New Roman" w:cs="Times New Roman"/>
          <w:sz w:val="24"/>
          <w:szCs w:val="24"/>
        </w:rPr>
        <w:t xml:space="preserve"> </w:t>
      </w:r>
      <w:r w:rsidR="00934976" w:rsidRPr="00582CEF">
        <w:rPr>
          <w:rFonts w:ascii="Times New Roman" w:hAnsi="Times New Roman" w:cs="Times New Roman"/>
          <w:i/>
          <w:iCs/>
          <w:sz w:val="24"/>
          <w:szCs w:val="24"/>
        </w:rPr>
        <w:t>Coeficientes del Modelo de regresión lineal para depresión</w:t>
      </w:r>
    </w:p>
    <w:tbl>
      <w:tblPr>
        <w:tblStyle w:val="Tablaconcuadrcula"/>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2115"/>
        <w:gridCol w:w="2116"/>
        <w:gridCol w:w="2118"/>
      </w:tblGrid>
      <w:tr w:rsidR="001821AA" w:rsidRPr="00582CEF" w14:paraId="17C6FE22" w14:textId="77777777" w:rsidTr="00934976">
        <w:trPr>
          <w:trHeight w:val="476"/>
          <w:jc w:val="center"/>
        </w:trPr>
        <w:tc>
          <w:tcPr>
            <w:tcW w:w="2269" w:type="dxa"/>
            <w:tcBorders>
              <w:top w:val="single" w:sz="4" w:space="0" w:color="auto"/>
              <w:bottom w:val="single" w:sz="4" w:space="0" w:color="auto"/>
            </w:tcBorders>
          </w:tcPr>
          <w:p w14:paraId="20C371D0" w14:textId="48FA15EA" w:rsidR="00CC1F96" w:rsidRPr="00582CEF" w:rsidRDefault="00CC1F96" w:rsidP="001821AA">
            <w:pPr>
              <w:jc w:val="center"/>
              <w:rPr>
                <w:rFonts w:ascii="Times New Roman" w:hAnsi="Times New Roman" w:cs="Times New Roman"/>
                <w:sz w:val="24"/>
                <w:szCs w:val="24"/>
              </w:rPr>
            </w:pPr>
            <w:r w:rsidRPr="00582CEF">
              <w:rPr>
                <w:rFonts w:ascii="Times New Roman" w:hAnsi="Times New Roman" w:cs="Times New Roman"/>
                <w:sz w:val="24"/>
                <w:szCs w:val="24"/>
              </w:rPr>
              <w:t>Predictor</w:t>
            </w:r>
          </w:p>
        </w:tc>
        <w:tc>
          <w:tcPr>
            <w:tcW w:w="2115" w:type="dxa"/>
            <w:tcBorders>
              <w:top w:val="single" w:sz="4" w:space="0" w:color="auto"/>
              <w:bottom w:val="single" w:sz="4" w:space="0" w:color="auto"/>
            </w:tcBorders>
          </w:tcPr>
          <w:p w14:paraId="04F207EA" w14:textId="3D27955D" w:rsidR="00CC1F96" w:rsidRPr="00582CEF" w:rsidRDefault="00CC1F96" w:rsidP="001821AA">
            <w:pPr>
              <w:jc w:val="center"/>
              <w:rPr>
                <w:rFonts w:ascii="Times New Roman" w:hAnsi="Times New Roman" w:cs="Times New Roman"/>
                <w:sz w:val="24"/>
                <w:szCs w:val="24"/>
              </w:rPr>
            </w:pPr>
            <w:r w:rsidRPr="00582CEF">
              <w:rPr>
                <w:rFonts w:ascii="Times New Roman" w:hAnsi="Times New Roman" w:cs="Times New Roman"/>
                <w:sz w:val="24"/>
                <w:szCs w:val="24"/>
              </w:rPr>
              <w:t>Z</w:t>
            </w:r>
          </w:p>
        </w:tc>
        <w:tc>
          <w:tcPr>
            <w:tcW w:w="2116" w:type="dxa"/>
            <w:tcBorders>
              <w:top w:val="single" w:sz="4" w:space="0" w:color="auto"/>
              <w:bottom w:val="single" w:sz="4" w:space="0" w:color="auto"/>
            </w:tcBorders>
          </w:tcPr>
          <w:p w14:paraId="54265D32" w14:textId="3299E515" w:rsidR="00CC1F96" w:rsidRPr="00582CEF" w:rsidRDefault="00CC1F96" w:rsidP="001821AA">
            <w:pPr>
              <w:jc w:val="center"/>
              <w:rPr>
                <w:rFonts w:ascii="Times New Roman" w:hAnsi="Times New Roman" w:cs="Times New Roman"/>
                <w:sz w:val="24"/>
                <w:szCs w:val="24"/>
              </w:rPr>
            </w:pPr>
            <w:r w:rsidRPr="00582CEF">
              <w:rPr>
                <w:rFonts w:ascii="Times New Roman" w:hAnsi="Times New Roman" w:cs="Times New Roman"/>
                <w:sz w:val="24"/>
                <w:szCs w:val="24"/>
              </w:rPr>
              <w:t>P</w:t>
            </w:r>
          </w:p>
        </w:tc>
        <w:tc>
          <w:tcPr>
            <w:tcW w:w="2118" w:type="dxa"/>
            <w:tcBorders>
              <w:top w:val="single" w:sz="4" w:space="0" w:color="auto"/>
              <w:bottom w:val="single" w:sz="4" w:space="0" w:color="auto"/>
            </w:tcBorders>
          </w:tcPr>
          <w:p w14:paraId="5ED2220D" w14:textId="558620EB" w:rsidR="00CC1F96" w:rsidRPr="00582CEF" w:rsidRDefault="00CC1F96" w:rsidP="001821AA">
            <w:pPr>
              <w:jc w:val="center"/>
              <w:rPr>
                <w:rFonts w:ascii="Times New Roman" w:hAnsi="Times New Roman" w:cs="Times New Roman"/>
                <w:sz w:val="24"/>
                <w:szCs w:val="24"/>
              </w:rPr>
            </w:pPr>
            <w:r w:rsidRPr="00582CEF">
              <w:rPr>
                <w:rFonts w:ascii="Times New Roman" w:hAnsi="Times New Roman" w:cs="Times New Roman"/>
                <w:sz w:val="24"/>
                <w:szCs w:val="24"/>
              </w:rPr>
              <w:t xml:space="preserve">Razón de </w:t>
            </w:r>
            <w:proofErr w:type="spellStart"/>
            <w:r w:rsidRPr="00582CEF">
              <w:rPr>
                <w:rFonts w:ascii="Times New Roman" w:hAnsi="Times New Roman" w:cs="Times New Roman"/>
                <w:sz w:val="24"/>
                <w:szCs w:val="24"/>
              </w:rPr>
              <w:t>Odds</w:t>
            </w:r>
            <w:proofErr w:type="spellEnd"/>
          </w:p>
        </w:tc>
      </w:tr>
      <w:tr w:rsidR="001821AA" w:rsidRPr="00582CEF" w14:paraId="4977EF39" w14:textId="77777777" w:rsidTr="00934976">
        <w:trPr>
          <w:trHeight w:val="490"/>
          <w:jc w:val="center"/>
        </w:trPr>
        <w:tc>
          <w:tcPr>
            <w:tcW w:w="2269" w:type="dxa"/>
            <w:tcBorders>
              <w:top w:val="single" w:sz="4" w:space="0" w:color="auto"/>
            </w:tcBorders>
          </w:tcPr>
          <w:p w14:paraId="48100B75" w14:textId="7B918134" w:rsidR="00CC1F96" w:rsidRPr="00582CEF" w:rsidRDefault="00CC1F96" w:rsidP="001821AA">
            <w:pPr>
              <w:jc w:val="center"/>
              <w:rPr>
                <w:rFonts w:ascii="Times New Roman" w:hAnsi="Times New Roman" w:cs="Times New Roman"/>
                <w:sz w:val="24"/>
                <w:szCs w:val="24"/>
              </w:rPr>
            </w:pPr>
            <w:r w:rsidRPr="00582CEF">
              <w:rPr>
                <w:rFonts w:ascii="Times New Roman" w:hAnsi="Times New Roman" w:cs="Times New Roman"/>
                <w:sz w:val="24"/>
                <w:szCs w:val="24"/>
              </w:rPr>
              <w:t>Sexo</w:t>
            </w:r>
          </w:p>
        </w:tc>
        <w:tc>
          <w:tcPr>
            <w:tcW w:w="2115" w:type="dxa"/>
            <w:tcBorders>
              <w:top w:val="single" w:sz="4" w:space="0" w:color="auto"/>
            </w:tcBorders>
          </w:tcPr>
          <w:p w14:paraId="2A946EAF" w14:textId="03C2C902" w:rsidR="00CC1F96" w:rsidRPr="00582CEF" w:rsidRDefault="00CC1F96" w:rsidP="001821AA">
            <w:pPr>
              <w:jc w:val="center"/>
              <w:rPr>
                <w:rFonts w:ascii="Times New Roman" w:hAnsi="Times New Roman" w:cs="Times New Roman"/>
                <w:sz w:val="24"/>
                <w:szCs w:val="24"/>
              </w:rPr>
            </w:pPr>
            <w:r w:rsidRPr="00582CEF">
              <w:rPr>
                <w:rFonts w:ascii="Times New Roman" w:hAnsi="Times New Roman" w:cs="Times New Roman"/>
                <w:sz w:val="24"/>
                <w:szCs w:val="24"/>
              </w:rPr>
              <w:t>1,743</w:t>
            </w:r>
          </w:p>
        </w:tc>
        <w:tc>
          <w:tcPr>
            <w:tcW w:w="2116" w:type="dxa"/>
            <w:tcBorders>
              <w:top w:val="single" w:sz="4" w:space="0" w:color="auto"/>
            </w:tcBorders>
          </w:tcPr>
          <w:p w14:paraId="1B66E7A0" w14:textId="671B8CC5" w:rsidR="00CC1F96" w:rsidRPr="00582CEF" w:rsidRDefault="00CC1F96" w:rsidP="001821AA">
            <w:pPr>
              <w:jc w:val="center"/>
              <w:rPr>
                <w:rFonts w:ascii="Times New Roman" w:hAnsi="Times New Roman" w:cs="Times New Roman"/>
                <w:sz w:val="24"/>
                <w:szCs w:val="24"/>
              </w:rPr>
            </w:pPr>
            <w:r w:rsidRPr="00582CEF">
              <w:rPr>
                <w:rFonts w:ascii="Times New Roman" w:hAnsi="Times New Roman" w:cs="Times New Roman"/>
                <w:sz w:val="24"/>
                <w:szCs w:val="24"/>
              </w:rPr>
              <w:t>0,081</w:t>
            </w:r>
          </w:p>
        </w:tc>
        <w:tc>
          <w:tcPr>
            <w:tcW w:w="2118" w:type="dxa"/>
            <w:tcBorders>
              <w:top w:val="single" w:sz="4" w:space="0" w:color="auto"/>
            </w:tcBorders>
          </w:tcPr>
          <w:p w14:paraId="55D09381" w14:textId="1613086C" w:rsidR="00CC1F96" w:rsidRPr="00582CEF" w:rsidRDefault="00CC1F96" w:rsidP="001821AA">
            <w:pPr>
              <w:jc w:val="center"/>
              <w:rPr>
                <w:rFonts w:ascii="Times New Roman" w:hAnsi="Times New Roman" w:cs="Times New Roman"/>
                <w:sz w:val="24"/>
                <w:szCs w:val="24"/>
              </w:rPr>
            </w:pPr>
            <w:r w:rsidRPr="00582CEF">
              <w:rPr>
                <w:rFonts w:ascii="Times New Roman" w:hAnsi="Times New Roman" w:cs="Times New Roman"/>
                <w:sz w:val="24"/>
                <w:szCs w:val="24"/>
              </w:rPr>
              <w:t>4,751</w:t>
            </w:r>
          </w:p>
        </w:tc>
      </w:tr>
      <w:tr w:rsidR="001821AA" w:rsidRPr="00582CEF" w14:paraId="21D9A307" w14:textId="77777777" w:rsidTr="00934976">
        <w:trPr>
          <w:trHeight w:val="952"/>
          <w:jc w:val="center"/>
        </w:trPr>
        <w:tc>
          <w:tcPr>
            <w:tcW w:w="2269" w:type="dxa"/>
          </w:tcPr>
          <w:p w14:paraId="192138D3" w14:textId="42B6BD0A" w:rsidR="00CC1F96" w:rsidRPr="00582CEF" w:rsidRDefault="00CC1F96" w:rsidP="001821AA">
            <w:pPr>
              <w:jc w:val="center"/>
              <w:rPr>
                <w:rFonts w:ascii="Times New Roman" w:hAnsi="Times New Roman" w:cs="Times New Roman"/>
                <w:sz w:val="24"/>
                <w:szCs w:val="24"/>
              </w:rPr>
            </w:pPr>
            <w:r w:rsidRPr="00582CEF">
              <w:rPr>
                <w:rFonts w:ascii="Times New Roman" w:hAnsi="Times New Roman" w:cs="Times New Roman"/>
                <w:sz w:val="24"/>
                <w:szCs w:val="24"/>
              </w:rPr>
              <w:t>Nivel Socioeconómico</w:t>
            </w:r>
          </w:p>
        </w:tc>
        <w:tc>
          <w:tcPr>
            <w:tcW w:w="2115" w:type="dxa"/>
          </w:tcPr>
          <w:p w14:paraId="2A8DA556" w14:textId="2CB1E2AE" w:rsidR="00CC1F96" w:rsidRPr="00582CEF" w:rsidRDefault="00CC1F96" w:rsidP="001821AA">
            <w:pPr>
              <w:jc w:val="center"/>
              <w:rPr>
                <w:rFonts w:ascii="Times New Roman" w:hAnsi="Times New Roman" w:cs="Times New Roman"/>
                <w:sz w:val="24"/>
                <w:szCs w:val="24"/>
              </w:rPr>
            </w:pPr>
            <w:r w:rsidRPr="00582CEF">
              <w:rPr>
                <w:rFonts w:ascii="Times New Roman" w:hAnsi="Times New Roman" w:cs="Times New Roman"/>
                <w:sz w:val="24"/>
                <w:szCs w:val="24"/>
              </w:rPr>
              <w:t>0,196</w:t>
            </w:r>
          </w:p>
        </w:tc>
        <w:tc>
          <w:tcPr>
            <w:tcW w:w="2116" w:type="dxa"/>
          </w:tcPr>
          <w:p w14:paraId="170C8DF1" w14:textId="6C0CB385" w:rsidR="00CC1F96" w:rsidRPr="00582CEF" w:rsidRDefault="00CC1F96" w:rsidP="001821AA">
            <w:pPr>
              <w:jc w:val="center"/>
              <w:rPr>
                <w:rFonts w:ascii="Times New Roman" w:hAnsi="Times New Roman" w:cs="Times New Roman"/>
                <w:sz w:val="24"/>
                <w:szCs w:val="24"/>
              </w:rPr>
            </w:pPr>
            <w:r w:rsidRPr="00582CEF">
              <w:rPr>
                <w:rFonts w:ascii="Times New Roman" w:hAnsi="Times New Roman" w:cs="Times New Roman"/>
                <w:sz w:val="24"/>
                <w:szCs w:val="24"/>
              </w:rPr>
              <w:t>0,844</w:t>
            </w:r>
          </w:p>
        </w:tc>
        <w:tc>
          <w:tcPr>
            <w:tcW w:w="2118" w:type="dxa"/>
          </w:tcPr>
          <w:p w14:paraId="57AE04C8" w14:textId="46D8B1E6" w:rsidR="00CC1F96" w:rsidRPr="00582CEF" w:rsidRDefault="00CC1F96" w:rsidP="001821AA">
            <w:pPr>
              <w:jc w:val="center"/>
              <w:rPr>
                <w:rFonts w:ascii="Times New Roman" w:hAnsi="Times New Roman" w:cs="Times New Roman"/>
                <w:sz w:val="24"/>
                <w:szCs w:val="24"/>
              </w:rPr>
            </w:pPr>
            <w:r w:rsidRPr="00582CEF">
              <w:rPr>
                <w:rFonts w:ascii="Times New Roman" w:hAnsi="Times New Roman" w:cs="Times New Roman"/>
                <w:sz w:val="24"/>
                <w:szCs w:val="24"/>
              </w:rPr>
              <w:t>1,259</w:t>
            </w:r>
          </w:p>
        </w:tc>
      </w:tr>
      <w:tr w:rsidR="001821AA" w:rsidRPr="00582CEF" w14:paraId="16FD24FB" w14:textId="77777777" w:rsidTr="00934976">
        <w:trPr>
          <w:trHeight w:val="966"/>
          <w:jc w:val="center"/>
        </w:trPr>
        <w:tc>
          <w:tcPr>
            <w:tcW w:w="2269" w:type="dxa"/>
          </w:tcPr>
          <w:p w14:paraId="354FF78B" w14:textId="5CA10374" w:rsidR="00CC1F96" w:rsidRPr="00582CEF" w:rsidRDefault="00CC1F96" w:rsidP="001821AA">
            <w:pPr>
              <w:jc w:val="center"/>
              <w:rPr>
                <w:rFonts w:ascii="Times New Roman" w:hAnsi="Times New Roman" w:cs="Times New Roman"/>
                <w:sz w:val="24"/>
                <w:szCs w:val="24"/>
              </w:rPr>
            </w:pPr>
            <w:r w:rsidRPr="00582CEF">
              <w:rPr>
                <w:rFonts w:ascii="Times New Roman" w:hAnsi="Times New Roman" w:cs="Times New Roman"/>
                <w:sz w:val="24"/>
                <w:szCs w:val="24"/>
              </w:rPr>
              <w:t>Consumo de Alcohol</w:t>
            </w:r>
          </w:p>
        </w:tc>
        <w:tc>
          <w:tcPr>
            <w:tcW w:w="2115" w:type="dxa"/>
          </w:tcPr>
          <w:p w14:paraId="57D86B95" w14:textId="300ED731" w:rsidR="00CC1F96" w:rsidRPr="00582CEF" w:rsidRDefault="00CC1F96" w:rsidP="001821AA">
            <w:pPr>
              <w:jc w:val="center"/>
              <w:rPr>
                <w:rFonts w:ascii="Times New Roman" w:hAnsi="Times New Roman" w:cs="Times New Roman"/>
                <w:sz w:val="24"/>
                <w:szCs w:val="24"/>
              </w:rPr>
            </w:pPr>
            <w:r w:rsidRPr="00582CEF">
              <w:rPr>
                <w:rFonts w:ascii="Times New Roman" w:hAnsi="Times New Roman" w:cs="Times New Roman"/>
                <w:sz w:val="24"/>
                <w:szCs w:val="24"/>
              </w:rPr>
              <w:t>0,003</w:t>
            </w:r>
          </w:p>
        </w:tc>
        <w:tc>
          <w:tcPr>
            <w:tcW w:w="2116" w:type="dxa"/>
          </w:tcPr>
          <w:p w14:paraId="24A41609" w14:textId="25E510F1" w:rsidR="00CC1F96" w:rsidRPr="00582CEF" w:rsidRDefault="00CC1F96" w:rsidP="001821AA">
            <w:pPr>
              <w:jc w:val="center"/>
              <w:rPr>
                <w:rFonts w:ascii="Times New Roman" w:hAnsi="Times New Roman" w:cs="Times New Roman"/>
                <w:sz w:val="24"/>
                <w:szCs w:val="24"/>
              </w:rPr>
            </w:pPr>
            <w:r w:rsidRPr="00582CEF">
              <w:rPr>
                <w:rFonts w:ascii="Times New Roman" w:hAnsi="Times New Roman" w:cs="Times New Roman"/>
                <w:sz w:val="24"/>
                <w:szCs w:val="24"/>
              </w:rPr>
              <w:t>0,997</w:t>
            </w:r>
          </w:p>
        </w:tc>
        <w:tc>
          <w:tcPr>
            <w:tcW w:w="2118" w:type="dxa"/>
          </w:tcPr>
          <w:p w14:paraId="45EE281E" w14:textId="12683FE4" w:rsidR="00CC1F96" w:rsidRPr="00582CEF" w:rsidRDefault="00CC1F96" w:rsidP="001821AA">
            <w:pPr>
              <w:jc w:val="center"/>
              <w:rPr>
                <w:rFonts w:ascii="Times New Roman" w:hAnsi="Times New Roman" w:cs="Times New Roman"/>
                <w:sz w:val="24"/>
                <w:szCs w:val="24"/>
              </w:rPr>
            </w:pPr>
            <w:r w:rsidRPr="00582CEF">
              <w:rPr>
                <w:rFonts w:ascii="Times New Roman" w:hAnsi="Times New Roman" w:cs="Times New Roman"/>
                <w:sz w:val="24"/>
                <w:szCs w:val="24"/>
              </w:rPr>
              <w:t>1,000</w:t>
            </w:r>
          </w:p>
        </w:tc>
      </w:tr>
      <w:tr w:rsidR="001821AA" w:rsidRPr="00582CEF" w14:paraId="6D778F4B" w14:textId="77777777" w:rsidTr="00934976">
        <w:trPr>
          <w:trHeight w:val="966"/>
          <w:jc w:val="center"/>
        </w:trPr>
        <w:tc>
          <w:tcPr>
            <w:tcW w:w="2269" w:type="dxa"/>
          </w:tcPr>
          <w:p w14:paraId="088078D2" w14:textId="010E0889" w:rsidR="00CC1F96" w:rsidRPr="00582CEF" w:rsidRDefault="00CC1F96" w:rsidP="001821AA">
            <w:pPr>
              <w:jc w:val="center"/>
              <w:rPr>
                <w:rFonts w:ascii="Times New Roman" w:hAnsi="Times New Roman" w:cs="Times New Roman"/>
                <w:sz w:val="24"/>
                <w:szCs w:val="24"/>
              </w:rPr>
            </w:pPr>
            <w:r w:rsidRPr="00582CEF">
              <w:rPr>
                <w:rFonts w:ascii="Times New Roman" w:hAnsi="Times New Roman" w:cs="Times New Roman"/>
                <w:sz w:val="24"/>
                <w:szCs w:val="24"/>
              </w:rPr>
              <w:t>Disfuncionalidad Familiar</w:t>
            </w:r>
          </w:p>
        </w:tc>
        <w:tc>
          <w:tcPr>
            <w:tcW w:w="2115" w:type="dxa"/>
          </w:tcPr>
          <w:p w14:paraId="43A7B647" w14:textId="4DBDA066" w:rsidR="00CC1F96" w:rsidRPr="00582CEF" w:rsidRDefault="00934976" w:rsidP="001821AA">
            <w:pPr>
              <w:jc w:val="center"/>
              <w:rPr>
                <w:rFonts w:ascii="Times New Roman" w:hAnsi="Times New Roman" w:cs="Times New Roman"/>
                <w:sz w:val="24"/>
                <w:szCs w:val="24"/>
              </w:rPr>
            </w:pPr>
            <w:r w:rsidRPr="00582CEF">
              <w:rPr>
                <w:rFonts w:ascii="Times New Roman" w:hAnsi="Times New Roman" w:cs="Times New Roman"/>
                <w:sz w:val="24"/>
                <w:szCs w:val="24"/>
              </w:rPr>
              <w:t>2,761</w:t>
            </w:r>
          </w:p>
        </w:tc>
        <w:tc>
          <w:tcPr>
            <w:tcW w:w="2116" w:type="dxa"/>
          </w:tcPr>
          <w:p w14:paraId="14089F28" w14:textId="343C98CF" w:rsidR="00CC1F96" w:rsidRPr="00582CEF" w:rsidRDefault="00934976" w:rsidP="001821AA">
            <w:pPr>
              <w:jc w:val="center"/>
              <w:rPr>
                <w:rFonts w:ascii="Times New Roman" w:hAnsi="Times New Roman" w:cs="Times New Roman"/>
                <w:sz w:val="24"/>
                <w:szCs w:val="24"/>
              </w:rPr>
            </w:pPr>
            <w:r w:rsidRPr="00582CEF">
              <w:rPr>
                <w:rFonts w:ascii="Times New Roman" w:hAnsi="Times New Roman" w:cs="Times New Roman"/>
                <w:sz w:val="24"/>
                <w:szCs w:val="24"/>
              </w:rPr>
              <w:t>0,006</w:t>
            </w:r>
          </w:p>
        </w:tc>
        <w:tc>
          <w:tcPr>
            <w:tcW w:w="2118" w:type="dxa"/>
          </w:tcPr>
          <w:p w14:paraId="29CE8172" w14:textId="65A81856" w:rsidR="00CC1F96" w:rsidRPr="00582CEF" w:rsidRDefault="00934976" w:rsidP="001821AA">
            <w:pPr>
              <w:jc w:val="center"/>
              <w:rPr>
                <w:rFonts w:ascii="Times New Roman" w:hAnsi="Times New Roman" w:cs="Times New Roman"/>
                <w:sz w:val="24"/>
                <w:szCs w:val="24"/>
              </w:rPr>
            </w:pPr>
            <w:r w:rsidRPr="00582CEF">
              <w:rPr>
                <w:rFonts w:ascii="Times New Roman" w:hAnsi="Times New Roman" w:cs="Times New Roman"/>
                <w:sz w:val="24"/>
                <w:szCs w:val="24"/>
              </w:rPr>
              <w:t>16,732</w:t>
            </w:r>
          </w:p>
        </w:tc>
      </w:tr>
    </w:tbl>
    <w:p w14:paraId="261E2923" w14:textId="4152DDED" w:rsidR="0068740F" w:rsidRPr="00582CEF" w:rsidRDefault="00934976" w:rsidP="0096503D">
      <w:pPr>
        <w:spacing w:after="0" w:line="240" w:lineRule="auto"/>
        <w:jc w:val="center"/>
        <w:rPr>
          <w:rFonts w:ascii="Times New Roman" w:hAnsi="Times New Roman" w:cs="Times New Roman"/>
          <w:sz w:val="24"/>
          <w:szCs w:val="24"/>
        </w:rPr>
      </w:pPr>
      <w:r w:rsidRPr="00582CEF">
        <w:rPr>
          <w:rFonts w:ascii="Times New Roman" w:hAnsi="Times New Roman" w:cs="Times New Roman"/>
          <w:sz w:val="24"/>
          <w:szCs w:val="24"/>
        </w:rPr>
        <w:t>Fuente: Elaboración propia</w:t>
      </w:r>
    </w:p>
    <w:p w14:paraId="7DE876A7" w14:textId="77777777" w:rsidR="00934976" w:rsidRPr="00582CEF" w:rsidRDefault="00934976" w:rsidP="001821AA">
      <w:pPr>
        <w:spacing w:after="0" w:line="240" w:lineRule="auto"/>
        <w:jc w:val="both"/>
        <w:rPr>
          <w:rFonts w:ascii="Times New Roman" w:hAnsi="Times New Roman" w:cs="Times New Roman"/>
          <w:sz w:val="24"/>
          <w:szCs w:val="24"/>
        </w:rPr>
      </w:pPr>
    </w:p>
    <w:p w14:paraId="75E0C88F" w14:textId="6274962F" w:rsidR="00934976" w:rsidRPr="00582CEF" w:rsidRDefault="00934976" w:rsidP="001821AA">
      <w:pPr>
        <w:spacing w:after="0" w:line="240" w:lineRule="auto"/>
        <w:jc w:val="both"/>
        <w:rPr>
          <w:rFonts w:ascii="Times New Roman" w:hAnsi="Times New Roman" w:cs="Times New Roman"/>
          <w:sz w:val="24"/>
          <w:szCs w:val="24"/>
        </w:rPr>
      </w:pPr>
      <w:r w:rsidRPr="00582CEF">
        <w:rPr>
          <w:rFonts w:ascii="Times New Roman" w:hAnsi="Times New Roman" w:cs="Times New Roman"/>
          <w:sz w:val="24"/>
          <w:szCs w:val="24"/>
        </w:rPr>
        <w:t xml:space="preserve">Por otro lado, se empleó el modelo de regresión logística para evaluar la asociación entre la ansiedad y las variables disfunción familiar, sexo, nivel socioeconómico y consumo de alcohol, el ajuste mostró un AIC = 95,9, el coeficiente de determinación de </w:t>
      </w:r>
      <w:proofErr w:type="spellStart"/>
      <w:r w:rsidRPr="00582CEF">
        <w:rPr>
          <w:rFonts w:ascii="Times New Roman" w:hAnsi="Times New Roman" w:cs="Times New Roman"/>
          <w:sz w:val="24"/>
          <w:szCs w:val="24"/>
        </w:rPr>
        <w:t>Nagelkerke</w:t>
      </w:r>
      <w:proofErr w:type="spellEnd"/>
      <w:r w:rsidRPr="00582CEF">
        <w:rPr>
          <w:rFonts w:ascii="Times New Roman" w:hAnsi="Times New Roman" w:cs="Times New Roman"/>
          <w:sz w:val="24"/>
          <w:szCs w:val="24"/>
        </w:rPr>
        <w:t xml:space="preserve"> indicó que el modelo explicó el 46,6% de la variabilidad en la presencia de depresión (R² = 0,466). La prueba de razón de verosimilitud demostró que el modelo fue estadísticamente significativo (χ² = 33,4; p &lt; 0,001). Tras el ajuste, solo la disfunción familiar mostró asociación con la ansiedad (ver Tabla 3), sugiriendo que esta variable constituye un factor relevante en la probabilidad de presentar síntomas ansiosos.</w:t>
      </w:r>
    </w:p>
    <w:p w14:paraId="7B4A7EBB" w14:textId="77777777" w:rsidR="00934976" w:rsidRPr="00582CEF" w:rsidRDefault="00934976" w:rsidP="001821AA">
      <w:pPr>
        <w:spacing w:after="0" w:line="240" w:lineRule="auto"/>
        <w:jc w:val="both"/>
        <w:rPr>
          <w:rFonts w:ascii="Times New Roman" w:hAnsi="Times New Roman" w:cs="Times New Roman"/>
          <w:sz w:val="24"/>
          <w:szCs w:val="24"/>
        </w:rPr>
      </w:pPr>
    </w:p>
    <w:p w14:paraId="7D41F411" w14:textId="02E8C8C0" w:rsidR="00934976" w:rsidRPr="00582CEF" w:rsidRDefault="00934976" w:rsidP="0096503D">
      <w:pPr>
        <w:spacing w:after="0" w:line="240" w:lineRule="auto"/>
        <w:jc w:val="center"/>
        <w:rPr>
          <w:rFonts w:ascii="Times New Roman" w:hAnsi="Times New Roman" w:cs="Times New Roman"/>
          <w:sz w:val="24"/>
          <w:szCs w:val="24"/>
        </w:rPr>
      </w:pPr>
      <w:r w:rsidRPr="00582CEF">
        <w:rPr>
          <w:rFonts w:ascii="Times New Roman" w:hAnsi="Times New Roman" w:cs="Times New Roman"/>
          <w:b/>
          <w:bCs/>
          <w:sz w:val="24"/>
          <w:szCs w:val="24"/>
        </w:rPr>
        <w:t>Tabla 3.</w:t>
      </w:r>
      <w:r w:rsidRPr="00582CEF">
        <w:rPr>
          <w:rFonts w:ascii="Times New Roman" w:hAnsi="Times New Roman" w:cs="Times New Roman"/>
          <w:sz w:val="24"/>
          <w:szCs w:val="24"/>
        </w:rPr>
        <w:t xml:space="preserve"> </w:t>
      </w:r>
      <w:r w:rsidRPr="00582CEF">
        <w:rPr>
          <w:rFonts w:ascii="Times New Roman" w:hAnsi="Times New Roman" w:cs="Times New Roman"/>
          <w:i/>
          <w:iCs/>
          <w:sz w:val="24"/>
          <w:szCs w:val="24"/>
        </w:rPr>
        <w:t>Coeficientes del Modelo de regresión lineal para ansiedad</w:t>
      </w:r>
    </w:p>
    <w:tbl>
      <w:tblPr>
        <w:tblStyle w:val="Tablaconcuadrcula"/>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2115"/>
        <w:gridCol w:w="2116"/>
        <w:gridCol w:w="2118"/>
      </w:tblGrid>
      <w:tr w:rsidR="001821AA" w:rsidRPr="00582CEF" w14:paraId="2D26FACF" w14:textId="77777777" w:rsidTr="0030439A">
        <w:trPr>
          <w:trHeight w:val="476"/>
          <w:jc w:val="center"/>
        </w:trPr>
        <w:tc>
          <w:tcPr>
            <w:tcW w:w="2269" w:type="dxa"/>
            <w:tcBorders>
              <w:top w:val="single" w:sz="4" w:space="0" w:color="auto"/>
              <w:bottom w:val="single" w:sz="4" w:space="0" w:color="auto"/>
            </w:tcBorders>
          </w:tcPr>
          <w:p w14:paraId="2AB88847" w14:textId="77777777" w:rsidR="00934976" w:rsidRPr="00582CEF" w:rsidRDefault="00934976" w:rsidP="001821AA">
            <w:pPr>
              <w:jc w:val="center"/>
              <w:rPr>
                <w:rFonts w:ascii="Times New Roman" w:hAnsi="Times New Roman" w:cs="Times New Roman"/>
                <w:sz w:val="24"/>
                <w:szCs w:val="24"/>
              </w:rPr>
            </w:pPr>
            <w:r w:rsidRPr="00582CEF">
              <w:rPr>
                <w:rFonts w:ascii="Times New Roman" w:hAnsi="Times New Roman" w:cs="Times New Roman"/>
                <w:sz w:val="24"/>
                <w:szCs w:val="24"/>
              </w:rPr>
              <w:t>Predictor</w:t>
            </w:r>
          </w:p>
        </w:tc>
        <w:tc>
          <w:tcPr>
            <w:tcW w:w="2115" w:type="dxa"/>
            <w:tcBorders>
              <w:top w:val="single" w:sz="4" w:space="0" w:color="auto"/>
              <w:bottom w:val="single" w:sz="4" w:space="0" w:color="auto"/>
            </w:tcBorders>
          </w:tcPr>
          <w:p w14:paraId="0450E6C3" w14:textId="77777777" w:rsidR="00934976" w:rsidRPr="00582CEF" w:rsidRDefault="00934976" w:rsidP="001821AA">
            <w:pPr>
              <w:jc w:val="center"/>
              <w:rPr>
                <w:rFonts w:ascii="Times New Roman" w:hAnsi="Times New Roman" w:cs="Times New Roman"/>
                <w:sz w:val="24"/>
                <w:szCs w:val="24"/>
              </w:rPr>
            </w:pPr>
            <w:r w:rsidRPr="00582CEF">
              <w:rPr>
                <w:rFonts w:ascii="Times New Roman" w:hAnsi="Times New Roman" w:cs="Times New Roman"/>
                <w:sz w:val="24"/>
                <w:szCs w:val="24"/>
              </w:rPr>
              <w:t>Z</w:t>
            </w:r>
          </w:p>
        </w:tc>
        <w:tc>
          <w:tcPr>
            <w:tcW w:w="2116" w:type="dxa"/>
            <w:tcBorders>
              <w:top w:val="single" w:sz="4" w:space="0" w:color="auto"/>
              <w:bottom w:val="single" w:sz="4" w:space="0" w:color="auto"/>
            </w:tcBorders>
          </w:tcPr>
          <w:p w14:paraId="2EB16796" w14:textId="77777777" w:rsidR="00934976" w:rsidRPr="00582CEF" w:rsidRDefault="00934976" w:rsidP="001821AA">
            <w:pPr>
              <w:jc w:val="center"/>
              <w:rPr>
                <w:rFonts w:ascii="Times New Roman" w:hAnsi="Times New Roman" w:cs="Times New Roman"/>
                <w:sz w:val="24"/>
                <w:szCs w:val="24"/>
              </w:rPr>
            </w:pPr>
            <w:r w:rsidRPr="00582CEF">
              <w:rPr>
                <w:rFonts w:ascii="Times New Roman" w:hAnsi="Times New Roman" w:cs="Times New Roman"/>
                <w:sz w:val="24"/>
                <w:szCs w:val="24"/>
              </w:rPr>
              <w:t>P</w:t>
            </w:r>
          </w:p>
        </w:tc>
        <w:tc>
          <w:tcPr>
            <w:tcW w:w="2118" w:type="dxa"/>
            <w:tcBorders>
              <w:top w:val="single" w:sz="4" w:space="0" w:color="auto"/>
              <w:bottom w:val="single" w:sz="4" w:space="0" w:color="auto"/>
            </w:tcBorders>
          </w:tcPr>
          <w:p w14:paraId="66DFA76D" w14:textId="77777777" w:rsidR="00934976" w:rsidRPr="00582CEF" w:rsidRDefault="00934976" w:rsidP="001821AA">
            <w:pPr>
              <w:jc w:val="center"/>
              <w:rPr>
                <w:rFonts w:ascii="Times New Roman" w:hAnsi="Times New Roman" w:cs="Times New Roman"/>
                <w:sz w:val="24"/>
                <w:szCs w:val="24"/>
              </w:rPr>
            </w:pPr>
            <w:r w:rsidRPr="00582CEF">
              <w:rPr>
                <w:rFonts w:ascii="Times New Roman" w:hAnsi="Times New Roman" w:cs="Times New Roman"/>
                <w:sz w:val="24"/>
                <w:szCs w:val="24"/>
              </w:rPr>
              <w:t xml:space="preserve">Razón de </w:t>
            </w:r>
            <w:proofErr w:type="spellStart"/>
            <w:r w:rsidRPr="00582CEF">
              <w:rPr>
                <w:rFonts w:ascii="Times New Roman" w:hAnsi="Times New Roman" w:cs="Times New Roman"/>
                <w:sz w:val="24"/>
                <w:szCs w:val="24"/>
              </w:rPr>
              <w:t>Odds</w:t>
            </w:r>
            <w:proofErr w:type="spellEnd"/>
          </w:p>
        </w:tc>
      </w:tr>
      <w:tr w:rsidR="001821AA" w:rsidRPr="00582CEF" w14:paraId="476F5659" w14:textId="77777777" w:rsidTr="0030439A">
        <w:trPr>
          <w:trHeight w:val="490"/>
          <w:jc w:val="center"/>
        </w:trPr>
        <w:tc>
          <w:tcPr>
            <w:tcW w:w="2269" w:type="dxa"/>
            <w:tcBorders>
              <w:top w:val="single" w:sz="4" w:space="0" w:color="auto"/>
            </w:tcBorders>
          </w:tcPr>
          <w:p w14:paraId="4B70947D" w14:textId="77777777" w:rsidR="00934976" w:rsidRPr="00582CEF" w:rsidRDefault="00934976" w:rsidP="001821AA">
            <w:pPr>
              <w:jc w:val="center"/>
              <w:rPr>
                <w:rFonts w:ascii="Times New Roman" w:hAnsi="Times New Roman" w:cs="Times New Roman"/>
                <w:sz w:val="24"/>
                <w:szCs w:val="24"/>
              </w:rPr>
            </w:pPr>
            <w:r w:rsidRPr="00582CEF">
              <w:rPr>
                <w:rFonts w:ascii="Times New Roman" w:hAnsi="Times New Roman" w:cs="Times New Roman"/>
                <w:sz w:val="24"/>
                <w:szCs w:val="24"/>
              </w:rPr>
              <w:t>Sexo</w:t>
            </w:r>
          </w:p>
        </w:tc>
        <w:tc>
          <w:tcPr>
            <w:tcW w:w="2115" w:type="dxa"/>
            <w:tcBorders>
              <w:top w:val="single" w:sz="4" w:space="0" w:color="auto"/>
            </w:tcBorders>
          </w:tcPr>
          <w:p w14:paraId="38FD6F94" w14:textId="08D58C20" w:rsidR="00934976" w:rsidRPr="00582CEF" w:rsidRDefault="004A232F" w:rsidP="001821AA">
            <w:pPr>
              <w:jc w:val="center"/>
              <w:rPr>
                <w:rFonts w:ascii="Times New Roman" w:hAnsi="Times New Roman" w:cs="Times New Roman"/>
                <w:sz w:val="24"/>
                <w:szCs w:val="24"/>
              </w:rPr>
            </w:pPr>
            <w:r w:rsidRPr="00582CEF">
              <w:rPr>
                <w:rFonts w:ascii="Times New Roman" w:hAnsi="Times New Roman" w:cs="Times New Roman"/>
                <w:sz w:val="24"/>
                <w:szCs w:val="24"/>
              </w:rPr>
              <w:t>0,042</w:t>
            </w:r>
          </w:p>
        </w:tc>
        <w:tc>
          <w:tcPr>
            <w:tcW w:w="2116" w:type="dxa"/>
            <w:tcBorders>
              <w:top w:val="single" w:sz="4" w:space="0" w:color="auto"/>
            </w:tcBorders>
          </w:tcPr>
          <w:p w14:paraId="6DAE5761" w14:textId="2B82F384" w:rsidR="00934976" w:rsidRPr="00582CEF" w:rsidRDefault="00934976" w:rsidP="001821AA">
            <w:pPr>
              <w:jc w:val="center"/>
              <w:rPr>
                <w:rFonts w:ascii="Times New Roman" w:hAnsi="Times New Roman" w:cs="Times New Roman"/>
                <w:sz w:val="24"/>
                <w:szCs w:val="24"/>
              </w:rPr>
            </w:pPr>
            <w:r w:rsidRPr="00582CEF">
              <w:rPr>
                <w:rFonts w:ascii="Times New Roman" w:hAnsi="Times New Roman" w:cs="Times New Roman"/>
                <w:sz w:val="24"/>
                <w:szCs w:val="24"/>
              </w:rPr>
              <w:t>0,</w:t>
            </w:r>
            <w:r w:rsidR="004A232F" w:rsidRPr="00582CEF">
              <w:rPr>
                <w:rFonts w:ascii="Times New Roman" w:hAnsi="Times New Roman" w:cs="Times New Roman"/>
                <w:sz w:val="24"/>
                <w:szCs w:val="24"/>
              </w:rPr>
              <w:t>966</w:t>
            </w:r>
          </w:p>
        </w:tc>
        <w:tc>
          <w:tcPr>
            <w:tcW w:w="2118" w:type="dxa"/>
            <w:tcBorders>
              <w:top w:val="single" w:sz="4" w:space="0" w:color="auto"/>
            </w:tcBorders>
          </w:tcPr>
          <w:p w14:paraId="545B238A" w14:textId="3ACA461D" w:rsidR="00934976" w:rsidRPr="00582CEF" w:rsidRDefault="004A232F" w:rsidP="001821AA">
            <w:pPr>
              <w:jc w:val="center"/>
              <w:rPr>
                <w:rFonts w:ascii="Times New Roman" w:hAnsi="Times New Roman" w:cs="Times New Roman"/>
                <w:sz w:val="24"/>
                <w:szCs w:val="24"/>
              </w:rPr>
            </w:pPr>
            <w:r w:rsidRPr="00582CEF">
              <w:rPr>
                <w:rFonts w:ascii="Times New Roman" w:hAnsi="Times New Roman" w:cs="Times New Roman"/>
                <w:sz w:val="24"/>
                <w:szCs w:val="24"/>
              </w:rPr>
              <w:t>1,030</w:t>
            </w:r>
          </w:p>
        </w:tc>
      </w:tr>
      <w:tr w:rsidR="001821AA" w:rsidRPr="00582CEF" w14:paraId="7477A855" w14:textId="77777777" w:rsidTr="0030439A">
        <w:trPr>
          <w:trHeight w:val="952"/>
          <w:jc w:val="center"/>
        </w:trPr>
        <w:tc>
          <w:tcPr>
            <w:tcW w:w="2269" w:type="dxa"/>
          </w:tcPr>
          <w:p w14:paraId="15507FC8" w14:textId="77777777" w:rsidR="00934976" w:rsidRPr="00582CEF" w:rsidRDefault="00934976" w:rsidP="001821AA">
            <w:pPr>
              <w:jc w:val="center"/>
              <w:rPr>
                <w:rFonts w:ascii="Times New Roman" w:hAnsi="Times New Roman" w:cs="Times New Roman"/>
                <w:sz w:val="24"/>
                <w:szCs w:val="24"/>
              </w:rPr>
            </w:pPr>
            <w:r w:rsidRPr="00582CEF">
              <w:rPr>
                <w:rFonts w:ascii="Times New Roman" w:hAnsi="Times New Roman" w:cs="Times New Roman"/>
                <w:sz w:val="24"/>
                <w:szCs w:val="24"/>
              </w:rPr>
              <w:t>Nivel Socioeconómico</w:t>
            </w:r>
          </w:p>
        </w:tc>
        <w:tc>
          <w:tcPr>
            <w:tcW w:w="2115" w:type="dxa"/>
          </w:tcPr>
          <w:p w14:paraId="4C42E144" w14:textId="08F4723A" w:rsidR="00934976" w:rsidRPr="00582CEF" w:rsidRDefault="00934976" w:rsidP="001821AA">
            <w:pPr>
              <w:jc w:val="center"/>
              <w:rPr>
                <w:rFonts w:ascii="Times New Roman" w:hAnsi="Times New Roman" w:cs="Times New Roman"/>
                <w:sz w:val="24"/>
                <w:szCs w:val="24"/>
              </w:rPr>
            </w:pPr>
            <w:r w:rsidRPr="00582CEF">
              <w:rPr>
                <w:rFonts w:ascii="Times New Roman" w:hAnsi="Times New Roman" w:cs="Times New Roman"/>
                <w:sz w:val="24"/>
                <w:szCs w:val="24"/>
              </w:rPr>
              <w:t>0,</w:t>
            </w:r>
            <w:r w:rsidR="004A232F" w:rsidRPr="00582CEF">
              <w:rPr>
                <w:rFonts w:ascii="Times New Roman" w:hAnsi="Times New Roman" w:cs="Times New Roman"/>
                <w:sz w:val="24"/>
                <w:szCs w:val="24"/>
              </w:rPr>
              <w:t>087</w:t>
            </w:r>
          </w:p>
        </w:tc>
        <w:tc>
          <w:tcPr>
            <w:tcW w:w="2116" w:type="dxa"/>
          </w:tcPr>
          <w:p w14:paraId="3CC8BDBA" w14:textId="6E644CD0" w:rsidR="00934976" w:rsidRPr="00582CEF" w:rsidRDefault="00934976" w:rsidP="001821AA">
            <w:pPr>
              <w:jc w:val="center"/>
              <w:rPr>
                <w:rFonts w:ascii="Times New Roman" w:hAnsi="Times New Roman" w:cs="Times New Roman"/>
                <w:sz w:val="24"/>
                <w:szCs w:val="24"/>
              </w:rPr>
            </w:pPr>
            <w:r w:rsidRPr="00582CEF">
              <w:rPr>
                <w:rFonts w:ascii="Times New Roman" w:hAnsi="Times New Roman" w:cs="Times New Roman"/>
                <w:sz w:val="24"/>
                <w:szCs w:val="24"/>
              </w:rPr>
              <w:t>0,</w:t>
            </w:r>
            <w:r w:rsidR="004A232F" w:rsidRPr="00582CEF">
              <w:rPr>
                <w:rFonts w:ascii="Times New Roman" w:hAnsi="Times New Roman" w:cs="Times New Roman"/>
                <w:sz w:val="24"/>
                <w:szCs w:val="24"/>
              </w:rPr>
              <w:t>931</w:t>
            </w:r>
          </w:p>
        </w:tc>
        <w:tc>
          <w:tcPr>
            <w:tcW w:w="2118" w:type="dxa"/>
          </w:tcPr>
          <w:p w14:paraId="7C23621B" w14:textId="065F74DD" w:rsidR="00934976" w:rsidRPr="00582CEF" w:rsidRDefault="00934976" w:rsidP="001821AA">
            <w:pPr>
              <w:jc w:val="center"/>
              <w:rPr>
                <w:rFonts w:ascii="Times New Roman" w:hAnsi="Times New Roman" w:cs="Times New Roman"/>
                <w:sz w:val="24"/>
                <w:szCs w:val="24"/>
              </w:rPr>
            </w:pPr>
            <w:r w:rsidRPr="00582CEF">
              <w:rPr>
                <w:rFonts w:ascii="Times New Roman" w:hAnsi="Times New Roman" w:cs="Times New Roman"/>
                <w:sz w:val="24"/>
                <w:szCs w:val="24"/>
              </w:rPr>
              <w:t>1,</w:t>
            </w:r>
            <w:r w:rsidR="004A232F" w:rsidRPr="00582CEF">
              <w:rPr>
                <w:rFonts w:ascii="Times New Roman" w:hAnsi="Times New Roman" w:cs="Times New Roman"/>
                <w:sz w:val="24"/>
                <w:szCs w:val="24"/>
              </w:rPr>
              <w:t>100</w:t>
            </w:r>
          </w:p>
        </w:tc>
      </w:tr>
      <w:tr w:rsidR="001821AA" w:rsidRPr="00582CEF" w14:paraId="7C04F2D2" w14:textId="77777777" w:rsidTr="0030439A">
        <w:trPr>
          <w:trHeight w:val="966"/>
          <w:jc w:val="center"/>
        </w:trPr>
        <w:tc>
          <w:tcPr>
            <w:tcW w:w="2269" w:type="dxa"/>
          </w:tcPr>
          <w:p w14:paraId="2D81AEE7" w14:textId="77777777" w:rsidR="00934976" w:rsidRPr="00582CEF" w:rsidRDefault="00934976" w:rsidP="001821AA">
            <w:pPr>
              <w:jc w:val="center"/>
              <w:rPr>
                <w:rFonts w:ascii="Times New Roman" w:hAnsi="Times New Roman" w:cs="Times New Roman"/>
                <w:sz w:val="24"/>
                <w:szCs w:val="24"/>
              </w:rPr>
            </w:pPr>
            <w:r w:rsidRPr="00582CEF">
              <w:rPr>
                <w:rFonts w:ascii="Times New Roman" w:hAnsi="Times New Roman" w:cs="Times New Roman"/>
                <w:sz w:val="24"/>
                <w:szCs w:val="24"/>
              </w:rPr>
              <w:t>Consumo de Alcohol</w:t>
            </w:r>
          </w:p>
        </w:tc>
        <w:tc>
          <w:tcPr>
            <w:tcW w:w="2115" w:type="dxa"/>
          </w:tcPr>
          <w:p w14:paraId="631FAEA8" w14:textId="77777777" w:rsidR="00934976" w:rsidRPr="00582CEF" w:rsidRDefault="00934976" w:rsidP="001821AA">
            <w:pPr>
              <w:jc w:val="center"/>
              <w:rPr>
                <w:rFonts w:ascii="Times New Roman" w:hAnsi="Times New Roman" w:cs="Times New Roman"/>
                <w:sz w:val="24"/>
                <w:szCs w:val="24"/>
              </w:rPr>
            </w:pPr>
            <w:r w:rsidRPr="00582CEF">
              <w:rPr>
                <w:rFonts w:ascii="Times New Roman" w:hAnsi="Times New Roman" w:cs="Times New Roman"/>
                <w:sz w:val="24"/>
                <w:szCs w:val="24"/>
              </w:rPr>
              <w:t>0,003</w:t>
            </w:r>
          </w:p>
        </w:tc>
        <w:tc>
          <w:tcPr>
            <w:tcW w:w="2116" w:type="dxa"/>
          </w:tcPr>
          <w:p w14:paraId="517C3B99" w14:textId="652EC1DF" w:rsidR="00934976" w:rsidRPr="00582CEF" w:rsidRDefault="00934976" w:rsidP="001821AA">
            <w:pPr>
              <w:jc w:val="center"/>
              <w:rPr>
                <w:rFonts w:ascii="Times New Roman" w:hAnsi="Times New Roman" w:cs="Times New Roman"/>
                <w:sz w:val="24"/>
                <w:szCs w:val="24"/>
              </w:rPr>
            </w:pPr>
            <w:r w:rsidRPr="00582CEF">
              <w:rPr>
                <w:rFonts w:ascii="Times New Roman" w:hAnsi="Times New Roman" w:cs="Times New Roman"/>
                <w:sz w:val="24"/>
                <w:szCs w:val="24"/>
              </w:rPr>
              <w:t>0,99</w:t>
            </w:r>
            <w:r w:rsidR="004A232F" w:rsidRPr="00582CEF">
              <w:rPr>
                <w:rFonts w:ascii="Times New Roman" w:hAnsi="Times New Roman" w:cs="Times New Roman"/>
                <w:sz w:val="24"/>
                <w:szCs w:val="24"/>
              </w:rPr>
              <w:t>8</w:t>
            </w:r>
          </w:p>
        </w:tc>
        <w:tc>
          <w:tcPr>
            <w:tcW w:w="2118" w:type="dxa"/>
          </w:tcPr>
          <w:p w14:paraId="26072AE2" w14:textId="7CA9C609" w:rsidR="00934976" w:rsidRPr="00582CEF" w:rsidRDefault="00934976" w:rsidP="001821AA">
            <w:pPr>
              <w:jc w:val="center"/>
              <w:rPr>
                <w:rFonts w:ascii="Times New Roman" w:hAnsi="Times New Roman" w:cs="Times New Roman"/>
                <w:sz w:val="24"/>
                <w:szCs w:val="24"/>
              </w:rPr>
            </w:pPr>
            <w:r w:rsidRPr="00582CEF">
              <w:rPr>
                <w:rFonts w:ascii="Times New Roman" w:hAnsi="Times New Roman" w:cs="Times New Roman"/>
                <w:sz w:val="24"/>
                <w:szCs w:val="24"/>
              </w:rPr>
              <w:t>1,</w:t>
            </w:r>
            <w:r w:rsidR="004A232F" w:rsidRPr="00582CEF">
              <w:rPr>
                <w:rFonts w:ascii="Times New Roman" w:hAnsi="Times New Roman" w:cs="Times New Roman"/>
                <w:sz w:val="24"/>
                <w:szCs w:val="24"/>
              </w:rPr>
              <w:t>13</w:t>
            </w:r>
            <w:r w:rsidRPr="00582CEF">
              <w:rPr>
                <w:rFonts w:ascii="Times New Roman" w:hAnsi="Times New Roman" w:cs="Times New Roman"/>
                <w:sz w:val="24"/>
                <w:szCs w:val="24"/>
              </w:rPr>
              <w:t>0</w:t>
            </w:r>
          </w:p>
        </w:tc>
      </w:tr>
      <w:tr w:rsidR="001821AA" w:rsidRPr="00582CEF" w14:paraId="0DABD136" w14:textId="77777777" w:rsidTr="0030439A">
        <w:trPr>
          <w:trHeight w:val="966"/>
          <w:jc w:val="center"/>
        </w:trPr>
        <w:tc>
          <w:tcPr>
            <w:tcW w:w="2269" w:type="dxa"/>
          </w:tcPr>
          <w:p w14:paraId="64E45082" w14:textId="77777777" w:rsidR="00934976" w:rsidRPr="00582CEF" w:rsidRDefault="00934976" w:rsidP="001821AA">
            <w:pPr>
              <w:jc w:val="center"/>
              <w:rPr>
                <w:rFonts w:ascii="Times New Roman" w:hAnsi="Times New Roman" w:cs="Times New Roman"/>
                <w:sz w:val="24"/>
                <w:szCs w:val="24"/>
              </w:rPr>
            </w:pPr>
            <w:r w:rsidRPr="00582CEF">
              <w:rPr>
                <w:rFonts w:ascii="Times New Roman" w:hAnsi="Times New Roman" w:cs="Times New Roman"/>
                <w:sz w:val="24"/>
                <w:szCs w:val="24"/>
              </w:rPr>
              <w:t>Disfuncionalidad Familiar</w:t>
            </w:r>
          </w:p>
        </w:tc>
        <w:tc>
          <w:tcPr>
            <w:tcW w:w="2115" w:type="dxa"/>
          </w:tcPr>
          <w:p w14:paraId="25F16C8F" w14:textId="5538DB73" w:rsidR="00934976" w:rsidRPr="00582CEF" w:rsidRDefault="00934976" w:rsidP="001821AA">
            <w:pPr>
              <w:jc w:val="center"/>
              <w:rPr>
                <w:rFonts w:ascii="Times New Roman" w:hAnsi="Times New Roman" w:cs="Times New Roman"/>
                <w:sz w:val="24"/>
                <w:szCs w:val="24"/>
              </w:rPr>
            </w:pPr>
            <w:r w:rsidRPr="00582CEF">
              <w:rPr>
                <w:rFonts w:ascii="Times New Roman" w:hAnsi="Times New Roman" w:cs="Times New Roman"/>
                <w:sz w:val="24"/>
                <w:szCs w:val="24"/>
              </w:rPr>
              <w:t>2,</w:t>
            </w:r>
            <w:r w:rsidR="004A232F" w:rsidRPr="00582CEF">
              <w:rPr>
                <w:rFonts w:ascii="Times New Roman" w:hAnsi="Times New Roman" w:cs="Times New Roman"/>
                <w:sz w:val="24"/>
                <w:szCs w:val="24"/>
              </w:rPr>
              <w:t>807</w:t>
            </w:r>
          </w:p>
        </w:tc>
        <w:tc>
          <w:tcPr>
            <w:tcW w:w="2116" w:type="dxa"/>
          </w:tcPr>
          <w:p w14:paraId="39DE81EA" w14:textId="33B6FC41" w:rsidR="00934976" w:rsidRPr="00582CEF" w:rsidRDefault="00934976" w:rsidP="001821AA">
            <w:pPr>
              <w:jc w:val="center"/>
              <w:rPr>
                <w:rFonts w:ascii="Times New Roman" w:hAnsi="Times New Roman" w:cs="Times New Roman"/>
                <w:sz w:val="24"/>
                <w:szCs w:val="24"/>
              </w:rPr>
            </w:pPr>
            <w:r w:rsidRPr="00582CEF">
              <w:rPr>
                <w:rFonts w:ascii="Times New Roman" w:hAnsi="Times New Roman" w:cs="Times New Roman"/>
                <w:sz w:val="24"/>
                <w:szCs w:val="24"/>
              </w:rPr>
              <w:t>0,00</w:t>
            </w:r>
            <w:r w:rsidR="004A232F" w:rsidRPr="00582CEF">
              <w:rPr>
                <w:rFonts w:ascii="Times New Roman" w:hAnsi="Times New Roman" w:cs="Times New Roman"/>
                <w:sz w:val="24"/>
                <w:szCs w:val="24"/>
              </w:rPr>
              <w:t>5</w:t>
            </w:r>
          </w:p>
        </w:tc>
        <w:tc>
          <w:tcPr>
            <w:tcW w:w="2118" w:type="dxa"/>
          </w:tcPr>
          <w:p w14:paraId="282AD14A" w14:textId="576EDA1D" w:rsidR="00934976" w:rsidRPr="00582CEF" w:rsidRDefault="004A232F" w:rsidP="001821AA">
            <w:pPr>
              <w:jc w:val="center"/>
              <w:rPr>
                <w:rFonts w:ascii="Times New Roman" w:hAnsi="Times New Roman" w:cs="Times New Roman"/>
                <w:sz w:val="24"/>
                <w:szCs w:val="24"/>
              </w:rPr>
            </w:pPr>
            <w:r w:rsidRPr="00582CEF">
              <w:rPr>
                <w:rFonts w:ascii="Times New Roman" w:hAnsi="Times New Roman" w:cs="Times New Roman"/>
                <w:sz w:val="24"/>
                <w:szCs w:val="24"/>
              </w:rPr>
              <w:t>2</w:t>
            </w:r>
            <w:r w:rsidR="00934976" w:rsidRPr="00582CEF">
              <w:rPr>
                <w:rFonts w:ascii="Times New Roman" w:hAnsi="Times New Roman" w:cs="Times New Roman"/>
                <w:sz w:val="24"/>
                <w:szCs w:val="24"/>
              </w:rPr>
              <w:t>6,</w:t>
            </w:r>
            <w:r w:rsidRPr="00582CEF">
              <w:rPr>
                <w:rFonts w:ascii="Times New Roman" w:hAnsi="Times New Roman" w:cs="Times New Roman"/>
                <w:sz w:val="24"/>
                <w:szCs w:val="24"/>
              </w:rPr>
              <w:t>940</w:t>
            </w:r>
          </w:p>
        </w:tc>
      </w:tr>
    </w:tbl>
    <w:p w14:paraId="37A0EFEC" w14:textId="77777777" w:rsidR="00C05276" w:rsidRPr="00582CEF" w:rsidRDefault="00C05276" w:rsidP="0096503D">
      <w:pPr>
        <w:spacing w:after="0" w:line="240" w:lineRule="auto"/>
        <w:jc w:val="center"/>
        <w:rPr>
          <w:rFonts w:ascii="Times New Roman" w:hAnsi="Times New Roman" w:cs="Times New Roman"/>
          <w:sz w:val="24"/>
          <w:szCs w:val="24"/>
        </w:rPr>
      </w:pPr>
      <w:r w:rsidRPr="00582CEF">
        <w:rPr>
          <w:rFonts w:ascii="Times New Roman" w:hAnsi="Times New Roman" w:cs="Times New Roman"/>
          <w:sz w:val="24"/>
          <w:szCs w:val="24"/>
        </w:rPr>
        <w:t>Fuente: Elaboración propia</w:t>
      </w:r>
    </w:p>
    <w:p w14:paraId="5DA554F1" w14:textId="77777777" w:rsidR="00934976" w:rsidRPr="00582CEF" w:rsidRDefault="00934976" w:rsidP="001821AA">
      <w:pPr>
        <w:spacing w:after="0" w:line="240" w:lineRule="auto"/>
        <w:jc w:val="both"/>
        <w:rPr>
          <w:rFonts w:ascii="Times New Roman" w:hAnsi="Times New Roman" w:cs="Times New Roman"/>
          <w:sz w:val="24"/>
          <w:szCs w:val="24"/>
        </w:rPr>
      </w:pPr>
    </w:p>
    <w:p w14:paraId="35108EE2" w14:textId="77777777" w:rsidR="0096503D" w:rsidRPr="00582CEF" w:rsidRDefault="0096503D" w:rsidP="0096503D">
      <w:pPr>
        <w:spacing w:after="0" w:line="240" w:lineRule="auto"/>
        <w:jc w:val="both"/>
        <w:rPr>
          <w:rFonts w:ascii="Times New Roman" w:hAnsi="Times New Roman" w:cs="Times New Roman"/>
          <w:b/>
          <w:bCs/>
          <w:sz w:val="24"/>
          <w:szCs w:val="24"/>
        </w:rPr>
      </w:pPr>
    </w:p>
    <w:p w14:paraId="57463E48" w14:textId="77777777" w:rsidR="0096503D" w:rsidRPr="00582CEF" w:rsidRDefault="0096503D" w:rsidP="0096503D">
      <w:pPr>
        <w:spacing w:after="0" w:line="240" w:lineRule="auto"/>
        <w:jc w:val="both"/>
        <w:rPr>
          <w:rFonts w:ascii="Times New Roman" w:hAnsi="Times New Roman" w:cs="Times New Roman"/>
          <w:b/>
          <w:bCs/>
          <w:sz w:val="24"/>
          <w:szCs w:val="24"/>
        </w:rPr>
      </w:pPr>
    </w:p>
    <w:p w14:paraId="3E76FC69" w14:textId="56168F0D" w:rsidR="00C153C7" w:rsidRPr="00582CEF" w:rsidRDefault="00C153C7" w:rsidP="0096503D">
      <w:pPr>
        <w:spacing w:after="0" w:line="240" w:lineRule="auto"/>
        <w:jc w:val="center"/>
        <w:rPr>
          <w:rFonts w:ascii="Times New Roman" w:hAnsi="Times New Roman" w:cs="Times New Roman"/>
          <w:b/>
          <w:bCs/>
          <w:sz w:val="24"/>
          <w:szCs w:val="24"/>
        </w:rPr>
      </w:pPr>
      <w:r w:rsidRPr="00582CEF">
        <w:rPr>
          <w:rFonts w:ascii="Times New Roman" w:hAnsi="Times New Roman" w:cs="Times New Roman"/>
          <w:b/>
          <w:bCs/>
          <w:sz w:val="24"/>
          <w:szCs w:val="24"/>
        </w:rPr>
        <w:t>Discusión</w:t>
      </w:r>
    </w:p>
    <w:p w14:paraId="3CD02341" w14:textId="77777777" w:rsidR="0096503D" w:rsidRPr="00582CEF" w:rsidRDefault="0096503D" w:rsidP="001821AA">
      <w:pPr>
        <w:spacing w:after="0" w:line="240" w:lineRule="auto"/>
        <w:jc w:val="both"/>
        <w:rPr>
          <w:rFonts w:ascii="Times New Roman" w:hAnsi="Times New Roman" w:cs="Times New Roman"/>
          <w:sz w:val="24"/>
          <w:szCs w:val="24"/>
        </w:rPr>
      </w:pPr>
    </w:p>
    <w:p w14:paraId="1DDC7209" w14:textId="77777777" w:rsidR="001C562B" w:rsidRPr="00582CEF" w:rsidRDefault="001C562B" w:rsidP="0096503D">
      <w:pPr>
        <w:spacing w:after="0" w:line="240" w:lineRule="auto"/>
        <w:ind w:firstLine="708"/>
        <w:jc w:val="both"/>
        <w:rPr>
          <w:rFonts w:ascii="Times New Roman" w:hAnsi="Times New Roman" w:cs="Times New Roman"/>
          <w:sz w:val="24"/>
          <w:szCs w:val="24"/>
        </w:rPr>
      </w:pPr>
      <w:r w:rsidRPr="00582CEF">
        <w:rPr>
          <w:rFonts w:ascii="Times New Roman" w:hAnsi="Times New Roman" w:cs="Times New Roman"/>
          <w:sz w:val="24"/>
          <w:szCs w:val="24"/>
        </w:rPr>
        <w:lastRenderedPageBreak/>
        <w:t>Este estudio examinó el perfil psicosocial de estudiantes de Rehabilitación de la Facultad de Medicina de la Universidad Autónoma de Yucatán para determinar si los factores sociodemográficos, conductuales y familiares se relacionan con los síntomas de depresión y ansiedad.</w:t>
      </w:r>
    </w:p>
    <w:p w14:paraId="17E538F3" w14:textId="77777777" w:rsidR="0096503D" w:rsidRPr="00582CEF" w:rsidRDefault="0096503D" w:rsidP="001821AA">
      <w:pPr>
        <w:spacing w:after="0" w:line="240" w:lineRule="auto"/>
        <w:jc w:val="both"/>
        <w:rPr>
          <w:rFonts w:ascii="Times New Roman" w:hAnsi="Times New Roman" w:cs="Times New Roman"/>
          <w:sz w:val="24"/>
          <w:szCs w:val="24"/>
        </w:rPr>
      </w:pPr>
    </w:p>
    <w:p w14:paraId="2D0F7759" w14:textId="6A49C9E8" w:rsidR="001C562B" w:rsidRPr="00582CEF" w:rsidRDefault="001C562B" w:rsidP="001821AA">
      <w:pPr>
        <w:spacing w:after="0" w:line="240" w:lineRule="auto"/>
        <w:jc w:val="both"/>
        <w:rPr>
          <w:rFonts w:ascii="Times New Roman" w:hAnsi="Times New Roman" w:cs="Times New Roman"/>
          <w:sz w:val="24"/>
          <w:szCs w:val="24"/>
        </w:rPr>
      </w:pPr>
      <w:r w:rsidRPr="00582CEF">
        <w:rPr>
          <w:rFonts w:ascii="Times New Roman" w:hAnsi="Times New Roman" w:cs="Times New Roman"/>
          <w:sz w:val="24"/>
          <w:szCs w:val="24"/>
        </w:rPr>
        <w:t>Los resultados no mostraron diferencias significativas de género en los síntomas de depresión o ansiedad. Esto contrasta con estudios previos que reportan tasas más altas entre mujeres en entornos universitarios (Chang et al., 2021; Gao et al., 2021; Zhu et al., 2025</w:t>
      </w:r>
      <w:r w:rsidR="00EF61CF" w:rsidRPr="00582CEF">
        <w:rPr>
          <w:rFonts w:ascii="Times New Roman" w:hAnsi="Times New Roman" w:cs="Times New Roman"/>
          <w:sz w:val="24"/>
          <w:szCs w:val="24"/>
        </w:rPr>
        <w:t xml:space="preserve">; </w:t>
      </w:r>
      <w:proofErr w:type="spellStart"/>
      <w:r w:rsidR="00EF61CF" w:rsidRPr="00582CEF">
        <w:rPr>
          <w:rFonts w:ascii="Times New Roman" w:hAnsi="Times New Roman" w:cs="Times New Roman"/>
          <w:sz w:val="24"/>
          <w:szCs w:val="24"/>
        </w:rPr>
        <w:t>Haruna</w:t>
      </w:r>
      <w:proofErr w:type="spellEnd"/>
      <w:r w:rsidR="00EF61CF" w:rsidRPr="00582CEF">
        <w:rPr>
          <w:rFonts w:ascii="Times New Roman" w:hAnsi="Times New Roman" w:cs="Times New Roman"/>
          <w:sz w:val="24"/>
          <w:szCs w:val="24"/>
        </w:rPr>
        <w:t xml:space="preserve"> et al., 2025</w:t>
      </w:r>
      <w:r w:rsidRPr="00582CEF">
        <w:rPr>
          <w:rFonts w:ascii="Times New Roman" w:hAnsi="Times New Roman" w:cs="Times New Roman"/>
          <w:sz w:val="24"/>
          <w:szCs w:val="24"/>
        </w:rPr>
        <w:t>). La ausencia de diferencias podría reflejar exigencias académicas, niveles de estrés o estrategias de afrontamiento similares entre los estudiantes. El tamaño de la muestra también podría haber limitado la detección de diferencias entre subgrupos.</w:t>
      </w:r>
    </w:p>
    <w:p w14:paraId="586949A8" w14:textId="2BD3BFBF" w:rsidR="00EF61CF" w:rsidRPr="00582CEF" w:rsidRDefault="00EF61CF" w:rsidP="001821AA">
      <w:pPr>
        <w:spacing w:after="0" w:line="240" w:lineRule="auto"/>
        <w:jc w:val="both"/>
        <w:rPr>
          <w:rFonts w:ascii="Times New Roman" w:hAnsi="Times New Roman" w:cs="Times New Roman"/>
          <w:sz w:val="24"/>
          <w:szCs w:val="24"/>
        </w:rPr>
      </w:pPr>
      <w:r w:rsidRPr="00582CEF">
        <w:rPr>
          <w:rFonts w:ascii="Times New Roman" w:hAnsi="Times New Roman" w:cs="Times New Roman"/>
          <w:sz w:val="24"/>
          <w:szCs w:val="24"/>
        </w:rPr>
        <w:t xml:space="preserve">El bajo nivel socioeconómico no se relacionó significativamente con los síntomas de depresión o ansiedad. Si bien investigaciones previas sugieren que los estudiantes con menos recursos enfrentan mayores desafíos emocionales (Huang et al., 2023; </w:t>
      </w:r>
      <w:proofErr w:type="spellStart"/>
      <w:r w:rsidRPr="00582CEF">
        <w:rPr>
          <w:rFonts w:ascii="Times New Roman" w:hAnsi="Times New Roman" w:cs="Times New Roman"/>
          <w:sz w:val="24"/>
          <w:szCs w:val="24"/>
        </w:rPr>
        <w:t>Gellisch</w:t>
      </w:r>
      <w:proofErr w:type="spellEnd"/>
      <w:r w:rsidRPr="00582CEF">
        <w:rPr>
          <w:rFonts w:ascii="Times New Roman" w:hAnsi="Times New Roman" w:cs="Times New Roman"/>
          <w:sz w:val="24"/>
          <w:szCs w:val="24"/>
        </w:rPr>
        <w:t xml:space="preserve"> et al., 2024; </w:t>
      </w:r>
      <w:proofErr w:type="spellStart"/>
      <w:r w:rsidRPr="00582CEF">
        <w:rPr>
          <w:rFonts w:ascii="Times New Roman" w:hAnsi="Times New Roman" w:cs="Times New Roman"/>
          <w:sz w:val="24"/>
          <w:szCs w:val="24"/>
        </w:rPr>
        <w:t>Rahal</w:t>
      </w:r>
      <w:proofErr w:type="spellEnd"/>
      <w:r w:rsidRPr="00582CEF">
        <w:rPr>
          <w:rFonts w:ascii="Times New Roman" w:hAnsi="Times New Roman" w:cs="Times New Roman"/>
          <w:sz w:val="24"/>
          <w:szCs w:val="24"/>
        </w:rPr>
        <w:t xml:space="preserve"> et al., 2023), los estudiantes de Rehabilitación en este estudio mostraron una respuesta consistente</w:t>
      </w:r>
      <w:r w:rsidR="004B6863" w:rsidRPr="00582CEF">
        <w:rPr>
          <w:rFonts w:ascii="Times New Roman" w:hAnsi="Times New Roman" w:cs="Times New Roman"/>
          <w:sz w:val="24"/>
          <w:szCs w:val="24"/>
        </w:rPr>
        <w:t>,</w:t>
      </w:r>
      <w:r w:rsidRPr="00582CEF">
        <w:rPr>
          <w:rFonts w:ascii="Times New Roman" w:hAnsi="Times New Roman" w:cs="Times New Roman"/>
          <w:sz w:val="24"/>
          <w:szCs w:val="24"/>
        </w:rPr>
        <w:t xml:space="preserve"> independientemente de su nivel socioeconómico.</w:t>
      </w:r>
    </w:p>
    <w:p w14:paraId="4FC68EEE" w14:textId="77777777" w:rsidR="0096503D" w:rsidRPr="00582CEF" w:rsidRDefault="0096503D" w:rsidP="001821AA">
      <w:pPr>
        <w:spacing w:after="0" w:line="240" w:lineRule="auto"/>
        <w:jc w:val="both"/>
        <w:rPr>
          <w:rFonts w:ascii="Times New Roman" w:hAnsi="Times New Roman" w:cs="Times New Roman"/>
          <w:sz w:val="24"/>
          <w:szCs w:val="24"/>
        </w:rPr>
      </w:pPr>
    </w:p>
    <w:p w14:paraId="081DC86E" w14:textId="0E6B5E7F" w:rsidR="00EF61CF" w:rsidRPr="00582CEF" w:rsidRDefault="00EF61CF" w:rsidP="001821AA">
      <w:pPr>
        <w:spacing w:after="0" w:line="240" w:lineRule="auto"/>
        <w:jc w:val="both"/>
        <w:rPr>
          <w:rFonts w:ascii="Times New Roman" w:hAnsi="Times New Roman" w:cs="Times New Roman"/>
          <w:sz w:val="24"/>
          <w:szCs w:val="24"/>
        </w:rPr>
      </w:pPr>
      <w:r w:rsidRPr="00582CEF">
        <w:rPr>
          <w:rFonts w:ascii="Times New Roman" w:hAnsi="Times New Roman" w:cs="Times New Roman"/>
          <w:sz w:val="24"/>
          <w:szCs w:val="24"/>
        </w:rPr>
        <w:t>Si bien el alcohol a menudo se relaciona con trastornos afectivos</w:t>
      </w:r>
      <w:r w:rsidR="004351D3" w:rsidRPr="00582CEF">
        <w:rPr>
          <w:rFonts w:ascii="Times New Roman" w:hAnsi="Times New Roman" w:cs="Times New Roman"/>
          <w:sz w:val="24"/>
          <w:szCs w:val="24"/>
        </w:rPr>
        <w:t xml:space="preserve"> (Austin et al., 2021; </w:t>
      </w:r>
      <w:proofErr w:type="spellStart"/>
      <w:r w:rsidR="004351D3" w:rsidRPr="00582CEF">
        <w:rPr>
          <w:rFonts w:ascii="Times New Roman" w:hAnsi="Times New Roman" w:cs="Times New Roman"/>
          <w:sz w:val="24"/>
          <w:szCs w:val="24"/>
        </w:rPr>
        <w:t>Chow</w:t>
      </w:r>
      <w:proofErr w:type="spellEnd"/>
      <w:r w:rsidR="004351D3" w:rsidRPr="00582CEF">
        <w:rPr>
          <w:rFonts w:ascii="Times New Roman" w:hAnsi="Times New Roman" w:cs="Times New Roman"/>
          <w:sz w:val="24"/>
          <w:szCs w:val="24"/>
        </w:rPr>
        <w:t xml:space="preserve"> et al., 2021)</w:t>
      </w:r>
      <w:r w:rsidRPr="00582CEF">
        <w:rPr>
          <w:rFonts w:ascii="Times New Roman" w:hAnsi="Times New Roman" w:cs="Times New Roman"/>
          <w:sz w:val="24"/>
          <w:szCs w:val="24"/>
        </w:rPr>
        <w:t>, esta asociación no se encontró en este estudio. El análisis podría haber sido limitado al no evaluar la frecuencia o el patrón de consumo de alcohol. En algunos casos, el consumo de sustancias puede servir como estrategia de afrontamiento del estrés en lugar de ser una causa directa de angustia emocional y ansiedad</w:t>
      </w:r>
      <w:r w:rsidR="008E48CF" w:rsidRPr="00582CEF">
        <w:rPr>
          <w:rFonts w:ascii="Times New Roman" w:hAnsi="Times New Roman" w:cs="Times New Roman"/>
          <w:sz w:val="24"/>
          <w:szCs w:val="24"/>
        </w:rPr>
        <w:t xml:space="preserve"> (</w:t>
      </w:r>
      <w:proofErr w:type="spellStart"/>
      <w:r w:rsidR="008E48CF" w:rsidRPr="00582CEF">
        <w:rPr>
          <w:rFonts w:ascii="Times New Roman" w:hAnsi="Times New Roman" w:cs="Times New Roman"/>
          <w:sz w:val="24"/>
          <w:szCs w:val="24"/>
        </w:rPr>
        <w:t>Monley</w:t>
      </w:r>
      <w:proofErr w:type="spellEnd"/>
      <w:r w:rsidR="008E48CF" w:rsidRPr="00582CEF">
        <w:rPr>
          <w:rFonts w:ascii="Times New Roman" w:hAnsi="Times New Roman" w:cs="Times New Roman"/>
          <w:sz w:val="24"/>
          <w:szCs w:val="24"/>
        </w:rPr>
        <w:t xml:space="preserve"> et al., 2025)</w:t>
      </w:r>
      <w:r w:rsidRPr="00582CEF">
        <w:rPr>
          <w:rFonts w:ascii="Times New Roman" w:hAnsi="Times New Roman" w:cs="Times New Roman"/>
          <w:sz w:val="24"/>
          <w:szCs w:val="24"/>
        </w:rPr>
        <w:t xml:space="preserve">. Esto pone de relieve el papel fundamental del entorno familiar en el desarrollo emocional y psicológico de los estudiantes. </w:t>
      </w:r>
    </w:p>
    <w:p w14:paraId="0F661356" w14:textId="77777777" w:rsidR="0096503D" w:rsidRPr="00582CEF" w:rsidRDefault="0096503D" w:rsidP="001821AA">
      <w:pPr>
        <w:spacing w:after="0" w:line="240" w:lineRule="auto"/>
        <w:jc w:val="both"/>
        <w:rPr>
          <w:rFonts w:ascii="Times New Roman" w:hAnsi="Times New Roman" w:cs="Times New Roman"/>
          <w:sz w:val="24"/>
          <w:szCs w:val="24"/>
        </w:rPr>
      </w:pPr>
    </w:p>
    <w:p w14:paraId="5B2C50BC" w14:textId="3BE3F60B" w:rsidR="004B6863" w:rsidRPr="00582CEF" w:rsidRDefault="00C05276" w:rsidP="001821AA">
      <w:pPr>
        <w:spacing w:after="0" w:line="240" w:lineRule="auto"/>
        <w:jc w:val="both"/>
        <w:rPr>
          <w:rFonts w:ascii="Times New Roman" w:hAnsi="Times New Roman" w:cs="Times New Roman"/>
          <w:sz w:val="24"/>
          <w:szCs w:val="24"/>
        </w:rPr>
      </w:pPr>
      <w:r w:rsidRPr="00582CEF">
        <w:rPr>
          <w:rFonts w:ascii="Times New Roman" w:hAnsi="Times New Roman" w:cs="Times New Roman"/>
          <w:sz w:val="24"/>
          <w:szCs w:val="24"/>
        </w:rPr>
        <w:t>Por otro lado, l</w:t>
      </w:r>
      <w:r w:rsidR="00EF61CF" w:rsidRPr="00582CEF">
        <w:rPr>
          <w:rFonts w:ascii="Times New Roman" w:hAnsi="Times New Roman" w:cs="Times New Roman"/>
          <w:sz w:val="24"/>
          <w:szCs w:val="24"/>
        </w:rPr>
        <w:t>a disfunción familiar puede implicar mala comunicación, conflictos persistentes, falta de apoyo o violencia, todo lo cual contribuye a un entorno estresante y sin apoyo. En el caso de los estudiantes universitarios de áreas relacionadas con la salud, como la rehabilitación, el impacto puede verse intensificado por las elevadas exigencias académicas y clínicas, que requieren estabilidad emocional. Los estudiantes de hogares disfuncionales tienen más probabilidades de presentar niveles más altos de ansiedad, depresión, baja autoestima y dificultades en las relaciones</w:t>
      </w:r>
      <w:r w:rsidR="0068740F" w:rsidRPr="00582CEF">
        <w:rPr>
          <w:rFonts w:ascii="Times New Roman" w:hAnsi="Times New Roman" w:cs="Times New Roman"/>
          <w:sz w:val="24"/>
          <w:szCs w:val="24"/>
        </w:rPr>
        <w:t xml:space="preserve"> (Estrella-Proaño et al., 2024; Chen et al., 2023)</w:t>
      </w:r>
      <w:r w:rsidR="00EF61CF" w:rsidRPr="00582CEF">
        <w:rPr>
          <w:rFonts w:ascii="Times New Roman" w:hAnsi="Times New Roman" w:cs="Times New Roman"/>
          <w:sz w:val="24"/>
          <w:szCs w:val="24"/>
        </w:rPr>
        <w:t xml:space="preserve">. La disfunción familiar también puede impedir el desarrollo de habilidades de afrontamiento adaptativas, lo que dificulta el manejo del estrés y aumenta la vulnerabilidad al malestar emocional. </w:t>
      </w:r>
      <w:r w:rsidR="004B6863" w:rsidRPr="00582CEF">
        <w:rPr>
          <w:rFonts w:ascii="Times New Roman" w:hAnsi="Times New Roman" w:cs="Times New Roman"/>
          <w:sz w:val="24"/>
          <w:szCs w:val="24"/>
        </w:rPr>
        <w:t>En el contexto estudiantil, estas problemáticas pueden comprometer el bienestar y el rendimiento durante su formación académica y en prácticas clínicas, donde se requiere de autocontrol, empatía y estabilidad emocional (</w:t>
      </w:r>
      <w:r w:rsidR="00312C52" w:rsidRPr="00582CEF">
        <w:rPr>
          <w:rFonts w:ascii="Times New Roman" w:hAnsi="Times New Roman" w:cs="Times New Roman"/>
          <w:sz w:val="24"/>
          <w:szCs w:val="24"/>
        </w:rPr>
        <w:t xml:space="preserve">Ahmed et al., 2009; </w:t>
      </w:r>
      <w:r w:rsidR="00312C52" w:rsidRPr="00582CEF">
        <w:rPr>
          <w:rFonts w:ascii="Times New Roman" w:hAnsi="Times New Roman" w:cs="Times New Roman"/>
          <w:sz w:val="24"/>
          <w:szCs w:val="24"/>
          <w:shd w:val="clear" w:color="auto" w:fill="FFFFFF"/>
        </w:rPr>
        <w:t>Capdevila-</w:t>
      </w:r>
      <w:proofErr w:type="spellStart"/>
      <w:r w:rsidR="00312C52" w:rsidRPr="00582CEF">
        <w:rPr>
          <w:rFonts w:ascii="Times New Roman" w:hAnsi="Times New Roman" w:cs="Times New Roman"/>
          <w:sz w:val="24"/>
          <w:szCs w:val="24"/>
          <w:shd w:val="clear" w:color="auto" w:fill="FFFFFF"/>
        </w:rPr>
        <w:t>Gaudens</w:t>
      </w:r>
      <w:proofErr w:type="spellEnd"/>
      <w:r w:rsidR="00312C52" w:rsidRPr="00582CEF">
        <w:rPr>
          <w:rFonts w:ascii="Times New Roman" w:hAnsi="Times New Roman" w:cs="Times New Roman"/>
          <w:sz w:val="24"/>
          <w:szCs w:val="24"/>
          <w:shd w:val="clear" w:color="auto" w:fill="FFFFFF"/>
        </w:rPr>
        <w:t xml:space="preserve"> et al., 2021</w:t>
      </w:r>
      <w:r w:rsidR="004B6863" w:rsidRPr="00582CEF">
        <w:rPr>
          <w:rFonts w:ascii="Times New Roman" w:hAnsi="Times New Roman" w:cs="Times New Roman"/>
          <w:sz w:val="24"/>
          <w:szCs w:val="24"/>
        </w:rPr>
        <w:t>). Nuestros resultados sugieren que las experiencias familiares pueden moldear la salud mental al inicio de su formación académica. Además, la literatura existente indica que la disfunción familiar afecta negativamente el bienestar psicológico de los estudiantes universitarios, así como su capacidad de establecer redes de apoyo en el contexto universitario (</w:t>
      </w:r>
      <w:r w:rsidR="00624122" w:rsidRPr="00582CEF">
        <w:rPr>
          <w:rFonts w:ascii="Times New Roman" w:hAnsi="Times New Roman" w:cs="Times New Roman"/>
          <w:sz w:val="24"/>
          <w:szCs w:val="24"/>
          <w:shd w:val="clear" w:color="auto" w:fill="FFFFFF"/>
        </w:rPr>
        <w:t>Arias-de la Torre;</w:t>
      </w:r>
      <w:r w:rsidR="00624122" w:rsidRPr="00582CEF">
        <w:rPr>
          <w:rFonts w:ascii="Times New Roman" w:hAnsi="Times New Roman" w:cs="Times New Roman"/>
          <w:sz w:val="24"/>
          <w:szCs w:val="24"/>
        </w:rPr>
        <w:t xml:space="preserve"> </w:t>
      </w:r>
      <w:proofErr w:type="spellStart"/>
      <w:r w:rsidR="00312C52" w:rsidRPr="00582CEF">
        <w:rPr>
          <w:rFonts w:ascii="Times New Roman" w:hAnsi="Times New Roman" w:cs="Times New Roman"/>
          <w:sz w:val="24"/>
          <w:szCs w:val="24"/>
        </w:rPr>
        <w:t>Luvira</w:t>
      </w:r>
      <w:proofErr w:type="spellEnd"/>
      <w:r w:rsidR="00312C52" w:rsidRPr="00582CEF">
        <w:rPr>
          <w:rFonts w:ascii="Times New Roman" w:hAnsi="Times New Roman" w:cs="Times New Roman"/>
          <w:sz w:val="24"/>
          <w:szCs w:val="24"/>
        </w:rPr>
        <w:t xml:space="preserve"> et al., 2023</w:t>
      </w:r>
      <w:r w:rsidR="004B6863" w:rsidRPr="00582CEF">
        <w:rPr>
          <w:rFonts w:ascii="Times New Roman" w:hAnsi="Times New Roman" w:cs="Times New Roman"/>
          <w:sz w:val="24"/>
          <w:szCs w:val="24"/>
        </w:rPr>
        <w:t>). Los estudiantes que provienen de familias disfuncionales experimentan dificultades para comunicarse y establecer relaciones con compañeros y profesores. Además de que pueden influir al limitar su participación en actividades grupales o abstenerse de buscar ayuda cuando la necesitan. Para abordar estas problemáticas, las instituciones requieren identificar de forma proactiva a los estudiantes que se encuentran en riesgo e implementar intervenciones específicas que mejoren la resiliencia, fomenten un sentido de pertenencia y creen entornos inclusivos que respondan a las necesidades emocionales. El establecimiento oportuno de programas de apoyo social puede reducir la vulnerabilidad, ya que el apoyo social es ampliamente reconocido como un factor protector contra la ansiedad y la depresión (</w:t>
      </w:r>
      <w:r w:rsidR="00624122" w:rsidRPr="00582CEF">
        <w:rPr>
          <w:rFonts w:ascii="Times New Roman" w:hAnsi="Times New Roman" w:cs="Times New Roman"/>
          <w:sz w:val="24"/>
          <w:szCs w:val="24"/>
        </w:rPr>
        <w:t xml:space="preserve">Mecha et al., 2023; </w:t>
      </w:r>
      <w:r w:rsidR="00624122" w:rsidRPr="00582CEF">
        <w:rPr>
          <w:rFonts w:ascii="Times New Roman" w:hAnsi="Times New Roman" w:cs="Times New Roman"/>
          <w:sz w:val="24"/>
          <w:szCs w:val="24"/>
          <w:shd w:val="clear" w:color="auto" w:fill="FFFFFF"/>
        </w:rPr>
        <w:t>Johnson-Esparza et al., 2021</w:t>
      </w:r>
      <w:r w:rsidR="004B6863" w:rsidRPr="00582CEF">
        <w:rPr>
          <w:rFonts w:ascii="Times New Roman" w:hAnsi="Times New Roman" w:cs="Times New Roman"/>
          <w:sz w:val="24"/>
          <w:szCs w:val="24"/>
        </w:rPr>
        <w:t>).</w:t>
      </w:r>
    </w:p>
    <w:p w14:paraId="5A0079AC" w14:textId="77777777" w:rsidR="0096503D" w:rsidRPr="00582CEF" w:rsidRDefault="0096503D" w:rsidP="001821AA">
      <w:pPr>
        <w:spacing w:after="0" w:line="240" w:lineRule="auto"/>
        <w:jc w:val="both"/>
        <w:rPr>
          <w:rFonts w:ascii="Times New Roman" w:hAnsi="Times New Roman" w:cs="Times New Roman"/>
          <w:sz w:val="24"/>
          <w:szCs w:val="24"/>
        </w:rPr>
      </w:pPr>
    </w:p>
    <w:p w14:paraId="017EF0FB" w14:textId="41B3D5E8" w:rsidR="0068740F" w:rsidRPr="00582CEF" w:rsidRDefault="0068740F" w:rsidP="001821AA">
      <w:pPr>
        <w:spacing w:after="0" w:line="240" w:lineRule="auto"/>
        <w:jc w:val="both"/>
        <w:rPr>
          <w:rFonts w:ascii="Times New Roman" w:hAnsi="Times New Roman" w:cs="Times New Roman"/>
          <w:sz w:val="24"/>
          <w:szCs w:val="24"/>
        </w:rPr>
      </w:pPr>
      <w:r w:rsidRPr="00582CEF">
        <w:rPr>
          <w:rFonts w:ascii="Times New Roman" w:hAnsi="Times New Roman" w:cs="Times New Roman"/>
          <w:sz w:val="24"/>
          <w:szCs w:val="24"/>
        </w:rPr>
        <w:lastRenderedPageBreak/>
        <w:t>Estos resultados sugieren que el perfil psicosocial de los estudiantes de rehabilitación está determinado por factores familiares, más que por características individuales como el género, el nivel socioeconómico o el consumo de alcohol. Las intervenciones de salud mental para este grupo requieren abordarse por aspectos emocionales, especialmente en el entorno familiar.</w:t>
      </w:r>
    </w:p>
    <w:p w14:paraId="5F48947F" w14:textId="77777777" w:rsidR="0096503D" w:rsidRPr="00582CEF" w:rsidRDefault="0096503D" w:rsidP="001821AA">
      <w:pPr>
        <w:spacing w:after="0" w:line="240" w:lineRule="auto"/>
        <w:jc w:val="both"/>
        <w:rPr>
          <w:rFonts w:ascii="Times New Roman" w:hAnsi="Times New Roman" w:cs="Times New Roman"/>
          <w:sz w:val="24"/>
          <w:szCs w:val="24"/>
        </w:rPr>
      </w:pPr>
    </w:p>
    <w:p w14:paraId="7E75C43E" w14:textId="77777777" w:rsidR="0096503D" w:rsidRPr="00582CEF" w:rsidRDefault="004B6863" w:rsidP="001821AA">
      <w:pPr>
        <w:spacing w:after="0" w:line="240" w:lineRule="auto"/>
        <w:jc w:val="both"/>
        <w:rPr>
          <w:rFonts w:ascii="Times New Roman" w:hAnsi="Times New Roman" w:cs="Times New Roman"/>
          <w:sz w:val="24"/>
          <w:szCs w:val="24"/>
        </w:rPr>
      </w:pPr>
      <w:r w:rsidRPr="00582CEF">
        <w:rPr>
          <w:rFonts w:ascii="Times New Roman" w:hAnsi="Times New Roman" w:cs="Times New Roman"/>
          <w:sz w:val="24"/>
          <w:szCs w:val="24"/>
        </w:rPr>
        <w:t>Al interpretar estos resultados, se deben considerar varias limitaciones importantes. En primer lugar, el uso de instrumentos de autoinforme puede introducir sesgos, como la tendencia a proporcionar respuestas socialmente deseables o una autoevaluación inexacta de los síntomas. Además, los puntos de corte utilizados para evaluar la depresión y la ansiedad podrían no reflejar con precisión la realidad clínica de esta población, especialmente si estos umbrales no se han validado localmente. Asimismo, el estudio no controló otras afecciones psicológicas o médicas, ni factores como antecedentes de trauma, apoyo social, estrés académico o rasgos de personalidad, todos los cuales podrían haber influido en los resultados encontrados. Estas limitaciones sugieren que las investigaciones futuras requieren emplear o enfocarse en múltiples métodos de evaluación y un control más riguroso de las variables de confusión para mejorar su precisión. Además, las</w:t>
      </w:r>
      <w:r w:rsidR="0068740F" w:rsidRPr="00582CEF">
        <w:rPr>
          <w:rFonts w:ascii="Times New Roman" w:hAnsi="Times New Roman" w:cs="Times New Roman"/>
          <w:sz w:val="24"/>
          <w:szCs w:val="24"/>
        </w:rPr>
        <w:t xml:space="preserve"> investigaciones futuras </w:t>
      </w:r>
      <w:r w:rsidR="00A83A86" w:rsidRPr="00582CEF">
        <w:rPr>
          <w:rFonts w:ascii="Times New Roman" w:hAnsi="Times New Roman" w:cs="Times New Roman"/>
          <w:sz w:val="24"/>
          <w:szCs w:val="24"/>
        </w:rPr>
        <w:t>requieren</w:t>
      </w:r>
      <w:r w:rsidR="0068740F" w:rsidRPr="00582CEF">
        <w:rPr>
          <w:rFonts w:ascii="Times New Roman" w:hAnsi="Times New Roman" w:cs="Times New Roman"/>
          <w:sz w:val="24"/>
          <w:szCs w:val="24"/>
        </w:rPr>
        <w:t xml:space="preserve"> utilizar muestras más amplias y métodos mixtos para examinar mejor la dinámica familiar y su impacto en la salud mental de los estudiantes.</w:t>
      </w:r>
    </w:p>
    <w:p w14:paraId="776B5378" w14:textId="06F68540" w:rsidR="00F53921" w:rsidRPr="00582CEF" w:rsidRDefault="00D71808" w:rsidP="001821AA">
      <w:pPr>
        <w:spacing w:after="0" w:line="240" w:lineRule="auto"/>
        <w:jc w:val="both"/>
        <w:rPr>
          <w:rFonts w:ascii="Times New Roman" w:hAnsi="Times New Roman" w:cs="Times New Roman"/>
          <w:sz w:val="24"/>
          <w:szCs w:val="24"/>
        </w:rPr>
      </w:pPr>
      <w:r w:rsidRPr="00582CEF">
        <w:rPr>
          <w:rFonts w:ascii="Times New Roman" w:hAnsi="Times New Roman" w:cs="Times New Roman"/>
          <w:sz w:val="24"/>
          <w:szCs w:val="24"/>
        </w:rPr>
        <w:t xml:space="preserve"> </w:t>
      </w:r>
    </w:p>
    <w:p w14:paraId="57EA292E" w14:textId="7142CC64" w:rsidR="00A83A86" w:rsidRPr="00582CEF" w:rsidRDefault="00A83A86" w:rsidP="001821AA">
      <w:pPr>
        <w:spacing w:after="0" w:line="240" w:lineRule="auto"/>
        <w:jc w:val="both"/>
        <w:rPr>
          <w:rFonts w:ascii="Times New Roman" w:hAnsi="Times New Roman" w:cs="Times New Roman"/>
          <w:sz w:val="24"/>
          <w:szCs w:val="24"/>
        </w:rPr>
      </w:pPr>
      <w:r w:rsidRPr="00582CEF">
        <w:rPr>
          <w:rFonts w:ascii="Times New Roman" w:hAnsi="Times New Roman" w:cs="Times New Roman"/>
          <w:sz w:val="24"/>
          <w:szCs w:val="24"/>
        </w:rPr>
        <w:t>Finalmente, la incorporación del modelo de tres zonas en este estudio contribuirá a una comprensión más profunda de los resultados, al ofrecer un marco de apoyo estructurado para interpretar los niveles de riesgo emocional entre los estudiantes universitarios. Además, este modelo que clasifica a los estudiantes en tres grupos: aquellos sin riesgo, aquellos con riesgo moderado que requieren tutoría y apoyo, y aquellos con alto riesgo que requieren asistencia psicológica especializada, proporcionará a nuestra institución un marco de referencia claro para la toma de decisiones. Dado que, la disfunción familiar es un factor clave, el modelo ayudará a identificar a los estudiantes que pueden pasar a grupos de mayor riesgo. También ayudará a detectar la ansiedad o la depresión de forma temprana y, permitirá la orientación de los diferentes tipos de apoyo para cada grupo, fortaleciendo así el apoyo académico y emocional. Por último, es fundamental continuar el seguimiento y brindar apoyo continuo que tenga en cuenta tanto los factores personales como los familiares de los estudiantes universitarios.</w:t>
      </w:r>
    </w:p>
    <w:p w14:paraId="33DD6112" w14:textId="00035C2D" w:rsidR="00A83A86" w:rsidRPr="00582CEF" w:rsidRDefault="007C2326" w:rsidP="0096503D">
      <w:pPr>
        <w:spacing w:after="0" w:line="240" w:lineRule="auto"/>
        <w:jc w:val="center"/>
        <w:rPr>
          <w:rFonts w:ascii="Times New Roman" w:hAnsi="Times New Roman" w:cs="Times New Roman"/>
          <w:b/>
          <w:bCs/>
          <w:sz w:val="24"/>
          <w:szCs w:val="24"/>
        </w:rPr>
      </w:pPr>
      <w:r w:rsidRPr="00582CEF">
        <w:rPr>
          <w:rFonts w:ascii="Times New Roman" w:hAnsi="Times New Roman" w:cs="Times New Roman"/>
          <w:b/>
          <w:bCs/>
          <w:sz w:val="24"/>
          <w:szCs w:val="24"/>
        </w:rPr>
        <w:t>Conclusiones</w:t>
      </w:r>
    </w:p>
    <w:p w14:paraId="029EC58E" w14:textId="77777777" w:rsidR="0096503D" w:rsidRPr="00582CEF" w:rsidRDefault="0096503D" w:rsidP="0096503D">
      <w:pPr>
        <w:spacing w:after="0" w:line="240" w:lineRule="auto"/>
        <w:jc w:val="both"/>
        <w:rPr>
          <w:rFonts w:ascii="Times New Roman" w:hAnsi="Times New Roman" w:cs="Times New Roman"/>
          <w:b/>
          <w:bCs/>
          <w:sz w:val="24"/>
          <w:szCs w:val="24"/>
        </w:rPr>
      </w:pPr>
    </w:p>
    <w:p w14:paraId="325E009B" w14:textId="77777777" w:rsidR="007C2326" w:rsidRPr="00582CEF" w:rsidRDefault="007C2326" w:rsidP="0096503D">
      <w:pPr>
        <w:spacing w:after="0" w:line="240" w:lineRule="auto"/>
        <w:ind w:firstLine="708"/>
        <w:jc w:val="both"/>
        <w:rPr>
          <w:rFonts w:ascii="Times New Roman" w:hAnsi="Times New Roman" w:cs="Times New Roman"/>
          <w:sz w:val="24"/>
          <w:szCs w:val="24"/>
        </w:rPr>
      </w:pPr>
      <w:r w:rsidRPr="00582CEF">
        <w:rPr>
          <w:rFonts w:ascii="Times New Roman" w:hAnsi="Times New Roman" w:cs="Times New Roman"/>
          <w:sz w:val="24"/>
          <w:szCs w:val="24"/>
        </w:rPr>
        <w:t>Los resultados indican que la disfunción familiar está estrechamente relacionada con mayores niveles de ansiedad y depresión entre los estudiantes en rehabilitación. En cambio, el género, el nivel socioeconómico y el consumo de alcohol no mostraron una relación significativa con estos síntomas. Esto subraya la necesidad de apoyo psicológico y educativo para mejorar el bienestar emocional de los estudiantes y fomentar relaciones familiares saludables. Enfoques como la mentoría y la orientación pueden ayudar a identificar a los estudiantes que podrían estar en riesgo y apoyarlos en el desarrollo de estrategias de afrontamiento más eficaces.</w:t>
      </w:r>
    </w:p>
    <w:p w14:paraId="4D8540F2" w14:textId="77777777" w:rsidR="007C2326" w:rsidRPr="00582CEF" w:rsidRDefault="007C2326" w:rsidP="001821AA">
      <w:pPr>
        <w:spacing w:after="0" w:line="240" w:lineRule="auto"/>
        <w:jc w:val="both"/>
        <w:rPr>
          <w:rFonts w:ascii="Times New Roman" w:hAnsi="Times New Roman" w:cs="Times New Roman"/>
          <w:sz w:val="24"/>
          <w:szCs w:val="24"/>
        </w:rPr>
      </w:pPr>
    </w:p>
    <w:p w14:paraId="6ABD475B" w14:textId="77777777" w:rsidR="0096503D" w:rsidRPr="00582CEF" w:rsidRDefault="0096503D">
      <w:pPr>
        <w:rPr>
          <w:rFonts w:ascii="Times New Roman" w:hAnsi="Times New Roman" w:cs="Times New Roman"/>
          <w:b/>
          <w:bCs/>
          <w:sz w:val="24"/>
          <w:szCs w:val="24"/>
          <w:lang w:val="en-US"/>
        </w:rPr>
      </w:pPr>
      <w:r w:rsidRPr="00582CEF">
        <w:rPr>
          <w:rFonts w:ascii="Times New Roman" w:hAnsi="Times New Roman" w:cs="Times New Roman"/>
          <w:b/>
          <w:bCs/>
          <w:sz w:val="24"/>
          <w:szCs w:val="24"/>
          <w:lang w:val="en-US"/>
        </w:rPr>
        <w:br w:type="page"/>
      </w:r>
    </w:p>
    <w:p w14:paraId="7A8D459D" w14:textId="13BD9301" w:rsidR="00F53921" w:rsidRPr="00582CEF" w:rsidRDefault="00F53921" w:rsidP="0096503D">
      <w:pPr>
        <w:spacing w:after="0" w:line="240" w:lineRule="auto"/>
        <w:jc w:val="center"/>
        <w:rPr>
          <w:rFonts w:ascii="Times New Roman" w:hAnsi="Times New Roman" w:cs="Times New Roman"/>
          <w:b/>
          <w:bCs/>
          <w:sz w:val="24"/>
          <w:szCs w:val="24"/>
          <w:lang w:val="en-US"/>
        </w:rPr>
      </w:pPr>
      <w:proofErr w:type="spellStart"/>
      <w:r w:rsidRPr="00582CEF">
        <w:rPr>
          <w:rFonts w:ascii="Times New Roman" w:hAnsi="Times New Roman" w:cs="Times New Roman"/>
          <w:b/>
          <w:bCs/>
          <w:sz w:val="24"/>
          <w:szCs w:val="24"/>
          <w:lang w:val="en-US"/>
        </w:rPr>
        <w:lastRenderedPageBreak/>
        <w:t>Referencias</w:t>
      </w:r>
      <w:proofErr w:type="spellEnd"/>
    </w:p>
    <w:p w14:paraId="7A675E86" w14:textId="77777777" w:rsidR="0096503D" w:rsidRPr="00582CEF" w:rsidRDefault="0096503D" w:rsidP="0096503D">
      <w:pPr>
        <w:spacing w:after="0" w:line="240" w:lineRule="auto"/>
        <w:jc w:val="both"/>
        <w:rPr>
          <w:rFonts w:ascii="Times New Roman" w:hAnsi="Times New Roman" w:cs="Times New Roman"/>
          <w:b/>
          <w:bCs/>
          <w:sz w:val="24"/>
          <w:szCs w:val="24"/>
          <w:lang w:val="en-US"/>
        </w:rPr>
      </w:pPr>
    </w:p>
    <w:p w14:paraId="4CEA2858" w14:textId="4471D61B" w:rsidR="003C58B9" w:rsidRPr="00582CEF" w:rsidRDefault="003C58B9" w:rsidP="0096503D">
      <w:pPr>
        <w:spacing w:after="0" w:line="240" w:lineRule="auto"/>
        <w:ind w:left="567" w:hanging="567"/>
        <w:jc w:val="both"/>
        <w:rPr>
          <w:rStyle w:val="Hipervnculo"/>
          <w:rFonts w:ascii="Times New Roman" w:hAnsi="Times New Roman" w:cs="Times New Roman"/>
          <w:color w:val="auto"/>
          <w:sz w:val="24"/>
          <w:szCs w:val="24"/>
          <w:shd w:val="clear" w:color="auto" w:fill="FFFFFF"/>
          <w:lang w:val="en-US"/>
        </w:rPr>
      </w:pPr>
      <w:r w:rsidRPr="00582CEF">
        <w:rPr>
          <w:rFonts w:ascii="Times New Roman" w:hAnsi="Times New Roman" w:cs="Times New Roman"/>
          <w:sz w:val="24"/>
          <w:szCs w:val="24"/>
          <w:shd w:val="clear" w:color="auto" w:fill="FFFFFF"/>
          <w:lang w:val="en-US"/>
        </w:rPr>
        <w:t xml:space="preserve">Abraham, A., </w:t>
      </w:r>
      <w:proofErr w:type="spellStart"/>
      <w:r w:rsidRPr="00582CEF">
        <w:rPr>
          <w:rFonts w:ascii="Times New Roman" w:hAnsi="Times New Roman" w:cs="Times New Roman"/>
          <w:sz w:val="24"/>
          <w:szCs w:val="24"/>
          <w:shd w:val="clear" w:color="auto" w:fill="FFFFFF"/>
          <w:lang w:val="en-US"/>
        </w:rPr>
        <w:t>Chaabna</w:t>
      </w:r>
      <w:proofErr w:type="spellEnd"/>
      <w:r w:rsidRPr="00582CEF">
        <w:rPr>
          <w:rFonts w:ascii="Times New Roman" w:hAnsi="Times New Roman" w:cs="Times New Roman"/>
          <w:sz w:val="24"/>
          <w:szCs w:val="24"/>
          <w:shd w:val="clear" w:color="auto" w:fill="FFFFFF"/>
          <w:lang w:val="en-US"/>
        </w:rPr>
        <w:t xml:space="preserve">, K., Sheikh, J. I., </w:t>
      </w:r>
      <w:proofErr w:type="spellStart"/>
      <w:r w:rsidRPr="00582CEF">
        <w:rPr>
          <w:rFonts w:ascii="Times New Roman" w:hAnsi="Times New Roman" w:cs="Times New Roman"/>
          <w:sz w:val="24"/>
          <w:szCs w:val="24"/>
          <w:shd w:val="clear" w:color="auto" w:fill="FFFFFF"/>
          <w:lang w:val="en-US"/>
        </w:rPr>
        <w:t>Mamtani</w:t>
      </w:r>
      <w:proofErr w:type="spellEnd"/>
      <w:r w:rsidRPr="00582CEF">
        <w:rPr>
          <w:rFonts w:ascii="Times New Roman" w:hAnsi="Times New Roman" w:cs="Times New Roman"/>
          <w:sz w:val="24"/>
          <w:szCs w:val="24"/>
          <w:shd w:val="clear" w:color="auto" w:fill="FFFFFF"/>
          <w:lang w:val="en-US"/>
        </w:rPr>
        <w:t>, R., Jithesh, A., Khawaja, S., &amp; Cheema, S. (2024). Burnout increased among university students during the COVID-19 pandemic: a systematic review and meta-analysis. </w:t>
      </w:r>
      <w:r w:rsidRPr="00582CEF">
        <w:rPr>
          <w:rFonts w:ascii="Times New Roman" w:hAnsi="Times New Roman" w:cs="Times New Roman"/>
          <w:i/>
          <w:iCs/>
          <w:sz w:val="24"/>
          <w:szCs w:val="24"/>
          <w:shd w:val="clear" w:color="auto" w:fill="FFFFFF"/>
          <w:lang w:val="en-US"/>
        </w:rPr>
        <w:t>Scientific reports</w:t>
      </w:r>
      <w:r w:rsidRPr="00582CEF">
        <w:rPr>
          <w:rFonts w:ascii="Times New Roman" w:hAnsi="Times New Roman" w:cs="Times New Roman"/>
          <w:sz w:val="24"/>
          <w:szCs w:val="24"/>
          <w:shd w:val="clear" w:color="auto" w:fill="FFFFFF"/>
          <w:lang w:val="en-US"/>
        </w:rPr>
        <w:t>, </w:t>
      </w:r>
      <w:r w:rsidRPr="00582CEF">
        <w:rPr>
          <w:rFonts w:ascii="Times New Roman" w:hAnsi="Times New Roman" w:cs="Times New Roman"/>
          <w:i/>
          <w:iCs/>
          <w:sz w:val="24"/>
          <w:szCs w:val="24"/>
          <w:shd w:val="clear" w:color="auto" w:fill="FFFFFF"/>
          <w:lang w:val="en-US"/>
        </w:rPr>
        <w:t>14(1),</w:t>
      </w:r>
      <w:r w:rsidRPr="00582CEF">
        <w:rPr>
          <w:rFonts w:ascii="Times New Roman" w:hAnsi="Times New Roman" w:cs="Times New Roman"/>
          <w:sz w:val="24"/>
          <w:szCs w:val="24"/>
          <w:shd w:val="clear" w:color="auto" w:fill="FFFFFF"/>
          <w:lang w:val="en-US"/>
        </w:rPr>
        <w:t xml:space="preserve"> 2569. </w:t>
      </w:r>
      <w:hyperlink r:id="rId13" w:history="1">
        <w:r w:rsidRPr="00582CEF">
          <w:rPr>
            <w:rStyle w:val="Hipervnculo"/>
            <w:rFonts w:ascii="Times New Roman" w:hAnsi="Times New Roman" w:cs="Times New Roman"/>
            <w:color w:val="auto"/>
            <w:sz w:val="24"/>
            <w:szCs w:val="24"/>
            <w:shd w:val="clear" w:color="auto" w:fill="FFFFFF"/>
            <w:lang w:val="en-US"/>
          </w:rPr>
          <w:t>https://doi.org/10.1038/s41598-024-52923-6</w:t>
        </w:r>
      </w:hyperlink>
    </w:p>
    <w:p w14:paraId="6571FFCB" w14:textId="77777777" w:rsidR="0082798F" w:rsidRPr="00582CEF" w:rsidRDefault="0082798F" w:rsidP="0096503D">
      <w:pPr>
        <w:spacing w:after="0" w:line="240" w:lineRule="auto"/>
        <w:ind w:left="567" w:hanging="567"/>
        <w:jc w:val="both"/>
        <w:rPr>
          <w:rFonts w:ascii="Times New Roman" w:hAnsi="Times New Roman" w:cs="Times New Roman"/>
          <w:sz w:val="24"/>
          <w:szCs w:val="24"/>
          <w:shd w:val="clear" w:color="auto" w:fill="FFFFFF"/>
          <w:lang w:val="en-US"/>
        </w:rPr>
      </w:pPr>
      <w:r w:rsidRPr="00582CEF">
        <w:rPr>
          <w:rFonts w:ascii="Times New Roman" w:hAnsi="Times New Roman" w:cs="Times New Roman"/>
          <w:sz w:val="24"/>
          <w:szCs w:val="24"/>
          <w:shd w:val="clear" w:color="auto" w:fill="FFFFFF"/>
          <w:lang w:val="en-US"/>
        </w:rPr>
        <w:t>Ahmed, I., Banu, H., Al-Fageer, R., &amp; Al-Suwaidi, R. (2009). Cognitive emotions: depression and anxiety in medical students and staff. </w:t>
      </w:r>
      <w:r w:rsidRPr="00582CEF">
        <w:rPr>
          <w:rFonts w:ascii="Times New Roman" w:hAnsi="Times New Roman" w:cs="Times New Roman"/>
          <w:i/>
          <w:iCs/>
          <w:sz w:val="24"/>
          <w:szCs w:val="24"/>
          <w:shd w:val="clear" w:color="auto" w:fill="FFFFFF"/>
          <w:lang w:val="en-US"/>
        </w:rPr>
        <w:t>Journal of critical care</w:t>
      </w:r>
      <w:r w:rsidRPr="00582CEF">
        <w:rPr>
          <w:rFonts w:ascii="Times New Roman" w:hAnsi="Times New Roman" w:cs="Times New Roman"/>
          <w:sz w:val="24"/>
          <w:szCs w:val="24"/>
          <w:shd w:val="clear" w:color="auto" w:fill="FFFFFF"/>
          <w:lang w:val="en-US"/>
        </w:rPr>
        <w:t>, </w:t>
      </w:r>
      <w:r w:rsidRPr="00582CEF">
        <w:rPr>
          <w:rFonts w:ascii="Times New Roman" w:hAnsi="Times New Roman" w:cs="Times New Roman"/>
          <w:i/>
          <w:iCs/>
          <w:sz w:val="24"/>
          <w:szCs w:val="24"/>
          <w:shd w:val="clear" w:color="auto" w:fill="FFFFFF"/>
          <w:lang w:val="en-US"/>
        </w:rPr>
        <w:t>24</w:t>
      </w:r>
      <w:r w:rsidRPr="00582CEF">
        <w:rPr>
          <w:rFonts w:ascii="Times New Roman" w:hAnsi="Times New Roman" w:cs="Times New Roman"/>
          <w:sz w:val="24"/>
          <w:szCs w:val="24"/>
          <w:shd w:val="clear" w:color="auto" w:fill="FFFFFF"/>
          <w:lang w:val="en-US"/>
        </w:rPr>
        <w:t xml:space="preserve">(3), e1–e7. </w:t>
      </w:r>
      <w:hyperlink r:id="rId14" w:history="1">
        <w:r w:rsidRPr="00582CEF">
          <w:rPr>
            <w:rStyle w:val="Hipervnculo"/>
            <w:rFonts w:ascii="Times New Roman" w:hAnsi="Times New Roman" w:cs="Times New Roman"/>
            <w:color w:val="auto"/>
            <w:sz w:val="24"/>
            <w:szCs w:val="24"/>
            <w:shd w:val="clear" w:color="auto" w:fill="FFFFFF"/>
            <w:lang w:val="en-US"/>
          </w:rPr>
          <w:t>https://doi.org/10.1016/j.jcrc.2009.06.003</w:t>
        </w:r>
      </w:hyperlink>
    </w:p>
    <w:p w14:paraId="5E2FA8F7" w14:textId="77777777" w:rsidR="0082798F" w:rsidRPr="00582CEF" w:rsidRDefault="0082798F" w:rsidP="0096503D">
      <w:pPr>
        <w:spacing w:after="0" w:line="240" w:lineRule="auto"/>
        <w:ind w:left="567" w:hanging="567"/>
        <w:jc w:val="both"/>
        <w:rPr>
          <w:rStyle w:val="Hipervnculo"/>
          <w:rFonts w:ascii="Times New Roman" w:hAnsi="Times New Roman" w:cs="Times New Roman"/>
          <w:color w:val="auto"/>
          <w:sz w:val="24"/>
          <w:szCs w:val="24"/>
          <w:shd w:val="clear" w:color="auto" w:fill="FFFFFF"/>
          <w:lang w:val="en-US"/>
        </w:rPr>
      </w:pPr>
    </w:p>
    <w:p w14:paraId="4E1A98ED" w14:textId="4A1F1350" w:rsidR="003C58B9" w:rsidRPr="00582CEF" w:rsidRDefault="003C58B9" w:rsidP="0096503D">
      <w:pPr>
        <w:spacing w:after="0" w:line="240" w:lineRule="auto"/>
        <w:ind w:left="567" w:hanging="567"/>
        <w:jc w:val="both"/>
        <w:rPr>
          <w:rFonts w:ascii="Times New Roman" w:hAnsi="Times New Roman" w:cs="Times New Roman"/>
          <w:sz w:val="24"/>
          <w:szCs w:val="24"/>
        </w:rPr>
      </w:pPr>
      <w:r w:rsidRPr="00582CEF">
        <w:rPr>
          <w:rFonts w:ascii="Times New Roman" w:hAnsi="Times New Roman" w:cs="Times New Roman"/>
          <w:sz w:val="24"/>
          <w:szCs w:val="24"/>
        </w:rPr>
        <w:t xml:space="preserve">Aranda Ontiveros, R. A. (2018). </w:t>
      </w:r>
      <w:r w:rsidRPr="00582CEF">
        <w:rPr>
          <w:rStyle w:val="nfasis"/>
          <w:rFonts w:ascii="Times New Roman" w:hAnsi="Times New Roman" w:cs="Times New Roman"/>
          <w:sz w:val="24"/>
          <w:szCs w:val="24"/>
        </w:rPr>
        <w:t>Perfil psicosocial de estudiantes de primer año de la Unidad Multidisciplinaria Tizimín de la Universidad Autónoma de Yucatán</w:t>
      </w:r>
      <w:r w:rsidRPr="00582CEF">
        <w:rPr>
          <w:rFonts w:ascii="Times New Roman" w:hAnsi="Times New Roman" w:cs="Times New Roman"/>
          <w:sz w:val="24"/>
          <w:szCs w:val="24"/>
        </w:rPr>
        <w:t xml:space="preserve"> [Tesis de licenciatura, Universidad Autónoma de Yucatán].</w:t>
      </w:r>
    </w:p>
    <w:p w14:paraId="71860E2F" w14:textId="77777777" w:rsidR="008F3DDD" w:rsidRPr="00582CEF" w:rsidRDefault="008F3DDD" w:rsidP="0096503D">
      <w:pPr>
        <w:spacing w:after="0" w:line="240" w:lineRule="auto"/>
        <w:ind w:left="567" w:hanging="567"/>
        <w:jc w:val="both"/>
        <w:rPr>
          <w:rFonts w:ascii="Times New Roman" w:hAnsi="Times New Roman" w:cs="Times New Roman"/>
          <w:sz w:val="24"/>
          <w:szCs w:val="24"/>
          <w:shd w:val="clear" w:color="auto" w:fill="FFFFFF"/>
          <w:lang w:val="en-US"/>
        </w:rPr>
      </w:pPr>
      <w:r w:rsidRPr="00582CEF">
        <w:rPr>
          <w:rFonts w:ascii="Times New Roman" w:hAnsi="Times New Roman" w:cs="Times New Roman"/>
          <w:sz w:val="24"/>
          <w:szCs w:val="24"/>
          <w:shd w:val="clear" w:color="auto" w:fill="FFFFFF"/>
        </w:rPr>
        <w:t xml:space="preserve">Arias-de la Torre, J., Fernández-Villa, T., Molina, A. J., Amezcua-Prieto, C., Mateos, R., Cancela, J. M., Delgado-Rodríguez, M., </w:t>
      </w:r>
      <w:proofErr w:type="spellStart"/>
      <w:r w:rsidRPr="00582CEF">
        <w:rPr>
          <w:rFonts w:ascii="Times New Roman" w:hAnsi="Times New Roman" w:cs="Times New Roman"/>
          <w:sz w:val="24"/>
          <w:szCs w:val="24"/>
          <w:shd w:val="clear" w:color="auto" w:fill="FFFFFF"/>
        </w:rPr>
        <w:t>Ortíz</w:t>
      </w:r>
      <w:proofErr w:type="spellEnd"/>
      <w:r w:rsidRPr="00582CEF">
        <w:rPr>
          <w:rFonts w:ascii="Times New Roman" w:hAnsi="Times New Roman" w:cs="Times New Roman"/>
          <w:sz w:val="24"/>
          <w:szCs w:val="24"/>
          <w:shd w:val="clear" w:color="auto" w:fill="FFFFFF"/>
        </w:rPr>
        <w:t xml:space="preserve">-Moncada, R., Alguacil, J., Redondo, S., Gómez-Acebo, I., Morales-Suárez-Varela, M., Blázquez Abellán, G., Jiménez Mejías, E., Valero, L. F., Ayán, C., </w:t>
      </w:r>
      <w:proofErr w:type="spellStart"/>
      <w:r w:rsidRPr="00582CEF">
        <w:rPr>
          <w:rFonts w:ascii="Times New Roman" w:hAnsi="Times New Roman" w:cs="Times New Roman"/>
          <w:sz w:val="24"/>
          <w:szCs w:val="24"/>
          <w:shd w:val="clear" w:color="auto" w:fill="FFFFFF"/>
        </w:rPr>
        <w:t>Vilorio</w:t>
      </w:r>
      <w:proofErr w:type="spellEnd"/>
      <w:r w:rsidRPr="00582CEF">
        <w:rPr>
          <w:rFonts w:ascii="Times New Roman" w:hAnsi="Times New Roman" w:cs="Times New Roman"/>
          <w:sz w:val="24"/>
          <w:szCs w:val="24"/>
          <w:shd w:val="clear" w:color="auto" w:fill="FFFFFF"/>
        </w:rPr>
        <w:t xml:space="preserve">-Marqués, L., Olmedo-Requena, R., &amp; Martín, V. (2019). </w:t>
      </w:r>
      <w:r w:rsidRPr="00582CEF">
        <w:rPr>
          <w:rFonts w:ascii="Times New Roman" w:hAnsi="Times New Roman" w:cs="Times New Roman"/>
          <w:sz w:val="24"/>
          <w:szCs w:val="24"/>
          <w:shd w:val="clear" w:color="auto" w:fill="FFFFFF"/>
          <w:lang w:val="en-US"/>
        </w:rPr>
        <w:t>Psychological Distress, Family Support and Employment Status in First-Year University Students in Spain. </w:t>
      </w:r>
      <w:r w:rsidRPr="00582CEF">
        <w:rPr>
          <w:rFonts w:ascii="Times New Roman" w:hAnsi="Times New Roman" w:cs="Times New Roman"/>
          <w:i/>
          <w:iCs/>
          <w:sz w:val="24"/>
          <w:szCs w:val="24"/>
          <w:shd w:val="clear" w:color="auto" w:fill="FFFFFF"/>
          <w:lang w:val="en-US"/>
        </w:rPr>
        <w:t>International journal of environmental research and public health</w:t>
      </w:r>
      <w:r w:rsidRPr="00582CEF">
        <w:rPr>
          <w:rFonts w:ascii="Times New Roman" w:hAnsi="Times New Roman" w:cs="Times New Roman"/>
          <w:sz w:val="24"/>
          <w:szCs w:val="24"/>
          <w:shd w:val="clear" w:color="auto" w:fill="FFFFFF"/>
          <w:lang w:val="en-US"/>
        </w:rPr>
        <w:t>, </w:t>
      </w:r>
      <w:r w:rsidRPr="00582CEF">
        <w:rPr>
          <w:rFonts w:ascii="Times New Roman" w:hAnsi="Times New Roman" w:cs="Times New Roman"/>
          <w:i/>
          <w:iCs/>
          <w:sz w:val="24"/>
          <w:szCs w:val="24"/>
          <w:shd w:val="clear" w:color="auto" w:fill="FFFFFF"/>
          <w:lang w:val="en-US"/>
        </w:rPr>
        <w:t>16</w:t>
      </w:r>
      <w:r w:rsidRPr="00582CEF">
        <w:rPr>
          <w:rFonts w:ascii="Times New Roman" w:hAnsi="Times New Roman" w:cs="Times New Roman"/>
          <w:sz w:val="24"/>
          <w:szCs w:val="24"/>
          <w:shd w:val="clear" w:color="auto" w:fill="FFFFFF"/>
          <w:lang w:val="en-US"/>
        </w:rPr>
        <w:t xml:space="preserve">(7), 1209. </w:t>
      </w:r>
      <w:hyperlink r:id="rId15" w:history="1">
        <w:r w:rsidRPr="00582CEF">
          <w:rPr>
            <w:rStyle w:val="Hipervnculo"/>
            <w:rFonts w:ascii="Times New Roman" w:hAnsi="Times New Roman" w:cs="Times New Roman"/>
            <w:color w:val="auto"/>
            <w:sz w:val="24"/>
            <w:szCs w:val="24"/>
            <w:shd w:val="clear" w:color="auto" w:fill="FFFFFF"/>
            <w:lang w:val="en-US"/>
          </w:rPr>
          <w:t>https://doi.org/10.3390/ijerph16071209</w:t>
        </w:r>
      </w:hyperlink>
    </w:p>
    <w:p w14:paraId="6D699795" w14:textId="70B1495C" w:rsidR="003C58B9" w:rsidRPr="00582CEF" w:rsidRDefault="003C58B9" w:rsidP="0096503D">
      <w:pPr>
        <w:spacing w:after="0" w:line="240" w:lineRule="auto"/>
        <w:ind w:left="567" w:hanging="567"/>
        <w:jc w:val="both"/>
        <w:rPr>
          <w:rStyle w:val="Hipervnculo"/>
          <w:rFonts w:ascii="Times New Roman" w:hAnsi="Times New Roman" w:cs="Times New Roman"/>
          <w:color w:val="auto"/>
          <w:sz w:val="24"/>
          <w:szCs w:val="24"/>
          <w:shd w:val="clear" w:color="auto" w:fill="FFFFFF"/>
        </w:rPr>
      </w:pPr>
      <w:r w:rsidRPr="00582CEF">
        <w:rPr>
          <w:rFonts w:ascii="Times New Roman" w:hAnsi="Times New Roman" w:cs="Times New Roman"/>
          <w:sz w:val="24"/>
          <w:szCs w:val="24"/>
          <w:shd w:val="clear" w:color="auto" w:fill="FFFFFF"/>
        </w:rPr>
        <w:t>Arzate-Salgado, N. A. (2020). Diagnóstico de la salud mental de los estudiantes de la licenciatura de médico cirujano en la unidad académica profesional Chimalhuacán de la Universidad Autónoma del Estado de México. </w:t>
      </w:r>
      <w:r w:rsidRPr="00582CEF">
        <w:rPr>
          <w:rFonts w:ascii="Times New Roman" w:hAnsi="Times New Roman" w:cs="Times New Roman"/>
          <w:i/>
          <w:iCs/>
          <w:sz w:val="24"/>
          <w:szCs w:val="24"/>
          <w:shd w:val="clear" w:color="auto" w:fill="FFFFFF"/>
        </w:rPr>
        <w:t>Revista Electrónica De Psicología Iztacala, 23(1).</w:t>
      </w:r>
      <w:r w:rsidRPr="00582CEF">
        <w:rPr>
          <w:rFonts w:ascii="Times New Roman" w:hAnsi="Times New Roman" w:cs="Times New Roman"/>
          <w:sz w:val="24"/>
          <w:szCs w:val="24"/>
          <w:shd w:val="clear" w:color="auto" w:fill="FFFFFF"/>
        </w:rPr>
        <w:t> </w:t>
      </w:r>
      <w:hyperlink r:id="rId16" w:tgtFrame="_blank" w:history="1">
        <w:r w:rsidRPr="00582CEF">
          <w:rPr>
            <w:rStyle w:val="Hipervnculo"/>
            <w:rFonts w:ascii="Times New Roman" w:hAnsi="Times New Roman" w:cs="Times New Roman"/>
            <w:color w:val="auto"/>
            <w:sz w:val="24"/>
            <w:szCs w:val="24"/>
            <w:shd w:val="clear" w:color="auto" w:fill="FFFFFF"/>
          </w:rPr>
          <w:t>https://www.revistas.unam.mx/index.php/repi/article/view/75389</w:t>
        </w:r>
      </w:hyperlink>
    </w:p>
    <w:p w14:paraId="06E92705" w14:textId="77777777" w:rsidR="003C58B9" w:rsidRPr="00582CEF" w:rsidRDefault="003C58B9" w:rsidP="0096503D">
      <w:pPr>
        <w:spacing w:after="0" w:line="240" w:lineRule="auto"/>
        <w:ind w:left="567" w:hanging="567"/>
        <w:jc w:val="both"/>
        <w:rPr>
          <w:rFonts w:ascii="Times New Roman" w:hAnsi="Times New Roman" w:cs="Times New Roman"/>
          <w:sz w:val="24"/>
          <w:szCs w:val="24"/>
          <w:shd w:val="clear" w:color="auto" w:fill="FFFFFF"/>
          <w:lang w:val="en-US"/>
        </w:rPr>
      </w:pPr>
      <w:r w:rsidRPr="00582CEF">
        <w:rPr>
          <w:rFonts w:ascii="Times New Roman" w:hAnsi="Times New Roman" w:cs="Times New Roman"/>
          <w:sz w:val="24"/>
          <w:szCs w:val="24"/>
          <w:shd w:val="clear" w:color="auto" w:fill="FFFFFF"/>
        </w:rPr>
        <w:t xml:space="preserve">Austin, M. A., &amp; </w:t>
      </w:r>
      <w:proofErr w:type="spellStart"/>
      <w:r w:rsidRPr="00582CEF">
        <w:rPr>
          <w:rFonts w:ascii="Times New Roman" w:hAnsi="Times New Roman" w:cs="Times New Roman"/>
          <w:sz w:val="24"/>
          <w:szCs w:val="24"/>
          <w:shd w:val="clear" w:color="auto" w:fill="FFFFFF"/>
        </w:rPr>
        <w:t>Villarosa-Hurlocker</w:t>
      </w:r>
      <w:proofErr w:type="spellEnd"/>
      <w:r w:rsidRPr="00582CEF">
        <w:rPr>
          <w:rFonts w:ascii="Times New Roman" w:hAnsi="Times New Roman" w:cs="Times New Roman"/>
          <w:sz w:val="24"/>
          <w:szCs w:val="24"/>
          <w:shd w:val="clear" w:color="auto" w:fill="FFFFFF"/>
        </w:rPr>
        <w:t xml:space="preserve">, M. C. (2021). </w:t>
      </w:r>
      <w:r w:rsidRPr="00582CEF">
        <w:rPr>
          <w:rFonts w:ascii="Times New Roman" w:hAnsi="Times New Roman" w:cs="Times New Roman"/>
          <w:sz w:val="24"/>
          <w:szCs w:val="24"/>
          <w:shd w:val="clear" w:color="auto" w:fill="FFFFFF"/>
          <w:lang w:val="en-US"/>
        </w:rPr>
        <w:t>Drinking patterns of college students with comorbid depression and anxiety symptoms: The moderating role of gender. </w:t>
      </w:r>
      <w:r w:rsidRPr="00582CEF">
        <w:rPr>
          <w:rFonts w:ascii="Times New Roman" w:hAnsi="Times New Roman" w:cs="Times New Roman"/>
          <w:i/>
          <w:iCs/>
          <w:sz w:val="24"/>
          <w:szCs w:val="24"/>
          <w:shd w:val="clear" w:color="auto" w:fill="FFFFFF"/>
          <w:lang w:val="en-US"/>
        </w:rPr>
        <w:t>Journal of substance use</w:t>
      </w:r>
      <w:r w:rsidRPr="00582CEF">
        <w:rPr>
          <w:rFonts w:ascii="Times New Roman" w:hAnsi="Times New Roman" w:cs="Times New Roman"/>
          <w:sz w:val="24"/>
          <w:szCs w:val="24"/>
          <w:shd w:val="clear" w:color="auto" w:fill="FFFFFF"/>
          <w:lang w:val="en-US"/>
        </w:rPr>
        <w:t>, </w:t>
      </w:r>
      <w:r w:rsidRPr="00582CEF">
        <w:rPr>
          <w:rFonts w:ascii="Times New Roman" w:hAnsi="Times New Roman" w:cs="Times New Roman"/>
          <w:i/>
          <w:iCs/>
          <w:sz w:val="24"/>
          <w:szCs w:val="24"/>
          <w:shd w:val="clear" w:color="auto" w:fill="FFFFFF"/>
          <w:lang w:val="en-US"/>
        </w:rPr>
        <w:t>26</w:t>
      </w:r>
      <w:r w:rsidRPr="00582CEF">
        <w:rPr>
          <w:rFonts w:ascii="Times New Roman" w:hAnsi="Times New Roman" w:cs="Times New Roman"/>
          <w:sz w:val="24"/>
          <w:szCs w:val="24"/>
          <w:shd w:val="clear" w:color="auto" w:fill="FFFFFF"/>
          <w:lang w:val="en-US"/>
        </w:rPr>
        <w:t xml:space="preserve">(6), 650–656. </w:t>
      </w:r>
      <w:hyperlink r:id="rId17" w:history="1">
        <w:r w:rsidRPr="00582CEF">
          <w:rPr>
            <w:rStyle w:val="Hipervnculo"/>
            <w:rFonts w:ascii="Times New Roman" w:hAnsi="Times New Roman" w:cs="Times New Roman"/>
            <w:color w:val="auto"/>
            <w:sz w:val="24"/>
            <w:szCs w:val="24"/>
            <w:shd w:val="clear" w:color="auto" w:fill="FFFFFF"/>
            <w:lang w:val="en-US"/>
          </w:rPr>
          <w:t>https://doi.org/10.1080/14659891.2021.1879291</w:t>
        </w:r>
      </w:hyperlink>
    </w:p>
    <w:p w14:paraId="398A8FE8" w14:textId="28AA4E8A" w:rsidR="003C58B9" w:rsidRPr="00582CEF" w:rsidRDefault="003C58B9" w:rsidP="0096503D">
      <w:pPr>
        <w:spacing w:after="0" w:line="240" w:lineRule="auto"/>
        <w:ind w:left="567" w:hanging="567"/>
        <w:jc w:val="both"/>
        <w:rPr>
          <w:rStyle w:val="Hipervnculo"/>
          <w:rFonts w:ascii="Times New Roman" w:hAnsi="Times New Roman" w:cs="Times New Roman"/>
          <w:color w:val="auto"/>
          <w:sz w:val="24"/>
          <w:szCs w:val="24"/>
        </w:rPr>
      </w:pPr>
      <w:r w:rsidRPr="00582CEF">
        <w:rPr>
          <w:rStyle w:val="Textoennegrita"/>
          <w:rFonts w:ascii="Times New Roman" w:hAnsi="Times New Roman" w:cs="Times New Roman"/>
          <w:b w:val="0"/>
          <w:bCs w:val="0"/>
          <w:sz w:val="24"/>
          <w:szCs w:val="24"/>
          <w:lang w:val="en-US"/>
        </w:rPr>
        <w:t>Brett, C. E., Mathieson, M. L., &amp; Rowley, A. M. (2023).</w:t>
      </w:r>
      <w:r w:rsidRPr="00582CEF">
        <w:rPr>
          <w:rFonts w:ascii="Times New Roman" w:hAnsi="Times New Roman" w:cs="Times New Roman"/>
          <w:sz w:val="24"/>
          <w:szCs w:val="24"/>
          <w:lang w:val="en-US"/>
        </w:rPr>
        <w:t xml:space="preserve"> Determinants of wellbeing in university students: The role of residential status, stress, loneliness, resilience, and sense of coherence. </w:t>
      </w:r>
      <w:proofErr w:type="spellStart"/>
      <w:r w:rsidRPr="00582CEF">
        <w:rPr>
          <w:rStyle w:val="nfasis"/>
          <w:rFonts w:ascii="Times New Roman" w:hAnsi="Times New Roman" w:cs="Times New Roman"/>
          <w:sz w:val="24"/>
          <w:szCs w:val="24"/>
        </w:rPr>
        <w:t>Current</w:t>
      </w:r>
      <w:proofErr w:type="spellEnd"/>
      <w:r w:rsidRPr="00582CEF">
        <w:rPr>
          <w:rStyle w:val="nfasis"/>
          <w:rFonts w:ascii="Times New Roman" w:hAnsi="Times New Roman" w:cs="Times New Roman"/>
          <w:sz w:val="24"/>
          <w:szCs w:val="24"/>
        </w:rPr>
        <w:t xml:space="preserve"> </w:t>
      </w:r>
      <w:proofErr w:type="spellStart"/>
      <w:r w:rsidRPr="00582CEF">
        <w:rPr>
          <w:rStyle w:val="nfasis"/>
          <w:rFonts w:ascii="Times New Roman" w:hAnsi="Times New Roman" w:cs="Times New Roman"/>
          <w:sz w:val="24"/>
          <w:szCs w:val="24"/>
        </w:rPr>
        <w:t>Psychology</w:t>
      </w:r>
      <w:proofErr w:type="spellEnd"/>
      <w:r w:rsidRPr="00582CEF">
        <w:rPr>
          <w:rStyle w:val="nfasis"/>
          <w:rFonts w:ascii="Times New Roman" w:hAnsi="Times New Roman" w:cs="Times New Roman"/>
          <w:sz w:val="24"/>
          <w:szCs w:val="24"/>
        </w:rPr>
        <w:t>, 42</w:t>
      </w:r>
      <w:r w:rsidRPr="00582CEF">
        <w:rPr>
          <w:rFonts w:ascii="Times New Roman" w:hAnsi="Times New Roman" w:cs="Times New Roman"/>
          <w:sz w:val="24"/>
          <w:szCs w:val="24"/>
        </w:rPr>
        <w:t xml:space="preserve">, 19699–19708. </w:t>
      </w:r>
      <w:hyperlink r:id="rId18" w:history="1">
        <w:r w:rsidRPr="00582CEF">
          <w:rPr>
            <w:rStyle w:val="Hipervnculo"/>
            <w:rFonts w:ascii="Times New Roman" w:hAnsi="Times New Roman" w:cs="Times New Roman"/>
            <w:color w:val="auto"/>
            <w:sz w:val="24"/>
            <w:szCs w:val="24"/>
          </w:rPr>
          <w:t>https://doi.org/10.1007/s12144-022-03125-8</w:t>
        </w:r>
      </w:hyperlink>
    </w:p>
    <w:p w14:paraId="4AE2B4B3" w14:textId="77777777" w:rsidR="008F3DDD" w:rsidRPr="00582CEF" w:rsidRDefault="008F3DDD" w:rsidP="0096503D">
      <w:pPr>
        <w:spacing w:after="0" w:line="240" w:lineRule="auto"/>
        <w:ind w:left="567" w:hanging="567"/>
        <w:jc w:val="both"/>
        <w:rPr>
          <w:rFonts w:ascii="Times New Roman" w:hAnsi="Times New Roman" w:cs="Times New Roman"/>
          <w:sz w:val="24"/>
          <w:szCs w:val="24"/>
          <w:shd w:val="clear" w:color="auto" w:fill="FFFFFF"/>
        </w:rPr>
      </w:pPr>
      <w:r w:rsidRPr="00582CEF">
        <w:rPr>
          <w:rFonts w:ascii="Times New Roman" w:hAnsi="Times New Roman" w:cs="Times New Roman"/>
          <w:sz w:val="24"/>
          <w:szCs w:val="24"/>
          <w:shd w:val="clear" w:color="auto" w:fill="FFFFFF"/>
        </w:rPr>
        <w:t>Capdevila-</w:t>
      </w:r>
      <w:proofErr w:type="spellStart"/>
      <w:r w:rsidRPr="00582CEF">
        <w:rPr>
          <w:rFonts w:ascii="Times New Roman" w:hAnsi="Times New Roman" w:cs="Times New Roman"/>
          <w:sz w:val="24"/>
          <w:szCs w:val="24"/>
          <w:shd w:val="clear" w:color="auto" w:fill="FFFFFF"/>
        </w:rPr>
        <w:t>Gaudens</w:t>
      </w:r>
      <w:proofErr w:type="spellEnd"/>
      <w:r w:rsidRPr="00582CEF">
        <w:rPr>
          <w:rFonts w:ascii="Times New Roman" w:hAnsi="Times New Roman" w:cs="Times New Roman"/>
          <w:sz w:val="24"/>
          <w:szCs w:val="24"/>
          <w:shd w:val="clear" w:color="auto" w:fill="FFFFFF"/>
        </w:rPr>
        <w:t>, P., García-Abajo, J. M., Flores-Funes, D., García-Barbero, M., &amp; García-</w:t>
      </w:r>
      <w:proofErr w:type="spellStart"/>
      <w:r w:rsidRPr="00582CEF">
        <w:rPr>
          <w:rFonts w:ascii="Times New Roman" w:hAnsi="Times New Roman" w:cs="Times New Roman"/>
          <w:sz w:val="24"/>
          <w:szCs w:val="24"/>
          <w:shd w:val="clear" w:color="auto" w:fill="FFFFFF"/>
        </w:rPr>
        <w:t>Estañ</w:t>
      </w:r>
      <w:proofErr w:type="spellEnd"/>
      <w:r w:rsidRPr="00582CEF">
        <w:rPr>
          <w:rFonts w:ascii="Times New Roman" w:hAnsi="Times New Roman" w:cs="Times New Roman"/>
          <w:sz w:val="24"/>
          <w:szCs w:val="24"/>
          <w:shd w:val="clear" w:color="auto" w:fill="FFFFFF"/>
        </w:rPr>
        <w:t xml:space="preserve">, J. (2021). </w:t>
      </w:r>
      <w:r w:rsidRPr="00582CEF">
        <w:rPr>
          <w:rFonts w:ascii="Times New Roman" w:hAnsi="Times New Roman" w:cs="Times New Roman"/>
          <w:sz w:val="24"/>
          <w:szCs w:val="24"/>
          <w:shd w:val="clear" w:color="auto" w:fill="FFFFFF"/>
          <w:lang w:val="en-US"/>
        </w:rPr>
        <w:t>Depression, anxiety, burnout and empathy among Spanish medical students. </w:t>
      </w:r>
      <w:proofErr w:type="spellStart"/>
      <w:r w:rsidRPr="00582CEF">
        <w:rPr>
          <w:rFonts w:ascii="Times New Roman" w:hAnsi="Times New Roman" w:cs="Times New Roman"/>
          <w:i/>
          <w:iCs/>
          <w:sz w:val="24"/>
          <w:szCs w:val="24"/>
          <w:shd w:val="clear" w:color="auto" w:fill="FFFFFF"/>
          <w:lang w:val="en-US"/>
        </w:rPr>
        <w:t>PloS</w:t>
      </w:r>
      <w:proofErr w:type="spellEnd"/>
      <w:r w:rsidRPr="00582CEF">
        <w:rPr>
          <w:rFonts w:ascii="Times New Roman" w:hAnsi="Times New Roman" w:cs="Times New Roman"/>
          <w:i/>
          <w:iCs/>
          <w:sz w:val="24"/>
          <w:szCs w:val="24"/>
          <w:shd w:val="clear" w:color="auto" w:fill="FFFFFF"/>
          <w:lang w:val="en-US"/>
        </w:rPr>
        <w:t xml:space="preserve"> one</w:t>
      </w:r>
      <w:r w:rsidRPr="00582CEF">
        <w:rPr>
          <w:rFonts w:ascii="Times New Roman" w:hAnsi="Times New Roman" w:cs="Times New Roman"/>
          <w:sz w:val="24"/>
          <w:szCs w:val="24"/>
          <w:shd w:val="clear" w:color="auto" w:fill="FFFFFF"/>
          <w:lang w:val="en-US"/>
        </w:rPr>
        <w:t>, </w:t>
      </w:r>
      <w:r w:rsidRPr="00582CEF">
        <w:rPr>
          <w:rFonts w:ascii="Times New Roman" w:hAnsi="Times New Roman" w:cs="Times New Roman"/>
          <w:i/>
          <w:iCs/>
          <w:sz w:val="24"/>
          <w:szCs w:val="24"/>
          <w:shd w:val="clear" w:color="auto" w:fill="FFFFFF"/>
          <w:lang w:val="en-US"/>
        </w:rPr>
        <w:t>16</w:t>
      </w:r>
      <w:r w:rsidRPr="00582CEF">
        <w:rPr>
          <w:rFonts w:ascii="Times New Roman" w:hAnsi="Times New Roman" w:cs="Times New Roman"/>
          <w:sz w:val="24"/>
          <w:szCs w:val="24"/>
          <w:shd w:val="clear" w:color="auto" w:fill="FFFFFF"/>
          <w:lang w:val="en-US"/>
        </w:rPr>
        <w:t xml:space="preserve">(12), e0260359. </w:t>
      </w:r>
      <w:hyperlink r:id="rId19" w:history="1">
        <w:r w:rsidRPr="00582CEF">
          <w:rPr>
            <w:rStyle w:val="Hipervnculo"/>
            <w:rFonts w:ascii="Times New Roman" w:hAnsi="Times New Roman" w:cs="Times New Roman"/>
            <w:color w:val="auto"/>
            <w:sz w:val="24"/>
            <w:szCs w:val="24"/>
            <w:shd w:val="clear" w:color="auto" w:fill="FFFFFF"/>
          </w:rPr>
          <w:t>https://doi.org/10.1371/journal.pone.0260359</w:t>
        </w:r>
      </w:hyperlink>
    </w:p>
    <w:p w14:paraId="2893D86E" w14:textId="77777777" w:rsidR="008F3DDD" w:rsidRPr="00582CEF" w:rsidRDefault="008F3DDD" w:rsidP="0096503D">
      <w:pPr>
        <w:spacing w:after="0" w:line="240" w:lineRule="auto"/>
        <w:ind w:left="567" w:hanging="567"/>
        <w:jc w:val="both"/>
        <w:rPr>
          <w:rFonts w:ascii="Times New Roman" w:hAnsi="Times New Roman" w:cs="Times New Roman"/>
          <w:sz w:val="24"/>
          <w:szCs w:val="24"/>
        </w:rPr>
      </w:pPr>
    </w:p>
    <w:p w14:paraId="13BF8DC0" w14:textId="77777777" w:rsidR="003C58B9" w:rsidRPr="00582CEF" w:rsidRDefault="003C58B9" w:rsidP="0096503D">
      <w:pPr>
        <w:spacing w:after="0" w:line="240" w:lineRule="auto"/>
        <w:ind w:left="567" w:hanging="567"/>
        <w:jc w:val="both"/>
        <w:rPr>
          <w:rStyle w:val="Hipervnculo"/>
          <w:rFonts w:ascii="Times New Roman" w:hAnsi="Times New Roman" w:cs="Times New Roman"/>
          <w:color w:val="auto"/>
          <w:sz w:val="24"/>
          <w:szCs w:val="24"/>
          <w:shd w:val="clear" w:color="auto" w:fill="FFFFFF"/>
          <w:lang w:val="en-US"/>
        </w:rPr>
      </w:pPr>
      <w:r w:rsidRPr="00582CEF">
        <w:rPr>
          <w:rFonts w:ascii="Times New Roman" w:hAnsi="Times New Roman" w:cs="Times New Roman"/>
          <w:sz w:val="24"/>
          <w:szCs w:val="24"/>
          <w:shd w:val="clear" w:color="auto" w:fill="FFFFFF"/>
        </w:rPr>
        <w:t xml:space="preserve">Chang, J. J., Ji, Y., Li, Y. H., Pan, H. F., &amp; Su, P. Y. (2021). </w:t>
      </w:r>
      <w:r w:rsidRPr="00582CEF">
        <w:rPr>
          <w:rFonts w:ascii="Times New Roman" w:hAnsi="Times New Roman" w:cs="Times New Roman"/>
          <w:sz w:val="24"/>
          <w:szCs w:val="24"/>
          <w:shd w:val="clear" w:color="auto" w:fill="FFFFFF"/>
          <w:lang w:val="en-US"/>
        </w:rPr>
        <w:t>Prevalence of anxiety symptom and depressive symptom among college students during COVID-19 pandemic: A meta-analysis. </w:t>
      </w:r>
      <w:r w:rsidRPr="00582CEF">
        <w:rPr>
          <w:rFonts w:ascii="Times New Roman" w:hAnsi="Times New Roman" w:cs="Times New Roman"/>
          <w:i/>
          <w:iCs/>
          <w:sz w:val="24"/>
          <w:szCs w:val="24"/>
          <w:shd w:val="clear" w:color="auto" w:fill="FFFFFF"/>
          <w:lang w:val="en-US"/>
        </w:rPr>
        <w:t>Journal of affective disorders</w:t>
      </w:r>
      <w:r w:rsidRPr="00582CEF">
        <w:rPr>
          <w:rFonts w:ascii="Times New Roman" w:hAnsi="Times New Roman" w:cs="Times New Roman"/>
          <w:sz w:val="24"/>
          <w:szCs w:val="24"/>
          <w:shd w:val="clear" w:color="auto" w:fill="FFFFFF"/>
          <w:lang w:val="en-US"/>
        </w:rPr>
        <w:t>, </w:t>
      </w:r>
      <w:r w:rsidRPr="00582CEF">
        <w:rPr>
          <w:rFonts w:ascii="Times New Roman" w:hAnsi="Times New Roman" w:cs="Times New Roman"/>
          <w:i/>
          <w:iCs/>
          <w:sz w:val="24"/>
          <w:szCs w:val="24"/>
          <w:shd w:val="clear" w:color="auto" w:fill="FFFFFF"/>
          <w:lang w:val="en-US"/>
        </w:rPr>
        <w:t>292</w:t>
      </w:r>
      <w:r w:rsidRPr="00582CEF">
        <w:rPr>
          <w:rFonts w:ascii="Times New Roman" w:hAnsi="Times New Roman" w:cs="Times New Roman"/>
          <w:sz w:val="24"/>
          <w:szCs w:val="24"/>
          <w:shd w:val="clear" w:color="auto" w:fill="FFFFFF"/>
          <w:lang w:val="en-US"/>
        </w:rPr>
        <w:t xml:space="preserve">, 242–254. </w:t>
      </w:r>
      <w:hyperlink r:id="rId20" w:history="1">
        <w:r w:rsidRPr="00582CEF">
          <w:rPr>
            <w:rStyle w:val="Hipervnculo"/>
            <w:rFonts w:ascii="Times New Roman" w:hAnsi="Times New Roman" w:cs="Times New Roman"/>
            <w:color w:val="auto"/>
            <w:sz w:val="24"/>
            <w:szCs w:val="24"/>
            <w:shd w:val="clear" w:color="auto" w:fill="FFFFFF"/>
            <w:lang w:val="en-US"/>
          </w:rPr>
          <w:t>https://doi.org/10.1016/j.jad.2021.05.109</w:t>
        </w:r>
      </w:hyperlink>
    </w:p>
    <w:p w14:paraId="36ADC9C1" w14:textId="77777777" w:rsidR="003C58B9" w:rsidRPr="00582CEF" w:rsidRDefault="003C58B9" w:rsidP="0096503D">
      <w:pPr>
        <w:spacing w:after="0" w:line="240" w:lineRule="auto"/>
        <w:ind w:left="567" w:hanging="567"/>
        <w:jc w:val="both"/>
        <w:rPr>
          <w:rFonts w:ascii="Times New Roman" w:hAnsi="Times New Roman" w:cs="Times New Roman"/>
          <w:sz w:val="24"/>
          <w:szCs w:val="24"/>
          <w:shd w:val="clear" w:color="auto" w:fill="FFFFFF"/>
          <w:lang w:val="en-US"/>
        </w:rPr>
      </w:pPr>
      <w:r w:rsidRPr="00582CEF">
        <w:rPr>
          <w:rFonts w:ascii="Times New Roman" w:hAnsi="Times New Roman" w:cs="Times New Roman"/>
          <w:sz w:val="24"/>
          <w:szCs w:val="24"/>
          <w:shd w:val="clear" w:color="auto" w:fill="FFFFFF"/>
          <w:lang w:val="en-US"/>
        </w:rPr>
        <w:t>Chen, B., Wang, W., &amp; Yang, S. (2023). The impact of family functioning on depression in college students: A moderated mediation model. </w:t>
      </w:r>
      <w:r w:rsidRPr="00582CEF">
        <w:rPr>
          <w:rFonts w:ascii="Times New Roman" w:hAnsi="Times New Roman" w:cs="Times New Roman"/>
          <w:i/>
          <w:iCs/>
          <w:sz w:val="24"/>
          <w:szCs w:val="24"/>
          <w:shd w:val="clear" w:color="auto" w:fill="FFFFFF"/>
          <w:lang w:val="en-US"/>
        </w:rPr>
        <w:t>Journal of affective disorders</w:t>
      </w:r>
      <w:r w:rsidRPr="00582CEF">
        <w:rPr>
          <w:rFonts w:ascii="Times New Roman" w:hAnsi="Times New Roman" w:cs="Times New Roman"/>
          <w:sz w:val="24"/>
          <w:szCs w:val="24"/>
          <w:shd w:val="clear" w:color="auto" w:fill="FFFFFF"/>
          <w:lang w:val="en-US"/>
        </w:rPr>
        <w:t>, </w:t>
      </w:r>
      <w:r w:rsidRPr="00582CEF">
        <w:rPr>
          <w:rFonts w:ascii="Times New Roman" w:hAnsi="Times New Roman" w:cs="Times New Roman"/>
          <w:i/>
          <w:iCs/>
          <w:sz w:val="24"/>
          <w:szCs w:val="24"/>
          <w:shd w:val="clear" w:color="auto" w:fill="FFFFFF"/>
          <w:lang w:val="en-US"/>
        </w:rPr>
        <w:t>340</w:t>
      </w:r>
      <w:r w:rsidRPr="00582CEF">
        <w:rPr>
          <w:rFonts w:ascii="Times New Roman" w:hAnsi="Times New Roman" w:cs="Times New Roman"/>
          <w:sz w:val="24"/>
          <w:szCs w:val="24"/>
          <w:shd w:val="clear" w:color="auto" w:fill="FFFFFF"/>
          <w:lang w:val="en-US"/>
        </w:rPr>
        <w:t>, 448–455. https://doi.org/10.1016/j.jad.2023.08.047</w:t>
      </w:r>
    </w:p>
    <w:p w14:paraId="4421C422" w14:textId="77777777" w:rsidR="003C58B9" w:rsidRPr="00582CEF" w:rsidRDefault="003C58B9" w:rsidP="0096503D">
      <w:pPr>
        <w:spacing w:after="0" w:line="240" w:lineRule="auto"/>
        <w:ind w:left="567" w:hanging="567"/>
        <w:jc w:val="both"/>
        <w:rPr>
          <w:rStyle w:val="Hipervnculo"/>
          <w:rFonts w:ascii="Times New Roman" w:hAnsi="Times New Roman" w:cs="Times New Roman"/>
          <w:color w:val="auto"/>
          <w:sz w:val="24"/>
          <w:szCs w:val="24"/>
          <w:shd w:val="clear" w:color="auto" w:fill="FFFFFF"/>
          <w:lang w:val="en-US"/>
        </w:rPr>
      </w:pPr>
      <w:r w:rsidRPr="00582CEF">
        <w:rPr>
          <w:rFonts w:ascii="Times New Roman" w:hAnsi="Times New Roman" w:cs="Times New Roman"/>
          <w:sz w:val="24"/>
          <w:szCs w:val="24"/>
          <w:shd w:val="clear" w:color="auto" w:fill="FFFFFF"/>
          <w:lang w:val="en-US"/>
        </w:rPr>
        <w:t>Chen, C., Zhu, Y., &amp; Xiao, F. (2025). Research on the relationship between social support and academic self-efficacy among college students: a multivariate empirical analysis. </w:t>
      </w:r>
      <w:r w:rsidRPr="00582CEF">
        <w:rPr>
          <w:rFonts w:ascii="Times New Roman" w:hAnsi="Times New Roman" w:cs="Times New Roman"/>
          <w:i/>
          <w:iCs/>
          <w:sz w:val="24"/>
          <w:szCs w:val="24"/>
          <w:shd w:val="clear" w:color="auto" w:fill="FFFFFF"/>
          <w:lang w:val="en-US"/>
        </w:rPr>
        <w:t>Frontiers in public health</w:t>
      </w:r>
      <w:r w:rsidRPr="00582CEF">
        <w:rPr>
          <w:rFonts w:ascii="Times New Roman" w:hAnsi="Times New Roman" w:cs="Times New Roman"/>
          <w:sz w:val="24"/>
          <w:szCs w:val="24"/>
          <w:shd w:val="clear" w:color="auto" w:fill="FFFFFF"/>
          <w:lang w:val="en-US"/>
        </w:rPr>
        <w:t>, </w:t>
      </w:r>
      <w:r w:rsidRPr="00582CEF">
        <w:rPr>
          <w:rFonts w:ascii="Times New Roman" w:hAnsi="Times New Roman" w:cs="Times New Roman"/>
          <w:i/>
          <w:iCs/>
          <w:sz w:val="24"/>
          <w:szCs w:val="24"/>
          <w:shd w:val="clear" w:color="auto" w:fill="FFFFFF"/>
          <w:lang w:val="en-US"/>
        </w:rPr>
        <w:t>13</w:t>
      </w:r>
      <w:r w:rsidRPr="00582CEF">
        <w:rPr>
          <w:rFonts w:ascii="Times New Roman" w:hAnsi="Times New Roman" w:cs="Times New Roman"/>
          <w:sz w:val="24"/>
          <w:szCs w:val="24"/>
          <w:shd w:val="clear" w:color="auto" w:fill="FFFFFF"/>
          <w:lang w:val="en-US"/>
        </w:rPr>
        <w:t xml:space="preserve">, 1507075. </w:t>
      </w:r>
      <w:hyperlink r:id="rId21" w:history="1">
        <w:r w:rsidRPr="00582CEF">
          <w:rPr>
            <w:rStyle w:val="Hipervnculo"/>
            <w:rFonts w:ascii="Times New Roman" w:hAnsi="Times New Roman" w:cs="Times New Roman"/>
            <w:color w:val="auto"/>
            <w:sz w:val="24"/>
            <w:szCs w:val="24"/>
            <w:shd w:val="clear" w:color="auto" w:fill="FFFFFF"/>
            <w:lang w:val="en-US"/>
          </w:rPr>
          <w:t>https://doi.org/10.3389/fpubh.2025.1507075</w:t>
        </w:r>
      </w:hyperlink>
    </w:p>
    <w:p w14:paraId="5E6E3014" w14:textId="77777777" w:rsidR="003C58B9" w:rsidRPr="00582CEF" w:rsidRDefault="003C58B9" w:rsidP="0096503D">
      <w:pPr>
        <w:spacing w:after="0" w:line="240" w:lineRule="auto"/>
        <w:ind w:left="567" w:hanging="567"/>
        <w:jc w:val="both"/>
        <w:rPr>
          <w:rStyle w:val="Hipervnculo"/>
          <w:rFonts w:ascii="Times New Roman" w:hAnsi="Times New Roman" w:cs="Times New Roman"/>
          <w:color w:val="auto"/>
          <w:sz w:val="24"/>
          <w:szCs w:val="24"/>
          <w:shd w:val="clear" w:color="auto" w:fill="FFFFFF"/>
        </w:rPr>
      </w:pPr>
      <w:r w:rsidRPr="00582CEF">
        <w:rPr>
          <w:rFonts w:ascii="Times New Roman" w:hAnsi="Times New Roman" w:cs="Times New Roman"/>
          <w:sz w:val="24"/>
          <w:szCs w:val="24"/>
          <w:shd w:val="clear" w:color="auto" w:fill="FFFFFF"/>
          <w:lang w:val="en-US"/>
        </w:rPr>
        <w:t>Chow, M. S. C., Poon, S. H. L., Lui, K. L., Chan, C. C. Y., &amp; Lam, W. W. T. (2021). Alcohol Consumption and Depression Among University Students and Their Perception of Alcohol Use. </w:t>
      </w:r>
      <w:r w:rsidRPr="00582CEF">
        <w:rPr>
          <w:rFonts w:ascii="Times New Roman" w:hAnsi="Times New Roman" w:cs="Times New Roman"/>
          <w:i/>
          <w:iCs/>
          <w:sz w:val="24"/>
          <w:szCs w:val="24"/>
          <w:shd w:val="clear" w:color="auto" w:fill="FFFFFF"/>
          <w:lang w:val="en-US"/>
        </w:rPr>
        <w:t xml:space="preserve">East Asian archives of </w:t>
      </w:r>
      <w:proofErr w:type="gramStart"/>
      <w:r w:rsidRPr="00582CEF">
        <w:rPr>
          <w:rFonts w:ascii="Times New Roman" w:hAnsi="Times New Roman" w:cs="Times New Roman"/>
          <w:i/>
          <w:iCs/>
          <w:sz w:val="24"/>
          <w:szCs w:val="24"/>
          <w:shd w:val="clear" w:color="auto" w:fill="FFFFFF"/>
          <w:lang w:val="en-US"/>
        </w:rPr>
        <w:t>psychiatry :</w:t>
      </w:r>
      <w:proofErr w:type="gramEnd"/>
      <w:r w:rsidRPr="00582CEF">
        <w:rPr>
          <w:rFonts w:ascii="Times New Roman" w:hAnsi="Times New Roman" w:cs="Times New Roman"/>
          <w:i/>
          <w:iCs/>
          <w:sz w:val="24"/>
          <w:szCs w:val="24"/>
          <w:shd w:val="clear" w:color="auto" w:fill="FFFFFF"/>
          <w:lang w:val="en-US"/>
        </w:rPr>
        <w:t xml:space="preserve"> official journal of the Hong Kong College of Psychiatrists = Dong Ya </w:t>
      </w:r>
      <w:proofErr w:type="spellStart"/>
      <w:r w:rsidRPr="00582CEF">
        <w:rPr>
          <w:rFonts w:ascii="Times New Roman" w:hAnsi="Times New Roman" w:cs="Times New Roman"/>
          <w:i/>
          <w:iCs/>
          <w:sz w:val="24"/>
          <w:szCs w:val="24"/>
          <w:shd w:val="clear" w:color="auto" w:fill="FFFFFF"/>
          <w:lang w:val="en-US"/>
        </w:rPr>
        <w:t>jing</w:t>
      </w:r>
      <w:proofErr w:type="spellEnd"/>
      <w:r w:rsidRPr="00582CEF">
        <w:rPr>
          <w:rFonts w:ascii="Times New Roman" w:hAnsi="Times New Roman" w:cs="Times New Roman"/>
          <w:i/>
          <w:iCs/>
          <w:sz w:val="24"/>
          <w:szCs w:val="24"/>
          <w:shd w:val="clear" w:color="auto" w:fill="FFFFFF"/>
          <w:lang w:val="en-US"/>
        </w:rPr>
        <w:t xml:space="preserve"> </w:t>
      </w:r>
      <w:proofErr w:type="spellStart"/>
      <w:r w:rsidRPr="00582CEF">
        <w:rPr>
          <w:rFonts w:ascii="Times New Roman" w:hAnsi="Times New Roman" w:cs="Times New Roman"/>
          <w:i/>
          <w:iCs/>
          <w:sz w:val="24"/>
          <w:szCs w:val="24"/>
          <w:shd w:val="clear" w:color="auto" w:fill="FFFFFF"/>
          <w:lang w:val="en-US"/>
        </w:rPr>
        <w:t>shen</w:t>
      </w:r>
      <w:proofErr w:type="spellEnd"/>
      <w:r w:rsidRPr="00582CEF">
        <w:rPr>
          <w:rFonts w:ascii="Times New Roman" w:hAnsi="Times New Roman" w:cs="Times New Roman"/>
          <w:i/>
          <w:iCs/>
          <w:sz w:val="24"/>
          <w:szCs w:val="24"/>
          <w:shd w:val="clear" w:color="auto" w:fill="FFFFFF"/>
          <w:lang w:val="en-US"/>
        </w:rPr>
        <w:t xml:space="preserve"> </w:t>
      </w:r>
      <w:proofErr w:type="spellStart"/>
      <w:r w:rsidRPr="00582CEF">
        <w:rPr>
          <w:rFonts w:ascii="Times New Roman" w:hAnsi="Times New Roman" w:cs="Times New Roman"/>
          <w:i/>
          <w:iCs/>
          <w:sz w:val="24"/>
          <w:szCs w:val="24"/>
          <w:shd w:val="clear" w:color="auto" w:fill="FFFFFF"/>
          <w:lang w:val="en-US"/>
        </w:rPr>
        <w:t>ke</w:t>
      </w:r>
      <w:proofErr w:type="spellEnd"/>
      <w:r w:rsidRPr="00582CEF">
        <w:rPr>
          <w:rFonts w:ascii="Times New Roman" w:hAnsi="Times New Roman" w:cs="Times New Roman"/>
          <w:i/>
          <w:iCs/>
          <w:sz w:val="24"/>
          <w:szCs w:val="24"/>
          <w:shd w:val="clear" w:color="auto" w:fill="FFFFFF"/>
          <w:lang w:val="en-US"/>
        </w:rPr>
        <w:t xml:space="preserve"> </w:t>
      </w:r>
      <w:proofErr w:type="spellStart"/>
      <w:r w:rsidRPr="00582CEF">
        <w:rPr>
          <w:rFonts w:ascii="Times New Roman" w:hAnsi="Times New Roman" w:cs="Times New Roman"/>
          <w:i/>
          <w:iCs/>
          <w:sz w:val="24"/>
          <w:szCs w:val="24"/>
          <w:shd w:val="clear" w:color="auto" w:fill="FFFFFF"/>
          <w:lang w:val="en-US"/>
        </w:rPr>
        <w:t>xue</w:t>
      </w:r>
      <w:proofErr w:type="spellEnd"/>
      <w:r w:rsidRPr="00582CEF">
        <w:rPr>
          <w:rFonts w:ascii="Times New Roman" w:hAnsi="Times New Roman" w:cs="Times New Roman"/>
          <w:i/>
          <w:iCs/>
          <w:sz w:val="24"/>
          <w:szCs w:val="24"/>
          <w:shd w:val="clear" w:color="auto" w:fill="FFFFFF"/>
          <w:lang w:val="en-US"/>
        </w:rPr>
        <w:t xml:space="preserve"> </w:t>
      </w:r>
      <w:proofErr w:type="spellStart"/>
      <w:proofErr w:type="gramStart"/>
      <w:r w:rsidRPr="00582CEF">
        <w:rPr>
          <w:rFonts w:ascii="Times New Roman" w:hAnsi="Times New Roman" w:cs="Times New Roman"/>
          <w:i/>
          <w:iCs/>
          <w:sz w:val="24"/>
          <w:szCs w:val="24"/>
          <w:shd w:val="clear" w:color="auto" w:fill="FFFFFF"/>
          <w:lang w:val="en-US"/>
        </w:rPr>
        <w:t>zhi</w:t>
      </w:r>
      <w:proofErr w:type="spellEnd"/>
      <w:r w:rsidRPr="00582CEF">
        <w:rPr>
          <w:rFonts w:ascii="Times New Roman" w:hAnsi="Times New Roman" w:cs="Times New Roman"/>
          <w:i/>
          <w:iCs/>
          <w:sz w:val="24"/>
          <w:szCs w:val="24"/>
          <w:shd w:val="clear" w:color="auto" w:fill="FFFFFF"/>
          <w:lang w:val="en-US"/>
        </w:rPr>
        <w:t xml:space="preserve"> :</w:t>
      </w:r>
      <w:proofErr w:type="gramEnd"/>
      <w:r w:rsidRPr="00582CEF">
        <w:rPr>
          <w:rFonts w:ascii="Times New Roman" w:hAnsi="Times New Roman" w:cs="Times New Roman"/>
          <w:i/>
          <w:iCs/>
          <w:sz w:val="24"/>
          <w:szCs w:val="24"/>
          <w:shd w:val="clear" w:color="auto" w:fill="FFFFFF"/>
          <w:lang w:val="en-US"/>
        </w:rPr>
        <w:t xml:space="preserve"> </w:t>
      </w:r>
      <w:proofErr w:type="spellStart"/>
      <w:r w:rsidRPr="00582CEF">
        <w:rPr>
          <w:rFonts w:ascii="Times New Roman" w:hAnsi="Times New Roman" w:cs="Times New Roman"/>
          <w:i/>
          <w:iCs/>
          <w:sz w:val="24"/>
          <w:szCs w:val="24"/>
          <w:shd w:val="clear" w:color="auto" w:fill="FFFFFF"/>
          <w:lang w:val="en-US"/>
        </w:rPr>
        <w:t>Xianggang</w:t>
      </w:r>
      <w:proofErr w:type="spellEnd"/>
      <w:r w:rsidRPr="00582CEF">
        <w:rPr>
          <w:rFonts w:ascii="Times New Roman" w:hAnsi="Times New Roman" w:cs="Times New Roman"/>
          <w:i/>
          <w:iCs/>
          <w:sz w:val="24"/>
          <w:szCs w:val="24"/>
          <w:shd w:val="clear" w:color="auto" w:fill="FFFFFF"/>
          <w:lang w:val="en-US"/>
        </w:rPr>
        <w:t xml:space="preserve"> </w:t>
      </w:r>
      <w:proofErr w:type="spellStart"/>
      <w:r w:rsidRPr="00582CEF">
        <w:rPr>
          <w:rFonts w:ascii="Times New Roman" w:hAnsi="Times New Roman" w:cs="Times New Roman"/>
          <w:i/>
          <w:iCs/>
          <w:sz w:val="24"/>
          <w:szCs w:val="24"/>
          <w:shd w:val="clear" w:color="auto" w:fill="FFFFFF"/>
          <w:lang w:val="en-US"/>
        </w:rPr>
        <w:t>jing</w:t>
      </w:r>
      <w:proofErr w:type="spellEnd"/>
      <w:r w:rsidRPr="00582CEF">
        <w:rPr>
          <w:rFonts w:ascii="Times New Roman" w:hAnsi="Times New Roman" w:cs="Times New Roman"/>
          <w:i/>
          <w:iCs/>
          <w:sz w:val="24"/>
          <w:szCs w:val="24"/>
          <w:shd w:val="clear" w:color="auto" w:fill="FFFFFF"/>
          <w:lang w:val="en-US"/>
        </w:rPr>
        <w:t xml:space="preserve"> </w:t>
      </w:r>
      <w:proofErr w:type="spellStart"/>
      <w:r w:rsidRPr="00582CEF">
        <w:rPr>
          <w:rFonts w:ascii="Times New Roman" w:hAnsi="Times New Roman" w:cs="Times New Roman"/>
          <w:i/>
          <w:iCs/>
          <w:sz w:val="24"/>
          <w:szCs w:val="24"/>
          <w:shd w:val="clear" w:color="auto" w:fill="FFFFFF"/>
          <w:lang w:val="en-US"/>
        </w:rPr>
        <w:t>shen</w:t>
      </w:r>
      <w:proofErr w:type="spellEnd"/>
      <w:r w:rsidRPr="00582CEF">
        <w:rPr>
          <w:rFonts w:ascii="Times New Roman" w:hAnsi="Times New Roman" w:cs="Times New Roman"/>
          <w:i/>
          <w:iCs/>
          <w:sz w:val="24"/>
          <w:szCs w:val="24"/>
          <w:shd w:val="clear" w:color="auto" w:fill="FFFFFF"/>
          <w:lang w:val="en-US"/>
        </w:rPr>
        <w:t xml:space="preserve"> </w:t>
      </w:r>
      <w:proofErr w:type="spellStart"/>
      <w:r w:rsidRPr="00582CEF">
        <w:rPr>
          <w:rFonts w:ascii="Times New Roman" w:hAnsi="Times New Roman" w:cs="Times New Roman"/>
          <w:i/>
          <w:iCs/>
          <w:sz w:val="24"/>
          <w:szCs w:val="24"/>
          <w:shd w:val="clear" w:color="auto" w:fill="FFFFFF"/>
          <w:lang w:val="en-US"/>
        </w:rPr>
        <w:t>ke</w:t>
      </w:r>
      <w:proofErr w:type="spellEnd"/>
      <w:r w:rsidRPr="00582CEF">
        <w:rPr>
          <w:rFonts w:ascii="Times New Roman" w:hAnsi="Times New Roman" w:cs="Times New Roman"/>
          <w:i/>
          <w:iCs/>
          <w:sz w:val="24"/>
          <w:szCs w:val="24"/>
          <w:shd w:val="clear" w:color="auto" w:fill="FFFFFF"/>
          <w:lang w:val="en-US"/>
        </w:rPr>
        <w:t xml:space="preserve"> </w:t>
      </w:r>
      <w:proofErr w:type="spellStart"/>
      <w:r w:rsidRPr="00582CEF">
        <w:rPr>
          <w:rFonts w:ascii="Times New Roman" w:hAnsi="Times New Roman" w:cs="Times New Roman"/>
          <w:i/>
          <w:iCs/>
          <w:sz w:val="24"/>
          <w:szCs w:val="24"/>
          <w:shd w:val="clear" w:color="auto" w:fill="FFFFFF"/>
          <w:lang w:val="en-US"/>
        </w:rPr>
        <w:t>yi</w:t>
      </w:r>
      <w:proofErr w:type="spellEnd"/>
      <w:r w:rsidRPr="00582CEF">
        <w:rPr>
          <w:rFonts w:ascii="Times New Roman" w:hAnsi="Times New Roman" w:cs="Times New Roman"/>
          <w:i/>
          <w:iCs/>
          <w:sz w:val="24"/>
          <w:szCs w:val="24"/>
          <w:shd w:val="clear" w:color="auto" w:fill="FFFFFF"/>
          <w:lang w:val="en-US"/>
        </w:rPr>
        <w:t xml:space="preserve"> </w:t>
      </w:r>
      <w:proofErr w:type="spellStart"/>
      <w:r w:rsidRPr="00582CEF">
        <w:rPr>
          <w:rFonts w:ascii="Times New Roman" w:hAnsi="Times New Roman" w:cs="Times New Roman"/>
          <w:i/>
          <w:iCs/>
          <w:sz w:val="24"/>
          <w:szCs w:val="24"/>
          <w:shd w:val="clear" w:color="auto" w:fill="FFFFFF"/>
          <w:lang w:val="en-US"/>
        </w:rPr>
        <w:t>xue</w:t>
      </w:r>
      <w:proofErr w:type="spellEnd"/>
      <w:r w:rsidRPr="00582CEF">
        <w:rPr>
          <w:rFonts w:ascii="Times New Roman" w:hAnsi="Times New Roman" w:cs="Times New Roman"/>
          <w:i/>
          <w:iCs/>
          <w:sz w:val="24"/>
          <w:szCs w:val="24"/>
          <w:shd w:val="clear" w:color="auto" w:fill="FFFFFF"/>
          <w:lang w:val="en-US"/>
        </w:rPr>
        <w:t xml:space="preserve"> yuan qi </w:t>
      </w:r>
      <w:proofErr w:type="spellStart"/>
      <w:r w:rsidRPr="00582CEF">
        <w:rPr>
          <w:rFonts w:ascii="Times New Roman" w:hAnsi="Times New Roman" w:cs="Times New Roman"/>
          <w:i/>
          <w:iCs/>
          <w:sz w:val="24"/>
          <w:szCs w:val="24"/>
          <w:shd w:val="clear" w:color="auto" w:fill="FFFFFF"/>
          <w:lang w:val="en-US"/>
        </w:rPr>
        <w:t>kan</w:t>
      </w:r>
      <w:proofErr w:type="spellEnd"/>
      <w:r w:rsidRPr="00582CEF">
        <w:rPr>
          <w:rFonts w:ascii="Times New Roman" w:hAnsi="Times New Roman" w:cs="Times New Roman"/>
          <w:sz w:val="24"/>
          <w:szCs w:val="24"/>
          <w:shd w:val="clear" w:color="auto" w:fill="FFFFFF"/>
          <w:lang w:val="en-US"/>
        </w:rPr>
        <w:t>, </w:t>
      </w:r>
      <w:r w:rsidRPr="00582CEF">
        <w:rPr>
          <w:rFonts w:ascii="Times New Roman" w:hAnsi="Times New Roman" w:cs="Times New Roman"/>
          <w:i/>
          <w:iCs/>
          <w:sz w:val="24"/>
          <w:szCs w:val="24"/>
          <w:shd w:val="clear" w:color="auto" w:fill="FFFFFF"/>
          <w:lang w:val="en-US"/>
        </w:rPr>
        <w:t>31</w:t>
      </w:r>
      <w:r w:rsidRPr="00582CEF">
        <w:rPr>
          <w:rFonts w:ascii="Times New Roman" w:hAnsi="Times New Roman" w:cs="Times New Roman"/>
          <w:sz w:val="24"/>
          <w:szCs w:val="24"/>
          <w:shd w:val="clear" w:color="auto" w:fill="FFFFFF"/>
          <w:lang w:val="en-US"/>
        </w:rPr>
        <w:t xml:space="preserve">(4), 87–96. </w:t>
      </w:r>
      <w:hyperlink r:id="rId22" w:history="1">
        <w:r w:rsidRPr="00582CEF">
          <w:rPr>
            <w:rStyle w:val="Hipervnculo"/>
            <w:rFonts w:ascii="Times New Roman" w:hAnsi="Times New Roman" w:cs="Times New Roman"/>
            <w:color w:val="auto"/>
            <w:sz w:val="24"/>
            <w:szCs w:val="24"/>
            <w:shd w:val="clear" w:color="auto" w:fill="FFFFFF"/>
          </w:rPr>
          <w:t>https://doi.org/10.12809/eaap20108</w:t>
        </w:r>
      </w:hyperlink>
    </w:p>
    <w:p w14:paraId="44376667" w14:textId="77777777" w:rsidR="003C58B9" w:rsidRPr="00582CEF" w:rsidRDefault="003C58B9" w:rsidP="0096503D">
      <w:pPr>
        <w:spacing w:after="0" w:line="240" w:lineRule="auto"/>
        <w:ind w:left="567" w:hanging="567"/>
        <w:jc w:val="both"/>
        <w:rPr>
          <w:rStyle w:val="Hipervnculo"/>
          <w:rFonts w:ascii="Times New Roman" w:hAnsi="Times New Roman" w:cs="Times New Roman"/>
          <w:color w:val="auto"/>
          <w:sz w:val="24"/>
          <w:szCs w:val="24"/>
          <w:shd w:val="clear" w:color="auto" w:fill="FFFFFF"/>
          <w:lang w:val="en-US"/>
        </w:rPr>
      </w:pPr>
      <w:r w:rsidRPr="00582CEF">
        <w:rPr>
          <w:rFonts w:ascii="Times New Roman" w:hAnsi="Times New Roman" w:cs="Times New Roman"/>
          <w:sz w:val="24"/>
          <w:szCs w:val="24"/>
          <w:shd w:val="clear" w:color="auto" w:fill="FFFFFF"/>
        </w:rPr>
        <w:lastRenderedPageBreak/>
        <w:t xml:space="preserve">Estrella-Proaño, A., Rivadeneira, M. F., Alvarado, J., Murtagh, M., Guijarro, S., </w:t>
      </w:r>
      <w:proofErr w:type="spellStart"/>
      <w:r w:rsidRPr="00582CEF">
        <w:rPr>
          <w:rFonts w:ascii="Times New Roman" w:hAnsi="Times New Roman" w:cs="Times New Roman"/>
          <w:sz w:val="24"/>
          <w:szCs w:val="24"/>
          <w:shd w:val="clear" w:color="auto" w:fill="FFFFFF"/>
        </w:rPr>
        <w:t>Alomoto</w:t>
      </w:r>
      <w:proofErr w:type="spellEnd"/>
      <w:r w:rsidRPr="00582CEF">
        <w:rPr>
          <w:rFonts w:ascii="Times New Roman" w:hAnsi="Times New Roman" w:cs="Times New Roman"/>
          <w:sz w:val="24"/>
          <w:szCs w:val="24"/>
          <w:shd w:val="clear" w:color="auto" w:fill="FFFFFF"/>
        </w:rPr>
        <w:t xml:space="preserve">, L., &amp; Cañarejo, G. (2024). </w:t>
      </w:r>
      <w:r w:rsidRPr="00582CEF">
        <w:rPr>
          <w:rFonts w:ascii="Times New Roman" w:hAnsi="Times New Roman" w:cs="Times New Roman"/>
          <w:sz w:val="24"/>
          <w:szCs w:val="24"/>
          <w:shd w:val="clear" w:color="auto" w:fill="FFFFFF"/>
          <w:lang w:val="en-US"/>
        </w:rPr>
        <w:t>Anxiety and depression in first-year university students: the role of family and social support. </w:t>
      </w:r>
      <w:r w:rsidRPr="00582CEF">
        <w:rPr>
          <w:rFonts w:ascii="Times New Roman" w:hAnsi="Times New Roman" w:cs="Times New Roman"/>
          <w:i/>
          <w:iCs/>
          <w:sz w:val="24"/>
          <w:szCs w:val="24"/>
          <w:shd w:val="clear" w:color="auto" w:fill="FFFFFF"/>
          <w:lang w:val="en-US"/>
        </w:rPr>
        <w:t>Frontiers in psychology</w:t>
      </w:r>
      <w:r w:rsidRPr="00582CEF">
        <w:rPr>
          <w:rFonts w:ascii="Times New Roman" w:hAnsi="Times New Roman" w:cs="Times New Roman"/>
          <w:sz w:val="24"/>
          <w:szCs w:val="24"/>
          <w:shd w:val="clear" w:color="auto" w:fill="FFFFFF"/>
          <w:lang w:val="en-US"/>
        </w:rPr>
        <w:t>, </w:t>
      </w:r>
      <w:r w:rsidRPr="00582CEF">
        <w:rPr>
          <w:rFonts w:ascii="Times New Roman" w:hAnsi="Times New Roman" w:cs="Times New Roman"/>
          <w:i/>
          <w:iCs/>
          <w:sz w:val="24"/>
          <w:szCs w:val="24"/>
          <w:shd w:val="clear" w:color="auto" w:fill="FFFFFF"/>
          <w:lang w:val="en-US"/>
        </w:rPr>
        <w:t>15</w:t>
      </w:r>
      <w:r w:rsidRPr="00582CEF">
        <w:rPr>
          <w:rFonts w:ascii="Times New Roman" w:hAnsi="Times New Roman" w:cs="Times New Roman"/>
          <w:sz w:val="24"/>
          <w:szCs w:val="24"/>
          <w:shd w:val="clear" w:color="auto" w:fill="FFFFFF"/>
          <w:lang w:val="en-US"/>
        </w:rPr>
        <w:t xml:space="preserve">, 1462948. </w:t>
      </w:r>
      <w:hyperlink r:id="rId23" w:history="1">
        <w:r w:rsidRPr="00582CEF">
          <w:rPr>
            <w:rStyle w:val="Hipervnculo"/>
            <w:rFonts w:ascii="Times New Roman" w:hAnsi="Times New Roman" w:cs="Times New Roman"/>
            <w:color w:val="auto"/>
            <w:sz w:val="24"/>
            <w:szCs w:val="24"/>
            <w:shd w:val="clear" w:color="auto" w:fill="FFFFFF"/>
            <w:lang w:val="en-US"/>
          </w:rPr>
          <w:t>https://doi.org/10.3389/fpsyg.2024.1462948</w:t>
        </w:r>
      </w:hyperlink>
    </w:p>
    <w:p w14:paraId="1C604FEB" w14:textId="77777777" w:rsidR="003C58B9" w:rsidRPr="00582CEF" w:rsidRDefault="003C58B9" w:rsidP="0096503D">
      <w:pPr>
        <w:spacing w:after="0" w:line="240" w:lineRule="auto"/>
        <w:ind w:left="567" w:hanging="567"/>
        <w:jc w:val="both"/>
        <w:rPr>
          <w:rStyle w:val="Hipervnculo"/>
          <w:rFonts w:ascii="Times New Roman" w:hAnsi="Times New Roman" w:cs="Times New Roman"/>
          <w:color w:val="auto"/>
          <w:sz w:val="24"/>
          <w:szCs w:val="24"/>
          <w:shd w:val="clear" w:color="auto" w:fill="FFFFFF"/>
        </w:rPr>
      </w:pPr>
      <w:r w:rsidRPr="00582CEF">
        <w:rPr>
          <w:rFonts w:ascii="Times New Roman" w:hAnsi="Times New Roman" w:cs="Times New Roman"/>
          <w:sz w:val="24"/>
          <w:szCs w:val="24"/>
          <w:shd w:val="clear" w:color="auto" w:fill="FFFFFF"/>
          <w:lang w:val="en-US"/>
        </w:rPr>
        <w:t xml:space="preserve">Farrer, L. M., Jackson, H. M., Gulliver, A., </w:t>
      </w:r>
      <w:proofErr w:type="spellStart"/>
      <w:r w:rsidRPr="00582CEF">
        <w:rPr>
          <w:rFonts w:ascii="Times New Roman" w:hAnsi="Times New Roman" w:cs="Times New Roman"/>
          <w:sz w:val="24"/>
          <w:szCs w:val="24"/>
          <w:shd w:val="clear" w:color="auto" w:fill="FFFFFF"/>
          <w:lang w:val="en-US"/>
        </w:rPr>
        <w:t>Calear</w:t>
      </w:r>
      <w:proofErr w:type="spellEnd"/>
      <w:r w:rsidRPr="00582CEF">
        <w:rPr>
          <w:rFonts w:ascii="Times New Roman" w:hAnsi="Times New Roman" w:cs="Times New Roman"/>
          <w:sz w:val="24"/>
          <w:szCs w:val="24"/>
          <w:shd w:val="clear" w:color="auto" w:fill="FFFFFF"/>
          <w:lang w:val="en-US"/>
        </w:rPr>
        <w:t xml:space="preserve">, A. L., &amp; </w:t>
      </w:r>
      <w:proofErr w:type="spellStart"/>
      <w:r w:rsidRPr="00582CEF">
        <w:rPr>
          <w:rFonts w:ascii="Times New Roman" w:hAnsi="Times New Roman" w:cs="Times New Roman"/>
          <w:sz w:val="24"/>
          <w:szCs w:val="24"/>
          <w:shd w:val="clear" w:color="auto" w:fill="FFFFFF"/>
          <w:lang w:val="en-US"/>
        </w:rPr>
        <w:t>Batterham</w:t>
      </w:r>
      <w:proofErr w:type="spellEnd"/>
      <w:r w:rsidRPr="00582CEF">
        <w:rPr>
          <w:rFonts w:ascii="Times New Roman" w:hAnsi="Times New Roman" w:cs="Times New Roman"/>
          <w:sz w:val="24"/>
          <w:szCs w:val="24"/>
          <w:shd w:val="clear" w:color="auto" w:fill="FFFFFF"/>
          <w:lang w:val="en-US"/>
        </w:rPr>
        <w:t>, P. J. (2024). Mental Health Among First-Year Students Transitioning to University in Australia: A Longitudinal Study. </w:t>
      </w:r>
      <w:proofErr w:type="spellStart"/>
      <w:r w:rsidRPr="00582CEF">
        <w:rPr>
          <w:rFonts w:ascii="Times New Roman" w:hAnsi="Times New Roman" w:cs="Times New Roman"/>
          <w:i/>
          <w:iCs/>
          <w:sz w:val="24"/>
          <w:szCs w:val="24"/>
          <w:shd w:val="clear" w:color="auto" w:fill="FFFFFF"/>
        </w:rPr>
        <w:t>Psychological</w:t>
      </w:r>
      <w:proofErr w:type="spellEnd"/>
      <w:r w:rsidRPr="00582CEF">
        <w:rPr>
          <w:rFonts w:ascii="Times New Roman" w:hAnsi="Times New Roman" w:cs="Times New Roman"/>
          <w:i/>
          <w:iCs/>
          <w:sz w:val="24"/>
          <w:szCs w:val="24"/>
          <w:shd w:val="clear" w:color="auto" w:fill="FFFFFF"/>
        </w:rPr>
        <w:t xml:space="preserve"> </w:t>
      </w:r>
      <w:proofErr w:type="spellStart"/>
      <w:r w:rsidRPr="00582CEF">
        <w:rPr>
          <w:rFonts w:ascii="Times New Roman" w:hAnsi="Times New Roman" w:cs="Times New Roman"/>
          <w:i/>
          <w:iCs/>
          <w:sz w:val="24"/>
          <w:szCs w:val="24"/>
          <w:shd w:val="clear" w:color="auto" w:fill="FFFFFF"/>
        </w:rPr>
        <w:t>reports</w:t>
      </w:r>
      <w:proofErr w:type="spellEnd"/>
      <w:r w:rsidRPr="00582CEF">
        <w:rPr>
          <w:rFonts w:ascii="Times New Roman" w:hAnsi="Times New Roman" w:cs="Times New Roman"/>
          <w:sz w:val="24"/>
          <w:szCs w:val="24"/>
          <w:shd w:val="clear" w:color="auto" w:fill="FFFFFF"/>
        </w:rPr>
        <w:t xml:space="preserve">, 332941241295978. </w:t>
      </w:r>
      <w:hyperlink r:id="rId24" w:history="1">
        <w:r w:rsidRPr="00582CEF">
          <w:rPr>
            <w:rStyle w:val="Hipervnculo"/>
            <w:rFonts w:ascii="Times New Roman" w:hAnsi="Times New Roman" w:cs="Times New Roman"/>
            <w:color w:val="auto"/>
            <w:sz w:val="24"/>
            <w:szCs w:val="24"/>
            <w:shd w:val="clear" w:color="auto" w:fill="FFFFFF"/>
          </w:rPr>
          <w:t>https://doi.org/10.1177/00332941241295978</w:t>
        </w:r>
      </w:hyperlink>
    </w:p>
    <w:p w14:paraId="35E69D53" w14:textId="77777777" w:rsidR="003C58B9" w:rsidRPr="00582CEF" w:rsidRDefault="003C58B9" w:rsidP="0096503D">
      <w:pPr>
        <w:spacing w:after="0" w:line="240" w:lineRule="auto"/>
        <w:ind w:left="567" w:hanging="567"/>
        <w:jc w:val="both"/>
        <w:rPr>
          <w:rStyle w:val="Hipervnculo"/>
          <w:rFonts w:ascii="Times New Roman" w:hAnsi="Times New Roman" w:cs="Times New Roman"/>
          <w:color w:val="auto"/>
          <w:sz w:val="24"/>
          <w:szCs w:val="24"/>
          <w:shd w:val="clear" w:color="auto" w:fill="FFFFFF"/>
          <w:lang w:val="en-US"/>
        </w:rPr>
      </w:pPr>
      <w:r w:rsidRPr="00582CEF">
        <w:rPr>
          <w:rFonts w:ascii="Times New Roman" w:hAnsi="Times New Roman" w:cs="Times New Roman"/>
          <w:sz w:val="24"/>
          <w:szCs w:val="24"/>
          <w:shd w:val="clear" w:color="auto" w:fill="FFFFFF"/>
        </w:rPr>
        <w:t xml:space="preserve">Freire, C., </w:t>
      </w:r>
      <w:proofErr w:type="spellStart"/>
      <w:r w:rsidRPr="00582CEF">
        <w:rPr>
          <w:rFonts w:ascii="Times New Roman" w:hAnsi="Times New Roman" w:cs="Times New Roman"/>
          <w:sz w:val="24"/>
          <w:szCs w:val="24"/>
          <w:shd w:val="clear" w:color="auto" w:fill="FFFFFF"/>
        </w:rPr>
        <w:t>Ferradás</w:t>
      </w:r>
      <w:proofErr w:type="spellEnd"/>
      <w:r w:rsidRPr="00582CEF">
        <w:rPr>
          <w:rFonts w:ascii="Times New Roman" w:hAnsi="Times New Roman" w:cs="Times New Roman"/>
          <w:sz w:val="24"/>
          <w:szCs w:val="24"/>
          <w:shd w:val="clear" w:color="auto" w:fill="FFFFFF"/>
        </w:rPr>
        <w:t xml:space="preserve">, M. D. M., Regueiro, B., Rodríguez, S., Valle, A., &amp; Núñez, J. C. (2020). </w:t>
      </w:r>
      <w:r w:rsidRPr="00582CEF">
        <w:rPr>
          <w:rFonts w:ascii="Times New Roman" w:hAnsi="Times New Roman" w:cs="Times New Roman"/>
          <w:sz w:val="24"/>
          <w:szCs w:val="24"/>
          <w:shd w:val="clear" w:color="auto" w:fill="FFFFFF"/>
          <w:lang w:val="en-US"/>
        </w:rPr>
        <w:t>Coping Strategies and Self-Efficacy in University Students: A Person-Centered Approach. </w:t>
      </w:r>
      <w:r w:rsidRPr="00582CEF">
        <w:rPr>
          <w:rFonts w:ascii="Times New Roman" w:hAnsi="Times New Roman" w:cs="Times New Roman"/>
          <w:i/>
          <w:iCs/>
          <w:sz w:val="24"/>
          <w:szCs w:val="24"/>
          <w:shd w:val="clear" w:color="auto" w:fill="FFFFFF"/>
          <w:lang w:val="en-US"/>
        </w:rPr>
        <w:t>Frontiers in psychology</w:t>
      </w:r>
      <w:r w:rsidRPr="00582CEF">
        <w:rPr>
          <w:rFonts w:ascii="Times New Roman" w:hAnsi="Times New Roman" w:cs="Times New Roman"/>
          <w:sz w:val="24"/>
          <w:szCs w:val="24"/>
          <w:shd w:val="clear" w:color="auto" w:fill="FFFFFF"/>
          <w:lang w:val="en-US"/>
        </w:rPr>
        <w:t>, </w:t>
      </w:r>
      <w:r w:rsidRPr="00582CEF">
        <w:rPr>
          <w:rFonts w:ascii="Times New Roman" w:hAnsi="Times New Roman" w:cs="Times New Roman"/>
          <w:i/>
          <w:iCs/>
          <w:sz w:val="24"/>
          <w:szCs w:val="24"/>
          <w:shd w:val="clear" w:color="auto" w:fill="FFFFFF"/>
          <w:lang w:val="en-US"/>
        </w:rPr>
        <w:t>11</w:t>
      </w:r>
      <w:r w:rsidRPr="00582CEF">
        <w:rPr>
          <w:rFonts w:ascii="Times New Roman" w:hAnsi="Times New Roman" w:cs="Times New Roman"/>
          <w:sz w:val="24"/>
          <w:szCs w:val="24"/>
          <w:shd w:val="clear" w:color="auto" w:fill="FFFFFF"/>
          <w:lang w:val="en-US"/>
        </w:rPr>
        <w:t xml:space="preserve">, 841. </w:t>
      </w:r>
      <w:hyperlink r:id="rId25" w:history="1">
        <w:r w:rsidRPr="00582CEF">
          <w:rPr>
            <w:rStyle w:val="Hipervnculo"/>
            <w:rFonts w:ascii="Times New Roman" w:hAnsi="Times New Roman" w:cs="Times New Roman"/>
            <w:color w:val="auto"/>
            <w:sz w:val="24"/>
            <w:szCs w:val="24"/>
            <w:shd w:val="clear" w:color="auto" w:fill="FFFFFF"/>
            <w:lang w:val="en-US"/>
          </w:rPr>
          <w:t>https://doi.org/10.3389/fpsyg.2020.00841</w:t>
        </w:r>
      </w:hyperlink>
    </w:p>
    <w:p w14:paraId="6B2E4068" w14:textId="77777777" w:rsidR="003C58B9" w:rsidRPr="00582CEF" w:rsidRDefault="003C58B9" w:rsidP="0096503D">
      <w:pPr>
        <w:spacing w:after="0" w:line="240" w:lineRule="auto"/>
        <w:ind w:left="567" w:hanging="567"/>
        <w:jc w:val="both"/>
        <w:rPr>
          <w:rStyle w:val="Hipervnculo"/>
          <w:rFonts w:ascii="Times New Roman" w:hAnsi="Times New Roman" w:cs="Times New Roman"/>
          <w:color w:val="auto"/>
          <w:sz w:val="24"/>
          <w:szCs w:val="24"/>
          <w:shd w:val="clear" w:color="auto" w:fill="FFFFFF"/>
          <w:lang w:val="en-US"/>
        </w:rPr>
      </w:pPr>
      <w:proofErr w:type="spellStart"/>
      <w:r w:rsidRPr="00582CEF">
        <w:rPr>
          <w:rFonts w:ascii="Times New Roman" w:hAnsi="Times New Roman" w:cs="Times New Roman"/>
          <w:sz w:val="24"/>
          <w:szCs w:val="24"/>
          <w:shd w:val="clear" w:color="auto" w:fill="FFFFFF"/>
          <w:lang w:val="en-US"/>
        </w:rPr>
        <w:t>Fruehwirth</w:t>
      </w:r>
      <w:proofErr w:type="spellEnd"/>
      <w:r w:rsidRPr="00582CEF">
        <w:rPr>
          <w:rFonts w:ascii="Times New Roman" w:hAnsi="Times New Roman" w:cs="Times New Roman"/>
          <w:sz w:val="24"/>
          <w:szCs w:val="24"/>
          <w:shd w:val="clear" w:color="auto" w:fill="FFFFFF"/>
          <w:lang w:val="en-US"/>
        </w:rPr>
        <w:t>, J. C., Biswas, S., &amp; Perreira, K. M. (2021). The Covid-19 pandemic and mental health of first-year college students: Examining the effect of Covid-19 stressors using longitudinal data. </w:t>
      </w:r>
      <w:proofErr w:type="spellStart"/>
      <w:r w:rsidRPr="00582CEF">
        <w:rPr>
          <w:rFonts w:ascii="Times New Roman" w:hAnsi="Times New Roman" w:cs="Times New Roman"/>
          <w:i/>
          <w:iCs/>
          <w:sz w:val="24"/>
          <w:szCs w:val="24"/>
          <w:shd w:val="clear" w:color="auto" w:fill="FFFFFF"/>
          <w:lang w:val="en-US"/>
        </w:rPr>
        <w:t>PloS</w:t>
      </w:r>
      <w:proofErr w:type="spellEnd"/>
      <w:r w:rsidRPr="00582CEF">
        <w:rPr>
          <w:rFonts w:ascii="Times New Roman" w:hAnsi="Times New Roman" w:cs="Times New Roman"/>
          <w:i/>
          <w:iCs/>
          <w:sz w:val="24"/>
          <w:szCs w:val="24"/>
          <w:shd w:val="clear" w:color="auto" w:fill="FFFFFF"/>
          <w:lang w:val="en-US"/>
        </w:rPr>
        <w:t xml:space="preserve"> one</w:t>
      </w:r>
      <w:r w:rsidRPr="00582CEF">
        <w:rPr>
          <w:rFonts w:ascii="Times New Roman" w:hAnsi="Times New Roman" w:cs="Times New Roman"/>
          <w:sz w:val="24"/>
          <w:szCs w:val="24"/>
          <w:shd w:val="clear" w:color="auto" w:fill="FFFFFF"/>
          <w:lang w:val="en-US"/>
        </w:rPr>
        <w:t>, </w:t>
      </w:r>
      <w:r w:rsidRPr="00582CEF">
        <w:rPr>
          <w:rFonts w:ascii="Times New Roman" w:hAnsi="Times New Roman" w:cs="Times New Roman"/>
          <w:i/>
          <w:iCs/>
          <w:sz w:val="24"/>
          <w:szCs w:val="24"/>
          <w:shd w:val="clear" w:color="auto" w:fill="FFFFFF"/>
          <w:lang w:val="en-US"/>
        </w:rPr>
        <w:t>16</w:t>
      </w:r>
      <w:r w:rsidRPr="00582CEF">
        <w:rPr>
          <w:rFonts w:ascii="Times New Roman" w:hAnsi="Times New Roman" w:cs="Times New Roman"/>
          <w:sz w:val="24"/>
          <w:szCs w:val="24"/>
          <w:shd w:val="clear" w:color="auto" w:fill="FFFFFF"/>
          <w:lang w:val="en-US"/>
        </w:rPr>
        <w:t xml:space="preserve">(3), e0247999. </w:t>
      </w:r>
      <w:hyperlink r:id="rId26" w:history="1">
        <w:r w:rsidRPr="00582CEF">
          <w:rPr>
            <w:rStyle w:val="Hipervnculo"/>
            <w:rFonts w:ascii="Times New Roman" w:hAnsi="Times New Roman" w:cs="Times New Roman"/>
            <w:color w:val="auto"/>
            <w:sz w:val="24"/>
            <w:szCs w:val="24"/>
            <w:shd w:val="clear" w:color="auto" w:fill="FFFFFF"/>
            <w:lang w:val="en-US"/>
          </w:rPr>
          <w:t>https://doi.org/10.1371/journal.pone.0247999</w:t>
        </w:r>
      </w:hyperlink>
    </w:p>
    <w:p w14:paraId="6869CC04" w14:textId="77777777" w:rsidR="003C58B9" w:rsidRPr="00582CEF" w:rsidRDefault="003C58B9" w:rsidP="0096503D">
      <w:pPr>
        <w:spacing w:after="0" w:line="240" w:lineRule="auto"/>
        <w:ind w:left="567" w:hanging="567"/>
        <w:jc w:val="both"/>
        <w:rPr>
          <w:rStyle w:val="Hipervnculo"/>
          <w:rFonts w:ascii="Times New Roman" w:hAnsi="Times New Roman" w:cs="Times New Roman"/>
          <w:color w:val="auto"/>
          <w:sz w:val="24"/>
          <w:szCs w:val="24"/>
          <w:shd w:val="clear" w:color="auto" w:fill="FFFFFF"/>
          <w:lang w:val="en-US"/>
        </w:rPr>
      </w:pPr>
      <w:r w:rsidRPr="00582CEF">
        <w:rPr>
          <w:rFonts w:ascii="Times New Roman" w:hAnsi="Times New Roman" w:cs="Times New Roman"/>
          <w:sz w:val="24"/>
          <w:szCs w:val="24"/>
          <w:shd w:val="clear" w:color="auto" w:fill="FFFFFF"/>
          <w:lang w:val="en-US"/>
        </w:rPr>
        <w:t>Gao, W., Ping, S., &amp; Liu, X. (2020). Gender differences in depression, anxiety, and stress among college students: A longitudinal study from China. </w:t>
      </w:r>
      <w:r w:rsidRPr="00582CEF">
        <w:rPr>
          <w:rFonts w:ascii="Times New Roman" w:hAnsi="Times New Roman" w:cs="Times New Roman"/>
          <w:i/>
          <w:iCs/>
          <w:sz w:val="24"/>
          <w:szCs w:val="24"/>
          <w:shd w:val="clear" w:color="auto" w:fill="FFFFFF"/>
          <w:lang w:val="en-US"/>
        </w:rPr>
        <w:t>Journal of affective disorders</w:t>
      </w:r>
      <w:r w:rsidRPr="00582CEF">
        <w:rPr>
          <w:rFonts w:ascii="Times New Roman" w:hAnsi="Times New Roman" w:cs="Times New Roman"/>
          <w:sz w:val="24"/>
          <w:szCs w:val="24"/>
          <w:shd w:val="clear" w:color="auto" w:fill="FFFFFF"/>
          <w:lang w:val="en-US"/>
        </w:rPr>
        <w:t>, </w:t>
      </w:r>
      <w:r w:rsidRPr="00582CEF">
        <w:rPr>
          <w:rFonts w:ascii="Times New Roman" w:hAnsi="Times New Roman" w:cs="Times New Roman"/>
          <w:i/>
          <w:iCs/>
          <w:sz w:val="24"/>
          <w:szCs w:val="24"/>
          <w:shd w:val="clear" w:color="auto" w:fill="FFFFFF"/>
          <w:lang w:val="en-US"/>
        </w:rPr>
        <w:t>263</w:t>
      </w:r>
      <w:r w:rsidRPr="00582CEF">
        <w:rPr>
          <w:rFonts w:ascii="Times New Roman" w:hAnsi="Times New Roman" w:cs="Times New Roman"/>
          <w:sz w:val="24"/>
          <w:szCs w:val="24"/>
          <w:shd w:val="clear" w:color="auto" w:fill="FFFFFF"/>
          <w:lang w:val="en-US"/>
        </w:rPr>
        <w:t xml:space="preserve">, 292–300. </w:t>
      </w:r>
      <w:hyperlink r:id="rId27" w:history="1">
        <w:r w:rsidRPr="00582CEF">
          <w:rPr>
            <w:rStyle w:val="Hipervnculo"/>
            <w:rFonts w:ascii="Times New Roman" w:hAnsi="Times New Roman" w:cs="Times New Roman"/>
            <w:color w:val="auto"/>
            <w:sz w:val="24"/>
            <w:szCs w:val="24"/>
            <w:shd w:val="clear" w:color="auto" w:fill="FFFFFF"/>
            <w:lang w:val="en-US"/>
          </w:rPr>
          <w:t>https://doi.org/10.1016/j.jad.2019.11.121</w:t>
        </w:r>
      </w:hyperlink>
    </w:p>
    <w:p w14:paraId="3DC4A792" w14:textId="77777777" w:rsidR="003C58B9" w:rsidRPr="00582CEF" w:rsidRDefault="003C58B9" w:rsidP="0096503D">
      <w:pPr>
        <w:spacing w:after="0" w:line="240" w:lineRule="auto"/>
        <w:ind w:left="567" w:hanging="567"/>
        <w:jc w:val="both"/>
        <w:rPr>
          <w:rFonts w:ascii="Times New Roman" w:hAnsi="Times New Roman" w:cs="Times New Roman"/>
          <w:sz w:val="24"/>
          <w:szCs w:val="24"/>
          <w:lang w:val="en-US"/>
        </w:rPr>
      </w:pPr>
      <w:proofErr w:type="spellStart"/>
      <w:r w:rsidRPr="00582CEF">
        <w:rPr>
          <w:rStyle w:val="Textoennegrita"/>
          <w:rFonts w:ascii="Times New Roman" w:hAnsi="Times New Roman" w:cs="Times New Roman"/>
          <w:b w:val="0"/>
          <w:bCs w:val="0"/>
          <w:sz w:val="24"/>
          <w:szCs w:val="24"/>
          <w:lang w:val="en-US"/>
        </w:rPr>
        <w:t>Gellisch</w:t>
      </w:r>
      <w:proofErr w:type="spellEnd"/>
      <w:r w:rsidRPr="00582CEF">
        <w:rPr>
          <w:rStyle w:val="Textoennegrita"/>
          <w:rFonts w:ascii="Times New Roman" w:hAnsi="Times New Roman" w:cs="Times New Roman"/>
          <w:b w:val="0"/>
          <w:bCs w:val="0"/>
          <w:sz w:val="24"/>
          <w:szCs w:val="24"/>
          <w:lang w:val="en-US"/>
        </w:rPr>
        <w:t>, M., Olk, B., Schäfer, T., &amp; Brand-Saberi, B. (2024).</w:t>
      </w:r>
      <w:r w:rsidRPr="00582CEF">
        <w:rPr>
          <w:rFonts w:ascii="Times New Roman" w:hAnsi="Times New Roman" w:cs="Times New Roman"/>
          <w:sz w:val="24"/>
          <w:szCs w:val="24"/>
          <w:lang w:val="en-US"/>
        </w:rPr>
        <w:t xml:space="preserve"> Unraveling psychological burden: The interplay of socio-economic status, anxiety sensitivity, intolerance of uncertainty, and stress in first-year medical students. </w:t>
      </w:r>
      <w:r w:rsidRPr="00582CEF">
        <w:rPr>
          <w:rStyle w:val="nfasis"/>
          <w:rFonts w:ascii="Times New Roman" w:hAnsi="Times New Roman" w:cs="Times New Roman"/>
          <w:sz w:val="24"/>
          <w:szCs w:val="24"/>
          <w:lang w:val="en-US"/>
        </w:rPr>
        <w:t>BMC Medical Education, 24</w:t>
      </w:r>
      <w:r w:rsidRPr="00582CEF">
        <w:rPr>
          <w:rFonts w:ascii="Times New Roman" w:hAnsi="Times New Roman" w:cs="Times New Roman"/>
          <w:sz w:val="24"/>
          <w:szCs w:val="24"/>
          <w:lang w:val="en-US"/>
        </w:rPr>
        <w:t xml:space="preserve">, Article 945. </w:t>
      </w:r>
      <w:hyperlink r:id="rId28" w:history="1">
        <w:r w:rsidRPr="00582CEF">
          <w:rPr>
            <w:rStyle w:val="Hipervnculo"/>
            <w:rFonts w:ascii="Times New Roman" w:hAnsi="Times New Roman" w:cs="Times New Roman"/>
            <w:color w:val="auto"/>
            <w:sz w:val="24"/>
            <w:szCs w:val="24"/>
            <w:lang w:val="en-US"/>
          </w:rPr>
          <w:t>https://doi.org/10.1186/s12909-024-05924-y</w:t>
        </w:r>
      </w:hyperlink>
    </w:p>
    <w:p w14:paraId="3C5D5804" w14:textId="77777777" w:rsidR="003C58B9" w:rsidRPr="00582CEF" w:rsidRDefault="003C58B9" w:rsidP="0096503D">
      <w:pPr>
        <w:spacing w:after="0" w:line="240" w:lineRule="auto"/>
        <w:ind w:left="567" w:hanging="567"/>
        <w:jc w:val="both"/>
        <w:rPr>
          <w:rStyle w:val="Hipervnculo"/>
          <w:rFonts w:ascii="Times New Roman" w:hAnsi="Times New Roman" w:cs="Times New Roman"/>
          <w:color w:val="auto"/>
          <w:sz w:val="24"/>
          <w:szCs w:val="24"/>
          <w:shd w:val="clear" w:color="auto" w:fill="FFFFFF"/>
          <w:lang w:val="en-US"/>
        </w:rPr>
      </w:pPr>
      <w:r w:rsidRPr="00582CEF">
        <w:rPr>
          <w:rFonts w:ascii="Times New Roman" w:hAnsi="Times New Roman" w:cs="Times New Roman"/>
          <w:sz w:val="24"/>
          <w:szCs w:val="24"/>
          <w:shd w:val="clear" w:color="auto" w:fill="FFFFFF"/>
          <w:lang w:val="en-US"/>
        </w:rPr>
        <w:t>Guo, W., Wang, J., Li, N., &amp; Wang, L. (2025). The impact of teacher emotional support on learning engagement among college students mediated by academic self-efficacy and academic resilience. </w:t>
      </w:r>
      <w:r w:rsidRPr="00582CEF">
        <w:rPr>
          <w:rFonts w:ascii="Times New Roman" w:hAnsi="Times New Roman" w:cs="Times New Roman"/>
          <w:i/>
          <w:iCs/>
          <w:sz w:val="24"/>
          <w:szCs w:val="24"/>
          <w:shd w:val="clear" w:color="auto" w:fill="FFFFFF"/>
          <w:lang w:val="en-US"/>
        </w:rPr>
        <w:t>Scientific reports</w:t>
      </w:r>
      <w:r w:rsidRPr="00582CEF">
        <w:rPr>
          <w:rFonts w:ascii="Times New Roman" w:hAnsi="Times New Roman" w:cs="Times New Roman"/>
          <w:sz w:val="24"/>
          <w:szCs w:val="24"/>
          <w:shd w:val="clear" w:color="auto" w:fill="FFFFFF"/>
          <w:lang w:val="en-US"/>
        </w:rPr>
        <w:t>, </w:t>
      </w:r>
      <w:r w:rsidRPr="00582CEF">
        <w:rPr>
          <w:rFonts w:ascii="Times New Roman" w:hAnsi="Times New Roman" w:cs="Times New Roman"/>
          <w:i/>
          <w:iCs/>
          <w:sz w:val="24"/>
          <w:szCs w:val="24"/>
          <w:shd w:val="clear" w:color="auto" w:fill="FFFFFF"/>
          <w:lang w:val="en-US"/>
        </w:rPr>
        <w:t>15</w:t>
      </w:r>
      <w:r w:rsidRPr="00582CEF">
        <w:rPr>
          <w:rFonts w:ascii="Times New Roman" w:hAnsi="Times New Roman" w:cs="Times New Roman"/>
          <w:sz w:val="24"/>
          <w:szCs w:val="24"/>
          <w:shd w:val="clear" w:color="auto" w:fill="FFFFFF"/>
          <w:lang w:val="en-US"/>
        </w:rPr>
        <w:t xml:space="preserve">(1), 3670. </w:t>
      </w:r>
      <w:hyperlink r:id="rId29" w:history="1">
        <w:r w:rsidRPr="00582CEF">
          <w:rPr>
            <w:rStyle w:val="Hipervnculo"/>
            <w:rFonts w:ascii="Times New Roman" w:hAnsi="Times New Roman" w:cs="Times New Roman"/>
            <w:color w:val="auto"/>
            <w:sz w:val="24"/>
            <w:szCs w:val="24"/>
            <w:shd w:val="clear" w:color="auto" w:fill="FFFFFF"/>
            <w:lang w:val="en-US"/>
          </w:rPr>
          <w:t>https://doi.org/10.1038/s41598-025-88187-x</w:t>
        </w:r>
      </w:hyperlink>
    </w:p>
    <w:p w14:paraId="64067255" w14:textId="77777777" w:rsidR="003C58B9" w:rsidRPr="00582CEF" w:rsidRDefault="003C58B9" w:rsidP="0096503D">
      <w:pPr>
        <w:spacing w:after="0" w:line="240" w:lineRule="auto"/>
        <w:ind w:left="567" w:hanging="567"/>
        <w:jc w:val="both"/>
        <w:rPr>
          <w:rFonts w:ascii="Times New Roman" w:hAnsi="Times New Roman" w:cs="Times New Roman"/>
          <w:sz w:val="24"/>
          <w:szCs w:val="24"/>
          <w:shd w:val="clear" w:color="auto" w:fill="FFFFFF"/>
        </w:rPr>
      </w:pPr>
      <w:r w:rsidRPr="00582CEF">
        <w:rPr>
          <w:rFonts w:ascii="Times New Roman" w:hAnsi="Times New Roman" w:cs="Times New Roman"/>
          <w:sz w:val="24"/>
          <w:szCs w:val="24"/>
          <w:shd w:val="clear" w:color="auto" w:fill="FFFFFF"/>
          <w:lang w:val="en-US"/>
        </w:rPr>
        <w:t>Haruna, U., Mohammed, A. R., &amp; Braimah, M. (2025). Understanding the burden of depression, anxiety and stress among first-year undergraduate students. </w:t>
      </w:r>
      <w:r w:rsidRPr="00582CEF">
        <w:rPr>
          <w:rFonts w:ascii="Times New Roman" w:hAnsi="Times New Roman" w:cs="Times New Roman"/>
          <w:i/>
          <w:iCs/>
          <w:sz w:val="24"/>
          <w:szCs w:val="24"/>
          <w:shd w:val="clear" w:color="auto" w:fill="FFFFFF"/>
        </w:rPr>
        <w:t xml:space="preserve">BMC </w:t>
      </w:r>
      <w:proofErr w:type="spellStart"/>
      <w:r w:rsidRPr="00582CEF">
        <w:rPr>
          <w:rFonts w:ascii="Times New Roman" w:hAnsi="Times New Roman" w:cs="Times New Roman"/>
          <w:i/>
          <w:iCs/>
          <w:sz w:val="24"/>
          <w:szCs w:val="24"/>
          <w:shd w:val="clear" w:color="auto" w:fill="FFFFFF"/>
        </w:rPr>
        <w:t>psychiatry</w:t>
      </w:r>
      <w:proofErr w:type="spellEnd"/>
      <w:r w:rsidRPr="00582CEF">
        <w:rPr>
          <w:rFonts w:ascii="Times New Roman" w:hAnsi="Times New Roman" w:cs="Times New Roman"/>
          <w:sz w:val="24"/>
          <w:szCs w:val="24"/>
          <w:shd w:val="clear" w:color="auto" w:fill="FFFFFF"/>
        </w:rPr>
        <w:t>, </w:t>
      </w:r>
      <w:r w:rsidRPr="00582CEF">
        <w:rPr>
          <w:rFonts w:ascii="Times New Roman" w:hAnsi="Times New Roman" w:cs="Times New Roman"/>
          <w:i/>
          <w:iCs/>
          <w:sz w:val="24"/>
          <w:szCs w:val="24"/>
          <w:shd w:val="clear" w:color="auto" w:fill="FFFFFF"/>
        </w:rPr>
        <w:t>25</w:t>
      </w:r>
      <w:r w:rsidRPr="00582CEF">
        <w:rPr>
          <w:rFonts w:ascii="Times New Roman" w:hAnsi="Times New Roman" w:cs="Times New Roman"/>
          <w:sz w:val="24"/>
          <w:szCs w:val="24"/>
          <w:shd w:val="clear" w:color="auto" w:fill="FFFFFF"/>
        </w:rPr>
        <w:t xml:space="preserve">(1), 632. </w:t>
      </w:r>
      <w:hyperlink r:id="rId30" w:history="1">
        <w:r w:rsidRPr="00582CEF">
          <w:rPr>
            <w:rStyle w:val="Hipervnculo"/>
            <w:rFonts w:ascii="Times New Roman" w:hAnsi="Times New Roman" w:cs="Times New Roman"/>
            <w:color w:val="auto"/>
            <w:sz w:val="24"/>
            <w:szCs w:val="24"/>
            <w:shd w:val="clear" w:color="auto" w:fill="FFFFFF"/>
          </w:rPr>
          <w:t>https://doi.org/10.1186/s12888-025-07069-8</w:t>
        </w:r>
      </w:hyperlink>
    </w:p>
    <w:p w14:paraId="665D21C2" w14:textId="77777777" w:rsidR="003C58B9" w:rsidRPr="00582CEF" w:rsidRDefault="003C58B9" w:rsidP="0096503D">
      <w:pPr>
        <w:spacing w:after="0" w:line="240" w:lineRule="auto"/>
        <w:ind w:left="567" w:hanging="567"/>
        <w:jc w:val="both"/>
        <w:rPr>
          <w:rStyle w:val="Hipervnculo"/>
          <w:rFonts w:ascii="Times New Roman" w:hAnsi="Times New Roman" w:cs="Times New Roman"/>
          <w:color w:val="auto"/>
          <w:sz w:val="24"/>
          <w:szCs w:val="24"/>
          <w:shd w:val="clear" w:color="auto" w:fill="FFFFFF"/>
          <w:lang w:val="en-US"/>
        </w:rPr>
      </w:pPr>
      <w:r w:rsidRPr="00582CEF">
        <w:rPr>
          <w:rFonts w:ascii="Times New Roman" w:hAnsi="Times New Roman" w:cs="Times New Roman"/>
          <w:sz w:val="24"/>
          <w:szCs w:val="24"/>
          <w:shd w:val="clear" w:color="auto" w:fill="FFFFFF"/>
        </w:rPr>
        <w:t xml:space="preserve">Hernández-Fuentes, G. A., Romero-Michel, J. C., Guzmán-Sandoval, V. M., Díaz-Martínez, J., Delgado-Enciso, O. G., García-Pérez, R. R., Godínez-Medina, M., Zamora-Barajas, V., </w:t>
      </w:r>
      <w:proofErr w:type="spellStart"/>
      <w:r w:rsidRPr="00582CEF">
        <w:rPr>
          <w:rFonts w:ascii="Times New Roman" w:hAnsi="Times New Roman" w:cs="Times New Roman"/>
          <w:sz w:val="24"/>
          <w:szCs w:val="24"/>
          <w:shd w:val="clear" w:color="auto" w:fill="FFFFFF"/>
        </w:rPr>
        <w:t>Hilerio</w:t>
      </w:r>
      <w:proofErr w:type="spellEnd"/>
      <w:r w:rsidRPr="00582CEF">
        <w:rPr>
          <w:rFonts w:ascii="Times New Roman" w:hAnsi="Times New Roman" w:cs="Times New Roman"/>
          <w:sz w:val="24"/>
          <w:szCs w:val="24"/>
          <w:shd w:val="clear" w:color="auto" w:fill="FFFFFF"/>
        </w:rPr>
        <w:t xml:space="preserve">-López, A. G., Ceja-Espíritu, G., Toro-Equihua, M. D., Martínez-Fierro, M. L., Garza-Veloz, I., Rodríguez-Sánchez, I. P., Sánchez-Ramírez, C. A., Ramírez-Flores, M., &amp; Delgado-Enciso, I. (2024). </w:t>
      </w:r>
      <w:r w:rsidRPr="00582CEF">
        <w:rPr>
          <w:rFonts w:ascii="Times New Roman" w:hAnsi="Times New Roman" w:cs="Times New Roman"/>
          <w:sz w:val="24"/>
          <w:szCs w:val="24"/>
          <w:shd w:val="clear" w:color="auto" w:fill="FFFFFF"/>
          <w:lang w:val="en-US"/>
        </w:rPr>
        <w:t>Substance Use and Mental Health in Emerging Adult University Students Before, During, and After the COVID-19 Pandemic in Mexico: A Comparative Study. </w:t>
      </w:r>
      <w:r w:rsidRPr="00582CEF">
        <w:rPr>
          <w:rFonts w:ascii="Times New Roman" w:hAnsi="Times New Roman" w:cs="Times New Roman"/>
          <w:i/>
          <w:iCs/>
          <w:sz w:val="24"/>
          <w:szCs w:val="24"/>
          <w:shd w:val="clear" w:color="auto" w:fill="FFFFFF"/>
          <w:lang w:val="en-US"/>
        </w:rPr>
        <w:t>Diseases (Basel, Switzerland)</w:t>
      </w:r>
      <w:r w:rsidRPr="00582CEF">
        <w:rPr>
          <w:rFonts w:ascii="Times New Roman" w:hAnsi="Times New Roman" w:cs="Times New Roman"/>
          <w:sz w:val="24"/>
          <w:szCs w:val="24"/>
          <w:shd w:val="clear" w:color="auto" w:fill="FFFFFF"/>
          <w:lang w:val="en-US"/>
        </w:rPr>
        <w:t>, </w:t>
      </w:r>
      <w:r w:rsidRPr="00582CEF">
        <w:rPr>
          <w:rFonts w:ascii="Times New Roman" w:hAnsi="Times New Roman" w:cs="Times New Roman"/>
          <w:i/>
          <w:iCs/>
          <w:sz w:val="24"/>
          <w:szCs w:val="24"/>
          <w:shd w:val="clear" w:color="auto" w:fill="FFFFFF"/>
          <w:lang w:val="en-US"/>
        </w:rPr>
        <w:t>12</w:t>
      </w:r>
      <w:r w:rsidRPr="00582CEF">
        <w:rPr>
          <w:rFonts w:ascii="Times New Roman" w:hAnsi="Times New Roman" w:cs="Times New Roman"/>
          <w:sz w:val="24"/>
          <w:szCs w:val="24"/>
          <w:shd w:val="clear" w:color="auto" w:fill="FFFFFF"/>
          <w:lang w:val="en-US"/>
        </w:rPr>
        <w:t xml:space="preserve">(12), 303. </w:t>
      </w:r>
      <w:hyperlink r:id="rId31" w:history="1">
        <w:r w:rsidRPr="00582CEF">
          <w:rPr>
            <w:rStyle w:val="Hipervnculo"/>
            <w:rFonts w:ascii="Times New Roman" w:hAnsi="Times New Roman" w:cs="Times New Roman"/>
            <w:color w:val="auto"/>
            <w:sz w:val="24"/>
            <w:szCs w:val="24"/>
            <w:shd w:val="clear" w:color="auto" w:fill="FFFFFF"/>
            <w:lang w:val="en-US"/>
          </w:rPr>
          <w:t>https://doi.org/10.3390/diseases12120303</w:t>
        </w:r>
      </w:hyperlink>
    </w:p>
    <w:p w14:paraId="1DE50B7C" w14:textId="580B7B3D" w:rsidR="003C58B9" w:rsidRPr="00582CEF" w:rsidRDefault="003C58B9" w:rsidP="0096503D">
      <w:pPr>
        <w:spacing w:after="0" w:line="240" w:lineRule="auto"/>
        <w:ind w:left="567" w:hanging="567"/>
        <w:jc w:val="both"/>
        <w:rPr>
          <w:rStyle w:val="Hipervnculo"/>
          <w:rFonts w:ascii="Times New Roman" w:hAnsi="Times New Roman" w:cs="Times New Roman"/>
          <w:color w:val="auto"/>
          <w:sz w:val="24"/>
          <w:szCs w:val="24"/>
          <w:shd w:val="clear" w:color="auto" w:fill="FFFFFF"/>
          <w:lang w:val="en-US"/>
        </w:rPr>
      </w:pPr>
      <w:r w:rsidRPr="00582CEF">
        <w:rPr>
          <w:rFonts w:ascii="Times New Roman" w:hAnsi="Times New Roman" w:cs="Times New Roman"/>
          <w:sz w:val="24"/>
          <w:szCs w:val="24"/>
          <w:shd w:val="clear" w:color="auto" w:fill="FFFFFF"/>
          <w:lang w:val="en-US"/>
        </w:rPr>
        <w:t>Huang, L., &amp; Wang, D. (2023). Socioeconomic Status and Students’ Mental Health during the COVID-19 University Closure: Mediating Roles of Perceived Social Support and Self-Efficacy. </w:t>
      </w:r>
      <w:r w:rsidRPr="00582CEF">
        <w:rPr>
          <w:rStyle w:val="nfasis"/>
          <w:rFonts w:ascii="Times New Roman" w:hAnsi="Times New Roman" w:cs="Times New Roman"/>
          <w:sz w:val="24"/>
          <w:szCs w:val="24"/>
          <w:shd w:val="clear" w:color="auto" w:fill="FFFFFF"/>
          <w:lang w:val="en-US"/>
        </w:rPr>
        <w:t>Behavioral Sciences</w:t>
      </w:r>
      <w:r w:rsidRPr="00582CEF">
        <w:rPr>
          <w:rFonts w:ascii="Times New Roman" w:hAnsi="Times New Roman" w:cs="Times New Roman"/>
          <w:sz w:val="24"/>
          <w:szCs w:val="24"/>
          <w:shd w:val="clear" w:color="auto" w:fill="FFFFFF"/>
          <w:lang w:val="en-US"/>
        </w:rPr>
        <w:t>, </w:t>
      </w:r>
      <w:r w:rsidRPr="00582CEF">
        <w:rPr>
          <w:rStyle w:val="nfasis"/>
          <w:rFonts w:ascii="Times New Roman" w:hAnsi="Times New Roman" w:cs="Times New Roman"/>
          <w:sz w:val="24"/>
          <w:szCs w:val="24"/>
          <w:shd w:val="clear" w:color="auto" w:fill="FFFFFF"/>
          <w:lang w:val="en-US"/>
        </w:rPr>
        <w:t>13</w:t>
      </w:r>
      <w:r w:rsidRPr="00582CEF">
        <w:rPr>
          <w:rFonts w:ascii="Times New Roman" w:hAnsi="Times New Roman" w:cs="Times New Roman"/>
          <w:sz w:val="24"/>
          <w:szCs w:val="24"/>
          <w:shd w:val="clear" w:color="auto" w:fill="FFFFFF"/>
          <w:lang w:val="en-US"/>
        </w:rPr>
        <w:t xml:space="preserve">(10), 871. </w:t>
      </w:r>
      <w:hyperlink r:id="rId32" w:history="1">
        <w:r w:rsidRPr="00582CEF">
          <w:rPr>
            <w:rStyle w:val="Hipervnculo"/>
            <w:rFonts w:ascii="Times New Roman" w:hAnsi="Times New Roman" w:cs="Times New Roman"/>
            <w:color w:val="auto"/>
            <w:sz w:val="24"/>
            <w:szCs w:val="24"/>
            <w:shd w:val="clear" w:color="auto" w:fill="FFFFFF"/>
            <w:lang w:val="en-US"/>
          </w:rPr>
          <w:t>https://doi.org/10.3390/bs13100871</w:t>
        </w:r>
      </w:hyperlink>
    </w:p>
    <w:p w14:paraId="192E4108" w14:textId="381B436D" w:rsidR="008F3DDD" w:rsidRPr="00582CEF" w:rsidRDefault="008F3DDD" w:rsidP="0096503D">
      <w:pPr>
        <w:spacing w:after="0" w:line="240" w:lineRule="auto"/>
        <w:ind w:left="567" w:hanging="567"/>
        <w:jc w:val="both"/>
        <w:rPr>
          <w:rFonts w:ascii="Times New Roman" w:hAnsi="Times New Roman" w:cs="Times New Roman"/>
          <w:sz w:val="24"/>
          <w:szCs w:val="24"/>
          <w:shd w:val="clear" w:color="auto" w:fill="FFFFFF"/>
          <w:lang w:val="en-US"/>
        </w:rPr>
      </w:pPr>
      <w:r w:rsidRPr="00582CEF">
        <w:rPr>
          <w:rFonts w:ascii="Times New Roman" w:hAnsi="Times New Roman" w:cs="Times New Roman"/>
          <w:sz w:val="24"/>
          <w:szCs w:val="24"/>
          <w:shd w:val="clear" w:color="auto" w:fill="FFFFFF"/>
          <w:lang w:val="en-US"/>
        </w:rPr>
        <w:t>Johnson-Esparza, Y., Espinosa, P. R., Verney, S. P., Boursaw, B., &amp; Smith, B. W. (2021). Social Support Protects Against Symptoms of Anxiety and Depression: Key Variations in Latinx and Non-Latinx White College Students. </w:t>
      </w:r>
      <w:r w:rsidRPr="00582CEF">
        <w:rPr>
          <w:rFonts w:ascii="Times New Roman" w:hAnsi="Times New Roman" w:cs="Times New Roman"/>
          <w:i/>
          <w:iCs/>
          <w:sz w:val="24"/>
          <w:szCs w:val="24"/>
          <w:shd w:val="clear" w:color="auto" w:fill="FFFFFF"/>
          <w:lang w:val="en-US"/>
        </w:rPr>
        <w:t>Journal of Latina/o psychology</w:t>
      </w:r>
      <w:r w:rsidRPr="00582CEF">
        <w:rPr>
          <w:rFonts w:ascii="Times New Roman" w:hAnsi="Times New Roman" w:cs="Times New Roman"/>
          <w:sz w:val="24"/>
          <w:szCs w:val="24"/>
          <w:shd w:val="clear" w:color="auto" w:fill="FFFFFF"/>
          <w:lang w:val="en-US"/>
        </w:rPr>
        <w:t>, </w:t>
      </w:r>
      <w:r w:rsidRPr="00582CEF">
        <w:rPr>
          <w:rFonts w:ascii="Times New Roman" w:hAnsi="Times New Roman" w:cs="Times New Roman"/>
          <w:i/>
          <w:iCs/>
          <w:sz w:val="24"/>
          <w:szCs w:val="24"/>
          <w:shd w:val="clear" w:color="auto" w:fill="FFFFFF"/>
          <w:lang w:val="en-US"/>
        </w:rPr>
        <w:t>9</w:t>
      </w:r>
      <w:r w:rsidRPr="00582CEF">
        <w:rPr>
          <w:rFonts w:ascii="Times New Roman" w:hAnsi="Times New Roman" w:cs="Times New Roman"/>
          <w:sz w:val="24"/>
          <w:szCs w:val="24"/>
          <w:shd w:val="clear" w:color="auto" w:fill="FFFFFF"/>
          <w:lang w:val="en-US"/>
        </w:rPr>
        <w:t xml:space="preserve">(2), 161–178. </w:t>
      </w:r>
      <w:hyperlink r:id="rId33" w:history="1">
        <w:r w:rsidRPr="00582CEF">
          <w:rPr>
            <w:rStyle w:val="Hipervnculo"/>
            <w:rFonts w:ascii="Times New Roman" w:hAnsi="Times New Roman" w:cs="Times New Roman"/>
            <w:color w:val="auto"/>
            <w:sz w:val="24"/>
            <w:szCs w:val="24"/>
            <w:shd w:val="clear" w:color="auto" w:fill="FFFFFF"/>
            <w:lang w:val="en-US"/>
          </w:rPr>
          <w:t>https://doi.org/10.1037/lat0000184</w:t>
        </w:r>
      </w:hyperlink>
    </w:p>
    <w:p w14:paraId="08F6713C" w14:textId="70F210BC" w:rsidR="008F3DDD" w:rsidRPr="00582CEF" w:rsidRDefault="008F3DDD" w:rsidP="0096503D">
      <w:pPr>
        <w:spacing w:after="0" w:line="240" w:lineRule="auto"/>
        <w:ind w:left="567" w:hanging="567"/>
        <w:jc w:val="both"/>
        <w:rPr>
          <w:rFonts w:ascii="Times New Roman" w:hAnsi="Times New Roman" w:cs="Times New Roman"/>
          <w:sz w:val="24"/>
          <w:szCs w:val="24"/>
          <w:shd w:val="clear" w:color="auto" w:fill="FFFFFF"/>
        </w:rPr>
      </w:pPr>
      <w:proofErr w:type="spellStart"/>
      <w:r w:rsidRPr="00582CEF">
        <w:rPr>
          <w:rFonts w:ascii="Times New Roman" w:hAnsi="Times New Roman" w:cs="Times New Roman"/>
          <w:sz w:val="24"/>
          <w:szCs w:val="24"/>
          <w:shd w:val="clear" w:color="auto" w:fill="FFFFFF"/>
          <w:lang w:val="en-US"/>
        </w:rPr>
        <w:t>Luvira</w:t>
      </w:r>
      <w:proofErr w:type="spellEnd"/>
      <w:r w:rsidRPr="00582CEF">
        <w:rPr>
          <w:rFonts w:ascii="Times New Roman" w:hAnsi="Times New Roman" w:cs="Times New Roman"/>
          <w:sz w:val="24"/>
          <w:szCs w:val="24"/>
          <w:shd w:val="clear" w:color="auto" w:fill="FFFFFF"/>
          <w:lang w:val="en-US"/>
        </w:rPr>
        <w:t xml:space="preserve">, V., Nonjui, P., </w:t>
      </w:r>
      <w:proofErr w:type="spellStart"/>
      <w:r w:rsidRPr="00582CEF">
        <w:rPr>
          <w:rFonts w:ascii="Times New Roman" w:hAnsi="Times New Roman" w:cs="Times New Roman"/>
          <w:sz w:val="24"/>
          <w:szCs w:val="24"/>
          <w:shd w:val="clear" w:color="auto" w:fill="FFFFFF"/>
          <w:lang w:val="en-US"/>
        </w:rPr>
        <w:t>Butsathon</w:t>
      </w:r>
      <w:proofErr w:type="spellEnd"/>
      <w:r w:rsidRPr="00582CEF">
        <w:rPr>
          <w:rFonts w:ascii="Times New Roman" w:hAnsi="Times New Roman" w:cs="Times New Roman"/>
          <w:sz w:val="24"/>
          <w:szCs w:val="24"/>
          <w:shd w:val="clear" w:color="auto" w:fill="FFFFFF"/>
          <w:lang w:val="en-US"/>
        </w:rPr>
        <w:t xml:space="preserve">, N., Deenok, P., &amp; </w:t>
      </w:r>
      <w:proofErr w:type="spellStart"/>
      <w:r w:rsidRPr="00582CEF">
        <w:rPr>
          <w:rFonts w:ascii="Times New Roman" w:hAnsi="Times New Roman" w:cs="Times New Roman"/>
          <w:sz w:val="24"/>
          <w:szCs w:val="24"/>
          <w:shd w:val="clear" w:color="auto" w:fill="FFFFFF"/>
          <w:lang w:val="en-US"/>
        </w:rPr>
        <w:t>Aunruean</w:t>
      </w:r>
      <w:proofErr w:type="spellEnd"/>
      <w:r w:rsidRPr="00582CEF">
        <w:rPr>
          <w:rFonts w:ascii="Times New Roman" w:hAnsi="Times New Roman" w:cs="Times New Roman"/>
          <w:sz w:val="24"/>
          <w:szCs w:val="24"/>
          <w:shd w:val="clear" w:color="auto" w:fill="FFFFFF"/>
          <w:lang w:val="en-US"/>
        </w:rPr>
        <w:t>, W. (2023). Family Background Issues as Predictors of Mental Health Problems for University Students. </w:t>
      </w:r>
      <w:proofErr w:type="spellStart"/>
      <w:r w:rsidRPr="00582CEF">
        <w:rPr>
          <w:rFonts w:ascii="Times New Roman" w:hAnsi="Times New Roman" w:cs="Times New Roman"/>
          <w:i/>
          <w:iCs/>
          <w:sz w:val="24"/>
          <w:szCs w:val="24"/>
          <w:shd w:val="clear" w:color="auto" w:fill="FFFFFF"/>
        </w:rPr>
        <w:t>Healthcare</w:t>
      </w:r>
      <w:proofErr w:type="spellEnd"/>
      <w:r w:rsidRPr="00582CEF">
        <w:rPr>
          <w:rFonts w:ascii="Times New Roman" w:hAnsi="Times New Roman" w:cs="Times New Roman"/>
          <w:i/>
          <w:iCs/>
          <w:sz w:val="24"/>
          <w:szCs w:val="24"/>
          <w:shd w:val="clear" w:color="auto" w:fill="FFFFFF"/>
        </w:rPr>
        <w:t xml:space="preserve"> (</w:t>
      </w:r>
      <w:proofErr w:type="spellStart"/>
      <w:r w:rsidRPr="00582CEF">
        <w:rPr>
          <w:rFonts w:ascii="Times New Roman" w:hAnsi="Times New Roman" w:cs="Times New Roman"/>
          <w:i/>
          <w:iCs/>
          <w:sz w:val="24"/>
          <w:szCs w:val="24"/>
          <w:shd w:val="clear" w:color="auto" w:fill="FFFFFF"/>
        </w:rPr>
        <w:t>Basel</w:t>
      </w:r>
      <w:proofErr w:type="spellEnd"/>
      <w:r w:rsidRPr="00582CEF">
        <w:rPr>
          <w:rFonts w:ascii="Times New Roman" w:hAnsi="Times New Roman" w:cs="Times New Roman"/>
          <w:i/>
          <w:iCs/>
          <w:sz w:val="24"/>
          <w:szCs w:val="24"/>
          <w:shd w:val="clear" w:color="auto" w:fill="FFFFFF"/>
        </w:rPr>
        <w:t xml:space="preserve">, </w:t>
      </w:r>
      <w:proofErr w:type="spellStart"/>
      <w:r w:rsidRPr="00582CEF">
        <w:rPr>
          <w:rFonts w:ascii="Times New Roman" w:hAnsi="Times New Roman" w:cs="Times New Roman"/>
          <w:i/>
          <w:iCs/>
          <w:sz w:val="24"/>
          <w:szCs w:val="24"/>
          <w:shd w:val="clear" w:color="auto" w:fill="FFFFFF"/>
        </w:rPr>
        <w:t>Switzerland</w:t>
      </w:r>
      <w:proofErr w:type="spellEnd"/>
      <w:r w:rsidRPr="00582CEF">
        <w:rPr>
          <w:rFonts w:ascii="Times New Roman" w:hAnsi="Times New Roman" w:cs="Times New Roman"/>
          <w:i/>
          <w:iCs/>
          <w:sz w:val="24"/>
          <w:szCs w:val="24"/>
          <w:shd w:val="clear" w:color="auto" w:fill="FFFFFF"/>
        </w:rPr>
        <w:t>)</w:t>
      </w:r>
      <w:r w:rsidRPr="00582CEF">
        <w:rPr>
          <w:rFonts w:ascii="Times New Roman" w:hAnsi="Times New Roman" w:cs="Times New Roman"/>
          <w:sz w:val="24"/>
          <w:szCs w:val="24"/>
          <w:shd w:val="clear" w:color="auto" w:fill="FFFFFF"/>
        </w:rPr>
        <w:t>, </w:t>
      </w:r>
      <w:r w:rsidRPr="00582CEF">
        <w:rPr>
          <w:rFonts w:ascii="Times New Roman" w:hAnsi="Times New Roman" w:cs="Times New Roman"/>
          <w:i/>
          <w:iCs/>
          <w:sz w:val="24"/>
          <w:szCs w:val="24"/>
          <w:shd w:val="clear" w:color="auto" w:fill="FFFFFF"/>
        </w:rPr>
        <w:t>11</w:t>
      </w:r>
      <w:r w:rsidRPr="00582CEF">
        <w:rPr>
          <w:rFonts w:ascii="Times New Roman" w:hAnsi="Times New Roman" w:cs="Times New Roman"/>
          <w:sz w:val="24"/>
          <w:szCs w:val="24"/>
          <w:shd w:val="clear" w:color="auto" w:fill="FFFFFF"/>
        </w:rPr>
        <w:t xml:space="preserve">(3), 316. </w:t>
      </w:r>
      <w:hyperlink r:id="rId34" w:history="1">
        <w:r w:rsidRPr="00582CEF">
          <w:rPr>
            <w:rStyle w:val="Hipervnculo"/>
            <w:rFonts w:ascii="Times New Roman" w:hAnsi="Times New Roman" w:cs="Times New Roman"/>
            <w:color w:val="auto"/>
            <w:sz w:val="24"/>
            <w:szCs w:val="24"/>
            <w:shd w:val="clear" w:color="auto" w:fill="FFFFFF"/>
          </w:rPr>
          <w:t>https://doi.org/10.3390/healthcare11030316</w:t>
        </w:r>
      </w:hyperlink>
    </w:p>
    <w:p w14:paraId="76F65F1F" w14:textId="77777777" w:rsidR="003C58B9" w:rsidRPr="00582CEF" w:rsidRDefault="003C58B9" w:rsidP="0096503D">
      <w:pPr>
        <w:spacing w:after="0" w:line="240" w:lineRule="auto"/>
        <w:ind w:left="567" w:hanging="567"/>
        <w:jc w:val="both"/>
        <w:rPr>
          <w:rStyle w:val="Hipervnculo"/>
          <w:rFonts w:ascii="Times New Roman" w:hAnsi="Times New Roman" w:cs="Times New Roman"/>
          <w:color w:val="auto"/>
          <w:sz w:val="24"/>
          <w:szCs w:val="24"/>
          <w:shd w:val="clear" w:color="auto" w:fill="FFFFFF"/>
          <w:lang w:val="en-US"/>
        </w:rPr>
      </w:pPr>
      <w:r w:rsidRPr="00582CEF">
        <w:rPr>
          <w:rFonts w:ascii="Times New Roman" w:hAnsi="Times New Roman" w:cs="Times New Roman"/>
          <w:sz w:val="24"/>
          <w:szCs w:val="24"/>
          <w:shd w:val="clear" w:color="auto" w:fill="FFFFFF"/>
        </w:rPr>
        <w:t xml:space="preserve">March-Amengual, J. M., Cambra </w:t>
      </w:r>
      <w:proofErr w:type="spellStart"/>
      <w:r w:rsidRPr="00582CEF">
        <w:rPr>
          <w:rFonts w:ascii="Times New Roman" w:hAnsi="Times New Roman" w:cs="Times New Roman"/>
          <w:sz w:val="24"/>
          <w:szCs w:val="24"/>
          <w:shd w:val="clear" w:color="auto" w:fill="FFFFFF"/>
        </w:rPr>
        <w:t>Badii</w:t>
      </w:r>
      <w:proofErr w:type="spellEnd"/>
      <w:r w:rsidRPr="00582CEF">
        <w:rPr>
          <w:rFonts w:ascii="Times New Roman" w:hAnsi="Times New Roman" w:cs="Times New Roman"/>
          <w:sz w:val="24"/>
          <w:szCs w:val="24"/>
          <w:shd w:val="clear" w:color="auto" w:fill="FFFFFF"/>
        </w:rPr>
        <w:t>, I., Casas-</w:t>
      </w:r>
      <w:proofErr w:type="spellStart"/>
      <w:r w:rsidRPr="00582CEF">
        <w:rPr>
          <w:rFonts w:ascii="Times New Roman" w:hAnsi="Times New Roman" w:cs="Times New Roman"/>
          <w:sz w:val="24"/>
          <w:szCs w:val="24"/>
          <w:shd w:val="clear" w:color="auto" w:fill="FFFFFF"/>
        </w:rPr>
        <w:t>Baroy</w:t>
      </w:r>
      <w:proofErr w:type="spellEnd"/>
      <w:r w:rsidRPr="00582CEF">
        <w:rPr>
          <w:rFonts w:ascii="Times New Roman" w:hAnsi="Times New Roman" w:cs="Times New Roman"/>
          <w:sz w:val="24"/>
          <w:szCs w:val="24"/>
          <w:shd w:val="clear" w:color="auto" w:fill="FFFFFF"/>
        </w:rPr>
        <w:t xml:space="preserve">, J. C., </w:t>
      </w:r>
      <w:proofErr w:type="spellStart"/>
      <w:r w:rsidRPr="00582CEF">
        <w:rPr>
          <w:rFonts w:ascii="Times New Roman" w:hAnsi="Times New Roman" w:cs="Times New Roman"/>
          <w:sz w:val="24"/>
          <w:szCs w:val="24"/>
          <w:shd w:val="clear" w:color="auto" w:fill="FFFFFF"/>
        </w:rPr>
        <w:t>Altarriba</w:t>
      </w:r>
      <w:proofErr w:type="spellEnd"/>
      <w:r w:rsidRPr="00582CEF">
        <w:rPr>
          <w:rFonts w:ascii="Times New Roman" w:hAnsi="Times New Roman" w:cs="Times New Roman"/>
          <w:sz w:val="24"/>
          <w:szCs w:val="24"/>
          <w:shd w:val="clear" w:color="auto" w:fill="FFFFFF"/>
        </w:rPr>
        <w:t xml:space="preserve">, C., </w:t>
      </w:r>
      <w:proofErr w:type="spellStart"/>
      <w:r w:rsidRPr="00582CEF">
        <w:rPr>
          <w:rFonts w:ascii="Times New Roman" w:hAnsi="Times New Roman" w:cs="Times New Roman"/>
          <w:sz w:val="24"/>
          <w:szCs w:val="24"/>
          <w:shd w:val="clear" w:color="auto" w:fill="FFFFFF"/>
        </w:rPr>
        <w:t>Comella</w:t>
      </w:r>
      <w:proofErr w:type="spellEnd"/>
      <w:r w:rsidRPr="00582CEF">
        <w:rPr>
          <w:rFonts w:ascii="Times New Roman" w:hAnsi="Times New Roman" w:cs="Times New Roman"/>
          <w:sz w:val="24"/>
          <w:szCs w:val="24"/>
          <w:shd w:val="clear" w:color="auto" w:fill="FFFFFF"/>
        </w:rPr>
        <w:t xml:space="preserve"> Company, A., Pujol-</w:t>
      </w:r>
      <w:proofErr w:type="spellStart"/>
      <w:r w:rsidRPr="00582CEF">
        <w:rPr>
          <w:rFonts w:ascii="Times New Roman" w:hAnsi="Times New Roman" w:cs="Times New Roman"/>
          <w:sz w:val="24"/>
          <w:szCs w:val="24"/>
          <w:shd w:val="clear" w:color="auto" w:fill="FFFFFF"/>
        </w:rPr>
        <w:t>Farriols</w:t>
      </w:r>
      <w:proofErr w:type="spellEnd"/>
      <w:r w:rsidRPr="00582CEF">
        <w:rPr>
          <w:rFonts w:ascii="Times New Roman" w:hAnsi="Times New Roman" w:cs="Times New Roman"/>
          <w:sz w:val="24"/>
          <w:szCs w:val="24"/>
          <w:shd w:val="clear" w:color="auto" w:fill="FFFFFF"/>
        </w:rPr>
        <w:t xml:space="preserve">, R., Baños, J. E., </w:t>
      </w:r>
      <w:proofErr w:type="spellStart"/>
      <w:r w:rsidRPr="00582CEF">
        <w:rPr>
          <w:rFonts w:ascii="Times New Roman" w:hAnsi="Times New Roman" w:cs="Times New Roman"/>
          <w:sz w:val="24"/>
          <w:szCs w:val="24"/>
          <w:shd w:val="clear" w:color="auto" w:fill="FFFFFF"/>
        </w:rPr>
        <w:t>Galbany-Estragués</w:t>
      </w:r>
      <w:proofErr w:type="spellEnd"/>
      <w:r w:rsidRPr="00582CEF">
        <w:rPr>
          <w:rFonts w:ascii="Times New Roman" w:hAnsi="Times New Roman" w:cs="Times New Roman"/>
          <w:sz w:val="24"/>
          <w:szCs w:val="24"/>
          <w:shd w:val="clear" w:color="auto" w:fill="FFFFFF"/>
        </w:rPr>
        <w:t xml:space="preserve">, P., &amp; </w:t>
      </w:r>
      <w:proofErr w:type="spellStart"/>
      <w:r w:rsidRPr="00582CEF">
        <w:rPr>
          <w:rFonts w:ascii="Times New Roman" w:hAnsi="Times New Roman" w:cs="Times New Roman"/>
          <w:sz w:val="24"/>
          <w:szCs w:val="24"/>
          <w:shd w:val="clear" w:color="auto" w:fill="FFFFFF"/>
        </w:rPr>
        <w:t>Comella</w:t>
      </w:r>
      <w:proofErr w:type="spellEnd"/>
      <w:r w:rsidRPr="00582CEF">
        <w:rPr>
          <w:rFonts w:ascii="Times New Roman" w:hAnsi="Times New Roman" w:cs="Times New Roman"/>
          <w:sz w:val="24"/>
          <w:szCs w:val="24"/>
          <w:shd w:val="clear" w:color="auto" w:fill="FFFFFF"/>
        </w:rPr>
        <w:t xml:space="preserve"> Cayuela, A. (2022). </w:t>
      </w:r>
      <w:r w:rsidRPr="00582CEF">
        <w:rPr>
          <w:rFonts w:ascii="Times New Roman" w:hAnsi="Times New Roman" w:cs="Times New Roman"/>
          <w:sz w:val="24"/>
          <w:szCs w:val="24"/>
          <w:shd w:val="clear" w:color="auto" w:fill="FFFFFF"/>
          <w:lang w:val="en-US"/>
        </w:rPr>
        <w:t>Psychological Distress, Burnout, and Academic Performance in First Year College Students. </w:t>
      </w:r>
      <w:r w:rsidRPr="00582CEF">
        <w:rPr>
          <w:rFonts w:ascii="Times New Roman" w:hAnsi="Times New Roman" w:cs="Times New Roman"/>
          <w:i/>
          <w:iCs/>
          <w:sz w:val="24"/>
          <w:szCs w:val="24"/>
          <w:shd w:val="clear" w:color="auto" w:fill="FFFFFF"/>
          <w:lang w:val="en-US"/>
        </w:rPr>
        <w:t>International journal of environmental research and public health</w:t>
      </w:r>
      <w:r w:rsidRPr="00582CEF">
        <w:rPr>
          <w:rFonts w:ascii="Times New Roman" w:hAnsi="Times New Roman" w:cs="Times New Roman"/>
          <w:sz w:val="24"/>
          <w:szCs w:val="24"/>
          <w:shd w:val="clear" w:color="auto" w:fill="FFFFFF"/>
          <w:lang w:val="en-US"/>
        </w:rPr>
        <w:t>, </w:t>
      </w:r>
      <w:r w:rsidRPr="00582CEF">
        <w:rPr>
          <w:rFonts w:ascii="Times New Roman" w:hAnsi="Times New Roman" w:cs="Times New Roman"/>
          <w:i/>
          <w:iCs/>
          <w:sz w:val="24"/>
          <w:szCs w:val="24"/>
          <w:shd w:val="clear" w:color="auto" w:fill="FFFFFF"/>
          <w:lang w:val="en-US"/>
        </w:rPr>
        <w:t>19</w:t>
      </w:r>
      <w:r w:rsidRPr="00582CEF">
        <w:rPr>
          <w:rFonts w:ascii="Times New Roman" w:hAnsi="Times New Roman" w:cs="Times New Roman"/>
          <w:sz w:val="24"/>
          <w:szCs w:val="24"/>
          <w:shd w:val="clear" w:color="auto" w:fill="FFFFFF"/>
          <w:lang w:val="en-US"/>
        </w:rPr>
        <w:t xml:space="preserve">(6), 3356. </w:t>
      </w:r>
      <w:hyperlink r:id="rId35" w:history="1">
        <w:r w:rsidRPr="00582CEF">
          <w:rPr>
            <w:rStyle w:val="Hipervnculo"/>
            <w:rFonts w:ascii="Times New Roman" w:hAnsi="Times New Roman" w:cs="Times New Roman"/>
            <w:color w:val="auto"/>
            <w:sz w:val="24"/>
            <w:szCs w:val="24"/>
            <w:shd w:val="clear" w:color="auto" w:fill="FFFFFF"/>
            <w:lang w:val="en-US"/>
          </w:rPr>
          <w:t>https://doi.org/10.3390/ijerph19063356</w:t>
        </w:r>
      </w:hyperlink>
    </w:p>
    <w:p w14:paraId="64AC289D" w14:textId="77777777" w:rsidR="003C58B9" w:rsidRPr="00582CEF" w:rsidRDefault="003C58B9" w:rsidP="0096503D">
      <w:pPr>
        <w:spacing w:after="0" w:line="240" w:lineRule="auto"/>
        <w:ind w:left="567" w:hanging="567"/>
        <w:jc w:val="both"/>
        <w:rPr>
          <w:rFonts w:ascii="Times New Roman" w:hAnsi="Times New Roman" w:cs="Times New Roman"/>
          <w:sz w:val="24"/>
          <w:szCs w:val="24"/>
          <w:shd w:val="clear" w:color="auto" w:fill="FFFFFF"/>
        </w:rPr>
      </w:pPr>
      <w:r w:rsidRPr="00582CEF">
        <w:rPr>
          <w:rFonts w:ascii="Times New Roman" w:hAnsi="Times New Roman" w:cs="Times New Roman"/>
          <w:sz w:val="24"/>
          <w:szCs w:val="24"/>
          <w:shd w:val="clear" w:color="auto" w:fill="FFFFFF"/>
        </w:rPr>
        <w:lastRenderedPageBreak/>
        <w:t>Martínez-</w:t>
      </w:r>
      <w:proofErr w:type="spellStart"/>
      <w:r w:rsidRPr="00582CEF">
        <w:rPr>
          <w:rFonts w:ascii="Times New Roman" w:hAnsi="Times New Roman" w:cs="Times New Roman"/>
          <w:sz w:val="24"/>
          <w:szCs w:val="24"/>
          <w:shd w:val="clear" w:color="auto" w:fill="FFFFFF"/>
        </w:rPr>
        <w:t>Torteya</w:t>
      </w:r>
      <w:proofErr w:type="spellEnd"/>
      <w:r w:rsidRPr="00582CEF">
        <w:rPr>
          <w:rFonts w:ascii="Times New Roman" w:hAnsi="Times New Roman" w:cs="Times New Roman"/>
          <w:sz w:val="24"/>
          <w:szCs w:val="24"/>
          <w:shd w:val="clear" w:color="auto" w:fill="FFFFFF"/>
        </w:rPr>
        <w:t xml:space="preserve">, C., </w:t>
      </w:r>
      <w:proofErr w:type="spellStart"/>
      <w:r w:rsidRPr="00582CEF">
        <w:rPr>
          <w:rFonts w:ascii="Times New Roman" w:hAnsi="Times New Roman" w:cs="Times New Roman"/>
          <w:sz w:val="24"/>
          <w:szCs w:val="24"/>
          <w:shd w:val="clear" w:color="auto" w:fill="FFFFFF"/>
        </w:rPr>
        <w:t>Figge</w:t>
      </w:r>
      <w:proofErr w:type="spellEnd"/>
      <w:r w:rsidRPr="00582CEF">
        <w:rPr>
          <w:rFonts w:ascii="Times New Roman" w:hAnsi="Times New Roman" w:cs="Times New Roman"/>
          <w:sz w:val="24"/>
          <w:szCs w:val="24"/>
          <w:shd w:val="clear" w:color="auto" w:fill="FFFFFF"/>
        </w:rPr>
        <w:t xml:space="preserve">, C. J., Ramírez Hernández, L. I., &amp; Treviño-de la Garza, B. (2023). </w:t>
      </w:r>
      <w:r w:rsidRPr="00582CEF">
        <w:rPr>
          <w:rFonts w:ascii="Times New Roman" w:hAnsi="Times New Roman" w:cs="Times New Roman"/>
          <w:sz w:val="24"/>
          <w:szCs w:val="24"/>
          <w:shd w:val="clear" w:color="auto" w:fill="FFFFFF"/>
          <w:lang w:val="en-US"/>
        </w:rPr>
        <w:t>COVID-19 related psychosocial problems among university students in Mexico - a longitudinal qualitative examination. </w:t>
      </w:r>
      <w:proofErr w:type="spellStart"/>
      <w:r w:rsidRPr="00582CEF">
        <w:rPr>
          <w:rFonts w:ascii="Times New Roman" w:hAnsi="Times New Roman" w:cs="Times New Roman"/>
          <w:i/>
          <w:iCs/>
          <w:sz w:val="24"/>
          <w:szCs w:val="24"/>
          <w:shd w:val="clear" w:color="auto" w:fill="FFFFFF"/>
        </w:rPr>
        <w:t>Frontiers</w:t>
      </w:r>
      <w:proofErr w:type="spellEnd"/>
      <w:r w:rsidRPr="00582CEF">
        <w:rPr>
          <w:rFonts w:ascii="Times New Roman" w:hAnsi="Times New Roman" w:cs="Times New Roman"/>
          <w:i/>
          <w:iCs/>
          <w:sz w:val="24"/>
          <w:szCs w:val="24"/>
          <w:shd w:val="clear" w:color="auto" w:fill="FFFFFF"/>
        </w:rPr>
        <w:t xml:space="preserve"> in </w:t>
      </w:r>
      <w:proofErr w:type="spellStart"/>
      <w:r w:rsidRPr="00582CEF">
        <w:rPr>
          <w:rFonts w:ascii="Times New Roman" w:hAnsi="Times New Roman" w:cs="Times New Roman"/>
          <w:i/>
          <w:iCs/>
          <w:sz w:val="24"/>
          <w:szCs w:val="24"/>
          <w:shd w:val="clear" w:color="auto" w:fill="FFFFFF"/>
        </w:rPr>
        <w:t>public</w:t>
      </w:r>
      <w:proofErr w:type="spellEnd"/>
      <w:r w:rsidRPr="00582CEF">
        <w:rPr>
          <w:rFonts w:ascii="Times New Roman" w:hAnsi="Times New Roman" w:cs="Times New Roman"/>
          <w:i/>
          <w:iCs/>
          <w:sz w:val="24"/>
          <w:szCs w:val="24"/>
          <w:shd w:val="clear" w:color="auto" w:fill="FFFFFF"/>
        </w:rPr>
        <w:t xml:space="preserve"> </w:t>
      </w:r>
      <w:proofErr w:type="spellStart"/>
      <w:r w:rsidRPr="00582CEF">
        <w:rPr>
          <w:rFonts w:ascii="Times New Roman" w:hAnsi="Times New Roman" w:cs="Times New Roman"/>
          <w:i/>
          <w:iCs/>
          <w:sz w:val="24"/>
          <w:szCs w:val="24"/>
          <w:shd w:val="clear" w:color="auto" w:fill="FFFFFF"/>
        </w:rPr>
        <w:t>health</w:t>
      </w:r>
      <w:proofErr w:type="spellEnd"/>
      <w:r w:rsidRPr="00582CEF">
        <w:rPr>
          <w:rFonts w:ascii="Times New Roman" w:hAnsi="Times New Roman" w:cs="Times New Roman"/>
          <w:sz w:val="24"/>
          <w:szCs w:val="24"/>
          <w:shd w:val="clear" w:color="auto" w:fill="FFFFFF"/>
        </w:rPr>
        <w:t>, </w:t>
      </w:r>
      <w:r w:rsidRPr="00582CEF">
        <w:rPr>
          <w:rFonts w:ascii="Times New Roman" w:hAnsi="Times New Roman" w:cs="Times New Roman"/>
          <w:i/>
          <w:iCs/>
          <w:sz w:val="24"/>
          <w:szCs w:val="24"/>
          <w:shd w:val="clear" w:color="auto" w:fill="FFFFFF"/>
        </w:rPr>
        <w:t>11</w:t>
      </w:r>
      <w:r w:rsidRPr="00582CEF">
        <w:rPr>
          <w:rFonts w:ascii="Times New Roman" w:hAnsi="Times New Roman" w:cs="Times New Roman"/>
          <w:sz w:val="24"/>
          <w:szCs w:val="24"/>
          <w:shd w:val="clear" w:color="auto" w:fill="FFFFFF"/>
        </w:rPr>
        <w:t xml:space="preserve">, 1160896. </w:t>
      </w:r>
      <w:hyperlink r:id="rId36" w:history="1">
        <w:r w:rsidRPr="00582CEF">
          <w:rPr>
            <w:rStyle w:val="Hipervnculo"/>
            <w:rFonts w:ascii="Times New Roman" w:hAnsi="Times New Roman" w:cs="Times New Roman"/>
            <w:color w:val="auto"/>
            <w:sz w:val="24"/>
            <w:szCs w:val="24"/>
            <w:shd w:val="clear" w:color="auto" w:fill="FFFFFF"/>
          </w:rPr>
          <w:t>https://doi.org/10.3389/fpubh.2023.1160896</w:t>
        </w:r>
      </w:hyperlink>
    </w:p>
    <w:p w14:paraId="3B9EEEB8" w14:textId="77777777" w:rsidR="003C58B9" w:rsidRPr="00582CEF" w:rsidRDefault="003C58B9" w:rsidP="0096503D">
      <w:pPr>
        <w:spacing w:after="0" w:line="240" w:lineRule="auto"/>
        <w:ind w:left="567" w:hanging="567"/>
        <w:jc w:val="both"/>
        <w:rPr>
          <w:rFonts w:ascii="Times New Roman" w:hAnsi="Times New Roman" w:cs="Times New Roman"/>
          <w:sz w:val="24"/>
          <w:szCs w:val="24"/>
          <w:shd w:val="clear" w:color="auto" w:fill="FFFFFF"/>
          <w:lang w:val="en-US"/>
        </w:rPr>
      </w:pPr>
      <w:r w:rsidRPr="00582CEF">
        <w:rPr>
          <w:rFonts w:ascii="Times New Roman" w:hAnsi="Times New Roman" w:cs="Times New Roman"/>
          <w:sz w:val="24"/>
          <w:szCs w:val="24"/>
          <w:shd w:val="clear" w:color="auto" w:fill="FFFFFF"/>
        </w:rPr>
        <w:t>Martínez-</w:t>
      </w:r>
      <w:proofErr w:type="spellStart"/>
      <w:r w:rsidRPr="00582CEF">
        <w:rPr>
          <w:rFonts w:ascii="Times New Roman" w:hAnsi="Times New Roman" w:cs="Times New Roman"/>
          <w:sz w:val="24"/>
          <w:szCs w:val="24"/>
          <w:shd w:val="clear" w:color="auto" w:fill="FFFFFF"/>
        </w:rPr>
        <w:t>Torteya</w:t>
      </w:r>
      <w:proofErr w:type="spellEnd"/>
      <w:r w:rsidRPr="00582CEF">
        <w:rPr>
          <w:rFonts w:ascii="Times New Roman" w:hAnsi="Times New Roman" w:cs="Times New Roman"/>
          <w:sz w:val="24"/>
          <w:szCs w:val="24"/>
          <w:shd w:val="clear" w:color="auto" w:fill="FFFFFF"/>
        </w:rPr>
        <w:t xml:space="preserve">, C., Ramírez Hernández, L. I., la Garza, B. T., Pérez Tello, K. P., &amp; Díaz Delgado, B. A. (2024). </w:t>
      </w:r>
      <w:r w:rsidRPr="00582CEF">
        <w:rPr>
          <w:rFonts w:ascii="Times New Roman" w:hAnsi="Times New Roman" w:cs="Times New Roman"/>
          <w:sz w:val="24"/>
          <w:szCs w:val="24"/>
          <w:shd w:val="clear" w:color="auto" w:fill="FFFFFF"/>
          <w:lang w:val="en-US"/>
        </w:rPr>
        <w:t>Longitudinal change in symptoms of depression, anxiety and post-traumatic stress disorder during the COVID-19 pandemic among Mexican college students. </w:t>
      </w:r>
      <w:r w:rsidRPr="00582CEF">
        <w:rPr>
          <w:rFonts w:ascii="Times New Roman" w:hAnsi="Times New Roman" w:cs="Times New Roman"/>
          <w:i/>
          <w:iCs/>
          <w:sz w:val="24"/>
          <w:szCs w:val="24"/>
          <w:shd w:val="clear" w:color="auto" w:fill="FFFFFF"/>
          <w:lang w:val="en-US"/>
        </w:rPr>
        <w:t xml:space="preserve">International journal of psychology: Journal international de </w:t>
      </w:r>
      <w:proofErr w:type="spellStart"/>
      <w:r w:rsidRPr="00582CEF">
        <w:rPr>
          <w:rFonts w:ascii="Times New Roman" w:hAnsi="Times New Roman" w:cs="Times New Roman"/>
          <w:i/>
          <w:iCs/>
          <w:sz w:val="24"/>
          <w:szCs w:val="24"/>
          <w:shd w:val="clear" w:color="auto" w:fill="FFFFFF"/>
          <w:lang w:val="en-US"/>
        </w:rPr>
        <w:t>psychologie</w:t>
      </w:r>
      <w:proofErr w:type="spellEnd"/>
      <w:r w:rsidRPr="00582CEF">
        <w:rPr>
          <w:rFonts w:ascii="Times New Roman" w:hAnsi="Times New Roman" w:cs="Times New Roman"/>
          <w:sz w:val="24"/>
          <w:szCs w:val="24"/>
          <w:shd w:val="clear" w:color="auto" w:fill="FFFFFF"/>
          <w:lang w:val="en-US"/>
        </w:rPr>
        <w:t>, </w:t>
      </w:r>
      <w:r w:rsidRPr="00582CEF">
        <w:rPr>
          <w:rFonts w:ascii="Times New Roman" w:hAnsi="Times New Roman" w:cs="Times New Roman"/>
          <w:i/>
          <w:iCs/>
          <w:sz w:val="24"/>
          <w:szCs w:val="24"/>
          <w:shd w:val="clear" w:color="auto" w:fill="FFFFFF"/>
          <w:lang w:val="en-US"/>
        </w:rPr>
        <w:t>59</w:t>
      </w:r>
      <w:r w:rsidRPr="00582CEF">
        <w:rPr>
          <w:rFonts w:ascii="Times New Roman" w:hAnsi="Times New Roman" w:cs="Times New Roman"/>
          <w:sz w:val="24"/>
          <w:szCs w:val="24"/>
          <w:shd w:val="clear" w:color="auto" w:fill="FFFFFF"/>
          <w:lang w:val="en-US"/>
        </w:rPr>
        <w:t xml:space="preserve">(5), 637–645. </w:t>
      </w:r>
      <w:hyperlink r:id="rId37" w:history="1">
        <w:r w:rsidRPr="00582CEF">
          <w:rPr>
            <w:rStyle w:val="Hipervnculo"/>
            <w:rFonts w:ascii="Times New Roman" w:hAnsi="Times New Roman" w:cs="Times New Roman"/>
            <w:color w:val="auto"/>
            <w:sz w:val="24"/>
            <w:szCs w:val="24"/>
            <w:shd w:val="clear" w:color="auto" w:fill="FFFFFF"/>
            <w:lang w:val="en-US"/>
          </w:rPr>
          <w:t>https://doi.org/10.1002/ijop.13126</w:t>
        </w:r>
      </w:hyperlink>
    </w:p>
    <w:p w14:paraId="5B38E0F5" w14:textId="65B2D7E7" w:rsidR="003C58B9" w:rsidRPr="00582CEF" w:rsidRDefault="003C58B9" w:rsidP="0096503D">
      <w:pPr>
        <w:spacing w:after="0" w:line="240" w:lineRule="auto"/>
        <w:ind w:left="567" w:hanging="567"/>
        <w:jc w:val="both"/>
        <w:rPr>
          <w:rStyle w:val="Hipervnculo"/>
          <w:rFonts w:ascii="Times New Roman" w:hAnsi="Times New Roman" w:cs="Times New Roman"/>
          <w:color w:val="auto"/>
          <w:sz w:val="24"/>
          <w:szCs w:val="24"/>
          <w:lang w:val="en-US"/>
        </w:rPr>
      </w:pPr>
      <w:r w:rsidRPr="00582CEF">
        <w:rPr>
          <w:rStyle w:val="Textoennegrita"/>
          <w:rFonts w:ascii="Times New Roman" w:hAnsi="Times New Roman" w:cs="Times New Roman"/>
          <w:b w:val="0"/>
          <w:bCs w:val="0"/>
          <w:sz w:val="24"/>
          <w:szCs w:val="24"/>
          <w:lang w:val="en-US"/>
        </w:rPr>
        <w:t xml:space="preserve">Mastrokoukou, S., Lin, S., Longobardi, C., Berchiatti, M., &amp; </w:t>
      </w:r>
      <w:proofErr w:type="spellStart"/>
      <w:r w:rsidRPr="00582CEF">
        <w:rPr>
          <w:rStyle w:val="Textoennegrita"/>
          <w:rFonts w:ascii="Times New Roman" w:hAnsi="Times New Roman" w:cs="Times New Roman"/>
          <w:b w:val="0"/>
          <w:bCs w:val="0"/>
          <w:sz w:val="24"/>
          <w:szCs w:val="24"/>
          <w:lang w:val="en-US"/>
        </w:rPr>
        <w:t>Bozzato</w:t>
      </w:r>
      <w:proofErr w:type="spellEnd"/>
      <w:r w:rsidRPr="00582CEF">
        <w:rPr>
          <w:rStyle w:val="Textoennegrita"/>
          <w:rFonts w:ascii="Times New Roman" w:hAnsi="Times New Roman" w:cs="Times New Roman"/>
          <w:b w:val="0"/>
          <w:bCs w:val="0"/>
          <w:sz w:val="24"/>
          <w:szCs w:val="24"/>
          <w:lang w:val="en-US"/>
        </w:rPr>
        <w:t>, P. (2024).</w:t>
      </w:r>
      <w:r w:rsidRPr="00582CEF">
        <w:rPr>
          <w:rFonts w:ascii="Times New Roman" w:hAnsi="Times New Roman" w:cs="Times New Roman"/>
          <w:sz w:val="24"/>
          <w:szCs w:val="24"/>
          <w:lang w:val="en-US"/>
        </w:rPr>
        <w:t xml:space="preserve"> Resilience and psychological distress in the transition to university: The mediating role of emotion regulation. </w:t>
      </w:r>
      <w:r w:rsidRPr="00582CEF">
        <w:rPr>
          <w:rStyle w:val="nfasis"/>
          <w:rFonts w:ascii="Times New Roman" w:hAnsi="Times New Roman" w:cs="Times New Roman"/>
          <w:sz w:val="24"/>
          <w:szCs w:val="24"/>
          <w:lang w:val="en-US"/>
        </w:rPr>
        <w:t>Current Psychology, 43</w:t>
      </w:r>
      <w:r w:rsidRPr="00582CEF">
        <w:rPr>
          <w:rFonts w:ascii="Times New Roman" w:hAnsi="Times New Roman" w:cs="Times New Roman"/>
          <w:sz w:val="24"/>
          <w:szCs w:val="24"/>
          <w:lang w:val="en-US"/>
        </w:rPr>
        <w:t xml:space="preserve">(28), 23675–23685. </w:t>
      </w:r>
      <w:hyperlink r:id="rId38" w:history="1">
        <w:r w:rsidRPr="00582CEF">
          <w:rPr>
            <w:rStyle w:val="Hipervnculo"/>
            <w:rFonts w:ascii="Times New Roman" w:hAnsi="Times New Roman" w:cs="Times New Roman"/>
            <w:color w:val="auto"/>
            <w:sz w:val="24"/>
            <w:szCs w:val="24"/>
            <w:lang w:val="en-US"/>
          </w:rPr>
          <w:t>https://doi.org/10.1007/s12144-024-06138-7</w:t>
        </w:r>
      </w:hyperlink>
    </w:p>
    <w:p w14:paraId="1911A7F7" w14:textId="7837C2FE" w:rsidR="008F3DDD" w:rsidRPr="00582CEF" w:rsidRDefault="008F3DDD" w:rsidP="0096503D">
      <w:pPr>
        <w:spacing w:after="0" w:line="240" w:lineRule="auto"/>
        <w:ind w:left="567" w:hanging="567"/>
        <w:jc w:val="both"/>
        <w:rPr>
          <w:rStyle w:val="Hipervnculo"/>
          <w:rFonts w:ascii="Times New Roman" w:hAnsi="Times New Roman" w:cs="Times New Roman"/>
          <w:color w:val="auto"/>
          <w:sz w:val="24"/>
          <w:szCs w:val="24"/>
          <w:lang w:val="en-US"/>
        </w:rPr>
      </w:pPr>
      <w:r w:rsidRPr="00582CEF">
        <w:rPr>
          <w:rFonts w:ascii="Times New Roman" w:hAnsi="Times New Roman" w:cs="Times New Roman"/>
          <w:sz w:val="24"/>
          <w:szCs w:val="24"/>
          <w:shd w:val="clear" w:color="auto" w:fill="FFFFFF"/>
          <w:lang w:val="en-US"/>
        </w:rPr>
        <w:t>Mecha, P., Martin-Romero, N., &amp; Sanchez-Lopez, A. (2023). Associations between Social Support Dimensions and Resilience Factors and Pathways of Influence in Depression and Anxiety Rates in Young Adults. </w:t>
      </w:r>
      <w:r w:rsidRPr="00582CEF">
        <w:rPr>
          <w:rFonts w:ascii="Times New Roman" w:hAnsi="Times New Roman" w:cs="Times New Roman"/>
          <w:i/>
          <w:iCs/>
          <w:sz w:val="24"/>
          <w:szCs w:val="24"/>
          <w:shd w:val="clear" w:color="auto" w:fill="FFFFFF"/>
          <w:lang w:val="en-US"/>
        </w:rPr>
        <w:t>The Spanish journal of psychology</w:t>
      </w:r>
      <w:r w:rsidRPr="00582CEF">
        <w:rPr>
          <w:rFonts w:ascii="Times New Roman" w:hAnsi="Times New Roman" w:cs="Times New Roman"/>
          <w:sz w:val="24"/>
          <w:szCs w:val="24"/>
          <w:shd w:val="clear" w:color="auto" w:fill="FFFFFF"/>
          <w:lang w:val="en-US"/>
        </w:rPr>
        <w:t>, </w:t>
      </w:r>
      <w:r w:rsidRPr="00582CEF">
        <w:rPr>
          <w:rFonts w:ascii="Times New Roman" w:hAnsi="Times New Roman" w:cs="Times New Roman"/>
          <w:i/>
          <w:iCs/>
          <w:sz w:val="24"/>
          <w:szCs w:val="24"/>
          <w:shd w:val="clear" w:color="auto" w:fill="FFFFFF"/>
          <w:lang w:val="en-US"/>
        </w:rPr>
        <w:t>26</w:t>
      </w:r>
      <w:r w:rsidRPr="00582CEF">
        <w:rPr>
          <w:rFonts w:ascii="Times New Roman" w:hAnsi="Times New Roman" w:cs="Times New Roman"/>
          <w:sz w:val="24"/>
          <w:szCs w:val="24"/>
          <w:shd w:val="clear" w:color="auto" w:fill="FFFFFF"/>
          <w:lang w:val="en-US"/>
        </w:rPr>
        <w:t xml:space="preserve">, e11. </w:t>
      </w:r>
      <w:hyperlink r:id="rId39" w:history="1">
        <w:r w:rsidRPr="00582CEF">
          <w:rPr>
            <w:rStyle w:val="Hipervnculo"/>
            <w:rFonts w:ascii="Times New Roman" w:hAnsi="Times New Roman" w:cs="Times New Roman"/>
            <w:color w:val="auto"/>
            <w:sz w:val="24"/>
            <w:szCs w:val="24"/>
            <w:shd w:val="clear" w:color="auto" w:fill="FFFFFF"/>
            <w:lang w:val="en-US"/>
          </w:rPr>
          <w:t>https://doi.org/10.1017/SJP.2023.11</w:t>
        </w:r>
      </w:hyperlink>
    </w:p>
    <w:p w14:paraId="301B0839" w14:textId="77777777" w:rsidR="003C58B9" w:rsidRPr="00582CEF" w:rsidRDefault="003C58B9" w:rsidP="0096503D">
      <w:pPr>
        <w:spacing w:after="0" w:line="240" w:lineRule="auto"/>
        <w:ind w:left="567" w:hanging="567"/>
        <w:jc w:val="both"/>
        <w:rPr>
          <w:rStyle w:val="Hipervnculo"/>
          <w:rFonts w:ascii="Times New Roman" w:hAnsi="Times New Roman" w:cs="Times New Roman"/>
          <w:color w:val="auto"/>
          <w:sz w:val="24"/>
          <w:szCs w:val="24"/>
          <w:shd w:val="clear" w:color="auto" w:fill="FFFFFF"/>
          <w:lang w:val="en-US"/>
        </w:rPr>
      </w:pPr>
      <w:r w:rsidRPr="00582CEF">
        <w:rPr>
          <w:rFonts w:ascii="Times New Roman" w:hAnsi="Times New Roman" w:cs="Times New Roman"/>
          <w:sz w:val="24"/>
          <w:szCs w:val="24"/>
          <w:shd w:val="clear" w:color="auto" w:fill="FFFFFF"/>
          <w:lang w:val="en-US"/>
        </w:rPr>
        <w:t xml:space="preserve">Monley, C. M., </w:t>
      </w:r>
      <w:proofErr w:type="spellStart"/>
      <w:r w:rsidRPr="00582CEF">
        <w:rPr>
          <w:rFonts w:ascii="Times New Roman" w:hAnsi="Times New Roman" w:cs="Times New Roman"/>
          <w:sz w:val="24"/>
          <w:szCs w:val="24"/>
          <w:shd w:val="clear" w:color="auto" w:fill="FFFFFF"/>
          <w:lang w:val="en-US"/>
        </w:rPr>
        <w:t>Ozmat</w:t>
      </w:r>
      <w:proofErr w:type="spellEnd"/>
      <w:r w:rsidRPr="00582CEF">
        <w:rPr>
          <w:rFonts w:ascii="Times New Roman" w:hAnsi="Times New Roman" w:cs="Times New Roman"/>
          <w:sz w:val="24"/>
          <w:szCs w:val="24"/>
          <w:shd w:val="clear" w:color="auto" w:fill="FFFFFF"/>
          <w:lang w:val="en-US"/>
        </w:rPr>
        <w:t>, E. E., Martin, J. L., &amp; Oh, J. (2025). Drinking to cope with COVID-19 anxiety predicts greater alcohol problems for undergraduate students. </w:t>
      </w:r>
      <w:r w:rsidRPr="00582CEF">
        <w:rPr>
          <w:rFonts w:ascii="Times New Roman" w:hAnsi="Times New Roman" w:cs="Times New Roman"/>
          <w:i/>
          <w:iCs/>
          <w:sz w:val="24"/>
          <w:szCs w:val="24"/>
          <w:shd w:val="clear" w:color="auto" w:fill="FFFFFF"/>
          <w:lang w:val="en-US"/>
        </w:rPr>
        <w:t>Journal of American college health: J of ACH</w:t>
      </w:r>
      <w:r w:rsidRPr="00582CEF">
        <w:rPr>
          <w:rFonts w:ascii="Times New Roman" w:hAnsi="Times New Roman" w:cs="Times New Roman"/>
          <w:sz w:val="24"/>
          <w:szCs w:val="24"/>
          <w:shd w:val="clear" w:color="auto" w:fill="FFFFFF"/>
          <w:lang w:val="en-US"/>
        </w:rPr>
        <w:t>, </w:t>
      </w:r>
      <w:r w:rsidRPr="00582CEF">
        <w:rPr>
          <w:rFonts w:ascii="Times New Roman" w:hAnsi="Times New Roman" w:cs="Times New Roman"/>
          <w:i/>
          <w:iCs/>
          <w:sz w:val="24"/>
          <w:szCs w:val="24"/>
          <w:shd w:val="clear" w:color="auto" w:fill="FFFFFF"/>
          <w:lang w:val="en-US"/>
        </w:rPr>
        <w:t>73</w:t>
      </w:r>
      <w:r w:rsidRPr="00582CEF">
        <w:rPr>
          <w:rFonts w:ascii="Times New Roman" w:hAnsi="Times New Roman" w:cs="Times New Roman"/>
          <w:sz w:val="24"/>
          <w:szCs w:val="24"/>
          <w:shd w:val="clear" w:color="auto" w:fill="FFFFFF"/>
          <w:lang w:val="en-US"/>
        </w:rPr>
        <w:t xml:space="preserve">(1), 46–50. </w:t>
      </w:r>
      <w:hyperlink r:id="rId40" w:history="1">
        <w:r w:rsidRPr="00582CEF">
          <w:rPr>
            <w:rStyle w:val="Hipervnculo"/>
            <w:rFonts w:ascii="Times New Roman" w:hAnsi="Times New Roman" w:cs="Times New Roman"/>
            <w:color w:val="auto"/>
            <w:sz w:val="24"/>
            <w:szCs w:val="24"/>
            <w:shd w:val="clear" w:color="auto" w:fill="FFFFFF"/>
            <w:lang w:val="en-US"/>
          </w:rPr>
          <w:t>https://doi.org/10.1080/07448481.2023.2209187</w:t>
        </w:r>
      </w:hyperlink>
    </w:p>
    <w:p w14:paraId="181737CB" w14:textId="77777777" w:rsidR="003C58B9" w:rsidRPr="00582CEF" w:rsidRDefault="003C58B9" w:rsidP="0096503D">
      <w:pPr>
        <w:spacing w:after="0" w:line="240" w:lineRule="auto"/>
        <w:ind w:left="567" w:hanging="567"/>
        <w:jc w:val="both"/>
        <w:rPr>
          <w:rStyle w:val="Hipervnculo"/>
          <w:rFonts w:ascii="Times New Roman" w:hAnsi="Times New Roman" w:cs="Times New Roman"/>
          <w:color w:val="auto"/>
          <w:sz w:val="24"/>
          <w:szCs w:val="24"/>
          <w:shd w:val="clear" w:color="auto" w:fill="FFFFFF"/>
        </w:rPr>
      </w:pPr>
      <w:r w:rsidRPr="00582CEF">
        <w:rPr>
          <w:rFonts w:ascii="Times New Roman" w:hAnsi="Times New Roman" w:cs="Times New Roman"/>
          <w:sz w:val="24"/>
          <w:szCs w:val="24"/>
          <w:shd w:val="clear" w:color="auto" w:fill="FFFFFF"/>
        </w:rPr>
        <w:t xml:space="preserve">Pérez, E. A., Chalé, J. D. y Salgado, H. (2023). Prevalencia de depresión y ansiedad en estudiantes de medicina.  Un estudio longitudinal. </w:t>
      </w:r>
      <w:r w:rsidRPr="00582CEF">
        <w:rPr>
          <w:rFonts w:ascii="Times New Roman" w:hAnsi="Times New Roman" w:cs="Times New Roman"/>
          <w:i/>
          <w:iCs/>
          <w:sz w:val="24"/>
          <w:szCs w:val="24"/>
          <w:shd w:val="clear" w:color="auto" w:fill="FFFFFF"/>
        </w:rPr>
        <w:t xml:space="preserve">Revista Electrónica sobre </w:t>
      </w:r>
      <w:proofErr w:type="gramStart"/>
      <w:r w:rsidRPr="00582CEF">
        <w:rPr>
          <w:rFonts w:ascii="Times New Roman" w:hAnsi="Times New Roman" w:cs="Times New Roman"/>
          <w:i/>
          <w:iCs/>
          <w:sz w:val="24"/>
          <w:szCs w:val="24"/>
          <w:shd w:val="clear" w:color="auto" w:fill="FFFFFF"/>
        </w:rPr>
        <w:t>Tecnología,EducaciónySociedad</w:t>
      </w:r>
      <w:proofErr w:type="gramEnd"/>
      <w:r w:rsidRPr="00582CEF">
        <w:rPr>
          <w:rFonts w:ascii="Times New Roman" w:hAnsi="Times New Roman" w:cs="Times New Roman"/>
          <w:sz w:val="24"/>
          <w:szCs w:val="24"/>
          <w:shd w:val="clear" w:color="auto" w:fill="FFFFFF"/>
        </w:rPr>
        <w:t>,</w:t>
      </w:r>
      <w:r w:rsidRPr="00582CEF">
        <w:rPr>
          <w:rFonts w:ascii="Times New Roman" w:hAnsi="Times New Roman" w:cs="Times New Roman"/>
          <w:i/>
          <w:iCs/>
          <w:sz w:val="24"/>
          <w:szCs w:val="24"/>
          <w:shd w:val="clear" w:color="auto" w:fill="FFFFFF"/>
        </w:rPr>
        <w:t>10(20),</w:t>
      </w:r>
      <w:r w:rsidRPr="00582CEF">
        <w:rPr>
          <w:rFonts w:ascii="Times New Roman" w:hAnsi="Times New Roman" w:cs="Times New Roman"/>
          <w:sz w:val="24"/>
          <w:szCs w:val="24"/>
          <w:shd w:val="clear" w:color="auto" w:fill="FFFFFF"/>
        </w:rPr>
        <w:t xml:space="preserve">1-18. </w:t>
      </w:r>
      <w:hyperlink r:id="rId41" w:history="1">
        <w:r w:rsidRPr="00582CEF">
          <w:rPr>
            <w:rStyle w:val="Hipervnculo"/>
            <w:rFonts w:ascii="Times New Roman" w:hAnsi="Times New Roman" w:cs="Times New Roman"/>
            <w:color w:val="auto"/>
            <w:sz w:val="24"/>
            <w:szCs w:val="24"/>
            <w:shd w:val="clear" w:color="auto" w:fill="FFFFFF"/>
          </w:rPr>
          <w:t>https://www.ctes.org.mx/index.php/ctes/article/view/813</w:t>
        </w:r>
      </w:hyperlink>
    </w:p>
    <w:p w14:paraId="4DC42C5B" w14:textId="77777777" w:rsidR="003C58B9" w:rsidRPr="00582CEF" w:rsidRDefault="003C58B9" w:rsidP="0096503D">
      <w:pPr>
        <w:spacing w:after="0" w:line="240" w:lineRule="auto"/>
        <w:ind w:left="567" w:hanging="567"/>
        <w:jc w:val="both"/>
        <w:rPr>
          <w:rFonts w:ascii="Times New Roman" w:hAnsi="Times New Roman" w:cs="Times New Roman"/>
          <w:sz w:val="24"/>
          <w:szCs w:val="24"/>
          <w:shd w:val="clear" w:color="auto" w:fill="FFFFFF"/>
          <w:lang w:val="en-US"/>
        </w:rPr>
      </w:pPr>
      <w:r w:rsidRPr="00582CEF">
        <w:rPr>
          <w:rFonts w:ascii="Times New Roman" w:hAnsi="Times New Roman" w:cs="Times New Roman"/>
          <w:sz w:val="24"/>
          <w:szCs w:val="24"/>
          <w:shd w:val="clear" w:color="auto" w:fill="FFFFFF"/>
          <w:lang w:val="en-US"/>
        </w:rPr>
        <w:t>Rahal, D., Shaw, S. T., &amp; Stigler, J. W. (2023). Lower socioeconomic status is related to poorer emotional well-being prior to academic exams. </w:t>
      </w:r>
      <w:r w:rsidRPr="00582CEF">
        <w:rPr>
          <w:rFonts w:ascii="Times New Roman" w:hAnsi="Times New Roman" w:cs="Times New Roman"/>
          <w:i/>
          <w:iCs/>
          <w:sz w:val="24"/>
          <w:szCs w:val="24"/>
          <w:shd w:val="clear" w:color="auto" w:fill="FFFFFF"/>
          <w:lang w:val="en-US"/>
        </w:rPr>
        <w:t>Anxiety, stress, and coping</w:t>
      </w:r>
      <w:r w:rsidRPr="00582CEF">
        <w:rPr>
          <w:rFonts w:ascii="Times New Roman" w:hAnsi="Times New Roman" w:cs="Times New Roman"/>
          <w:sz w:val="24"/>
          <w:szCs w:val="24"/>
          <w:shd w:val="clear" w:color="auto" w:fill="FFFFFF"/>
          <w:lang w:val="en-US"/>
        </w:rPr>
        <w:t>, </w:t>
      </w:r>
      <w:r w:rsidRPr="00582CEF">
        <w:rPr>
          <w:rFonts w:ascii="Times New Roman" w:hAnsi="Times New Roman" w:cs="Times New Roman"/>
          <w:i/>
          <w:iCs/>
          <w:sz w:val="24"/>
          <w:szCs w:val="24"/>
          <w:shd w:val="clear" w:color="auto" w:fill="FFFFFF"/>
          <w:lang w:val="en-US"/>
        </w:rPr>
        <w:t>36</w:t>
      </w:r>
      <w:r w:rsidRPr="00582CEF">
        <w:rPr>
          <w:rFonts w:ascii="Times New Roman" w:hAnsi="Times New Roman" w:cs="Times New Roman"/>
          <w:sz w:val="24"/>
          <w:szCs w:val="24"/>
          <w:shd w:val="clear" w:color="auto" w:fill="FFFFFF"/>
          <w:lang w:val="en-US"/>
        </w:rPr>
        <w:t xml:space="preserve">(4), 502–518. </w:t>
      </w:r>
      <w:hyperlink r:id="rId42" w:history="1">
        <w:r w:rsidRPr="00582CEF">
          <w:rPr>
            <w:rStyle w:val="Hipervnculo"/>
            <w:rFonts w:ascii="Times New Roman" w:hAnsi="Times New Roman" w:cs="Times New Roman"/>
            <w:color w:val="auto"/>
            <w:sz w:val="24"/>
            <w:szCs w:val="24"/>
            <w:shd w:val="clear" w:color="auto" w:fill="FFFFFF"/>
            <w:lang w:val="en-US"/>
          </w:rPr>
          <w:t>https://doi.org/10.1080/10615806.2022.2110588</w:t>
        </w:r>
      </w:hyperlink>
    </w:p>
    <w:p w14:paraId="79E66F14" w14:textId="77777777" w:rsidR="003C58B9" w:rsidRPr="00582CEF" w:rsidRDefault="003C58B9" w:rsidP="0096503D">
      <w:pPr>
        <w:spacing w:after="0" w:line="240" w:lineRule="auto"/>
        <w:ind w:left="567" w:hanging="567"/>
        <w:jc w:val="both"/>
        <w:rPr>
          <w:rFonts w:ascii="Times New Roman" w:hAnsi="Times New Roman" w:cs="Times New Roman"/>
          <w:sz w:val="24"/>
          <w:szCs w:val="24"/>
          <w:shd w:val="clear" w:color="auto" w:fill="FFFFFF"/>
          <w:lang w:val="en-US"/>
        </w:rPr>
      </w:pPr>
      <w:r w:rsidRPr="00582CEF">
        <w:rPr>
          <w:rFonts w:ascii="Times New Roman" w:hAnsi="Times New Roman" w:cs="Times New Roman"/>
          <w:sz w:val="24"/>
          <w:szCs w:val="24"/>
          <w:shd w:val="clear" w:color="auto" w:fill="FFFFFF"/>
          <w:lang w:val="en-US"/>
        </w:rPr>
        <w:t xml:space="preserve">Ruiz-Camacho, C., </w:t>
      </w:r>
      <w:proofErr w:type="spellStart"/>
      <w:r w:rsidRPr="00582CEF">
        <w:rPr>
          <w:rFonts w:ascii="Times New Roman" w:hAnsi="Times New Roman" w:cs="Times New Roman"/>
          <w:sz w:val="24"/>
          <w:szCs w:val="24"/>
          <w:shd w:val="clear" w:color="auto" w:fill="FFFFFF"/>
          <w:lang w:val="en-US"/>
        </w:rPr>
        <w:t>Gozalo</w:t>
      </w:r>
      <w:proofErr w:type="spellEnd"/>
      <w:r w:rsidRPr="00582CEF">
        <w:rPr>
          <w:rFonts w:ascii="Times New Roman" w:hAnsi="Times New Roman" w:cs="Times New Roman"/>
          <w:sz w:val="24"/>
          <w:szCs w:val="24"/>
          <w:shd w:val="clear" w:color="auto" w:fill="FFFFFF"/>
          <w:lang w:val="en-US"/>
        </w:rPr>
        <w:t>, M., &amp; Felipe-Castaño, E. (2025). University Students' Good Practices as Moderators Between Active Coping and Stress Responses. </w:t>
      </w:r>
      <w:r w:rsidRPr="00582CEF">
        <w:rPr>
          <w:rFonts w:ascii="Times New Roman" w:hAnsi="Times New Roman" w:cs="Times New Roman"/>
          <w:i/>
          <w:iCs/>
          <w:sz w:val="24"/>
          <w:szCs w:val="24"/>
          <w:shd w:val="clear" w:color="auto" w:fill="FFFFFF"/>
          <w:lang w:val="en-US"/>
        </w:rPr>
        <w:t>Behavioral sciences (Basel, Switzerland)</w:t>
      </w:r>
      <w:r w:rsidRPr="00582CEF">
        <w:rPr>
          <w:rFonts w:ascii="Times New Roman" w:hAnsi="Times New Roman" w:cs="Times New Roman"/>
          <w:sz w:val="24"/>
          <w:szCs w:val="24"/>
          <w:shd w:val="clear" w:color="auto" w:fill="FFFFFF"/>
          <w:lang w:val="en-US"/>
        </w:rPr>
        <w:t>, </w:t>
      </w:r>
      <w:r w:rsidRPr="00582CEF">
        <w:rPr>
          <w:rFonts w:ascii="Times New Roman" w:hAnsi="Times New Roman" w:cs="Times New Roman"/>
          <w:i/>
          <w:iCs/>
          <w:sz w:val="24"/>
          <w:szCs w:val="24"/>
          <w:shd w:val="clear" w:color="auto" w:fill="FFFFFF"/>
          <w:lang w:val="en-US"/>
        </w:rPr>
        <w:t>15</w:t>
      </w:r>
      <w:r w:rsidRPr="00582CEF">
        <w:rPr>
          <w:rFonts w:ascii="Times New Roman" w:hAnsi="Times New Roman" w:cs="Times New Roman"/>
          <w:sz w:val="24"/>
          <w:szCs w:val="24"/>
          <w:shd w:val="clear" w:color="auto" w:fill="FFFFFF"/>
          <w:lang w:val="en-US"/>
        </w:rPr>
        <w:t xml:space="preserve">(9), 1223. </w:t>
      </w:r>
      <w:hyperlink r:id="rId43" w:history="1">
        <w:r w:rsidRPr="00582CEF">
          <w:rPr>
            <w:rStyle w:val="Hipervnculo"/>
            <w:rFonts w:ascii="Times New Roman" w:hAnsi="Times New Roman" w:cs="Times New Roman"/>
            <w:color w:val="auto"/>
            <w:sz w:val="24"/>
            <w:szCs w:val="24"/>
            <w:shd w:val="clear" w:color="auto" w:fill="FFFFFF"/>
            <w:lang w:val="en-US"/>
          </w:rPr>
          <w:t>https://doi.org/10.3390/bs15091223</w:t>
        </w:r>
      </w:hyperlink>
    </w:p>
    <w:p w14:paraId="1840522C" w14:textId="77777777" w:rsidR="003C58B9" w:rsidRPr="00582CEF" w:rsidRDefault="003C58B9" w:rsidP="0096503D">
      <w:pPr>
        <w:spacing w:after="0" w:line="240" w:lineRule="auto"/>
        <w:ind w:left="567" w:hanging="567"/>
        <w:jc w:val="both"/>
        <w:rPr>
          <w:rFonts w:ascii="Times New Roman" w:hAnsi="Times New Roman" w:cs="Times New Roman"/>
          <w:sz w:val="24"/>
          <w:szCs w:val="24"/>
          <w:shd w:val="clear" w:color="auto" w:fill="FFFFFF"/>
          <w:lang w:val="en-US"/>
        </w:rPr>
      </w:pPr>
      <w:r w:rsidRPr="00582CEF">
        <w:rPr>
          <w:rFonts w:ascii="Times New Roman" w:hAnsi="Times New Roman" w:cs="Times New Roman"/>
          <w:sz w:val="24"/>
          <w:szCs w:val="24"/>
          <w:shd w:val="clear" w:color="auto" w:fill="FFFFFF"/>
          <w:lang w:val="en-US"/>
        </w:rPr>
        <w:t>Wang, Y., Wang, L., Yang, L., &amp; Wang, W. (2024). Influence of perceived social support and academic self-efficacy on teacher-student relationships and learning engagement for enhanced didactical outcomes. </w:t>
      </w:r>
      <w:r w:rsidRPr="00582CEF">
        <w:rPr>
          <w:rFonts w:ascii="Times New Roman" w:hAnsi="Times New Roman" w:cs="Times New Roman"/>
          <w:i/>
          <w:iCs/>
          <w:sz w:val="24"/>
          <w:szCs w:val="24"/>
          <w:shd w:val="clear" w:color="auto" w:fill="FFFFFF"/>
          <w:lang w:val="en-US"/>
        </w:rPr>
        <w:t>Scientific reports</w:t>
      </w:r>
      <w:r w:rsidRPr="00582CEF">
        <w:rPr>
          <w:rFonts w:ascii="Times New Roman" w:hAnsi="Times New Roman" w:cs="Times New Roman"/>
          <w:sz w:val="24"/>
          <w:szCs w:val="24"/>
          <w:shd w:val="clear" w:color="auto" w:fill="FFFFFF"/>
          <w:lang w:val="en-US"/>
        </w:rPr>
        <w:t>, </w:t>
      </w:r>
      <w:r w:rsidRPr="00582CEF">
        <w:rPr>
          <w:rFonts w:ascii="Times New Roman" w:hAnsi="Times New Roman" w:cs="Times New Roman"/>
          <w:i/>
          <w:iCs/>
          <w:sz w:val="24"/>
          <w:szCs w:val="24"/>
          <w:shd w:val="clear" w:color="auto" w:fill="FFFFFF"/>
          <w:lang w:val="en-US"/>
        </w:rPr>
        <w:t>14</w:t>
      </w:r>
      <w:r w:rsidRPr="00582CEF">
        <w:rPr>
          <w:rFonts w:ascii="Times New Roman" w:hAnsi="Times New Roman" w:cs="Times New Roman"/>
          <w:sz w:val="24"/>
          <w:szCs w:val="24"/>
          <w:shd w:val="clear" w:color="auto" w:fill="FFFFFF"/>
          <w:lang w:val="en-US"/>
        </w:rPr>
        <w:t xml:space="preserve">(1), 28396. </w:t>
      </w:r>
      <w:hyperlink r:id="rId44" w:history="1">
        <w:r w:rsidRPr="00582CEF">
          <w:rPr>
            <w:rStyle w:val="Hipervnculo"/>
            <w:rFonts w:ascii="Times New Roman" w:hAnsi="Times New Roman" w:cs="Times New Roman"/>
            <w:color w:val="auto"/>
            <w:sz w:val="24"/>
            <w:szCs w:val="24"/>
            <w:shd w:val="clear" w:color="auto" w:fill="FFFFFF"/>
            <w:lang w:val="en-US"/>
          </w:rPr>
          <w:t>https://doi.org/10.1038/s41598-024-78402-6</w:t>
        </w:r>
      </w:hyperlink>
    </w:p>
    <w:p w14:paraId="769D17DB" w14:textId="77777777" w:rsidR="003C58B9" w:rsidRPr="00582CEF" w:rsidRDefault="003C58B9" w:rsidP="0096503D">
      <w:pPr>
        <w:spacing w:after="0" w:line="240" w:lineRule="auto"/>
        <w:ind w:left="567" w:hanging="567"/>
        <w:jc w:val="both"/>
        <w:rPr>
          <w:rFonts w:ascii="Times New Roman" w:hAnsi="Times New Roman" w:cs="Times New Roman"/>
          <w:sz w:val="24"/>
          <w:szCs w:val="24"/>
          <w:lang w:val="en-US"/>
        </w:rPr>
      </w:pPr>
      <w:r w:rsidRPr="00582CEF">
        <w:rPr>
          <w:rStyle w:val="Textoennegrita"/>
          <w:rFonts w:ascii="Times New Roman" w:hAnsi="Times New Roman" w:cs="Times New Roman"/>
          <w:b w:val="0"/>
          <w:bCs w:val="0"/>
          <w:sz w:val="24"/>
          <w:szCs w:val="24"/>
          <w:lang w:val="en-US"/>
        </w:rPr>
        <w:t>Zhu, Y., Liang, W. M., Jiang, K., Zhang, Y., &amp; Liu, H. (2025).</w:t>
      </w:r>
      <w:r w:rsidRPr="00582CEF">
        <w:rPr>
          <w:rFonts w:ascii="Times New Roman" w:hAnsi="Times New Roman" w:cs="Times New Roman"/>
          <w:sz w:val="24"/>
          <w:szCs w:val="24"/>
          <w:lang w:val="en-US"/>
        </w:rPr>
        <w:t xml:space="preserve"> Mental well-being of college students: Focus on sex differences and psycho physiological indices. </w:t>
      </w:r>
      <w:r w:rsidRPr="00582CEF">
        <w:rPr>
          <w:rStyle w:val="nfasis"/>
          <w:rFonts w:ascii="Times New Roman" w:hAnsi="Times New Roman" w:cs="Times New Roman"/>
          <w:sz w:val="24"/>
          <w:szCs w:val="24"/>
          <w:lang w:val="en-US"/>
        </w:rPr>
        <w:t>BMC Public Health, 25</w:t>
      </w:r>
      <w:r w:rsidRPr="00582CEF">
        <w:rPr>
          <w:rFonts w:ascii="Times New Roman" w:hAnsi="Times New Roman" w:cs="Times New Roman"/>
          <w:sz w:val="24"/>
          <w:szCs w:val="24"/>
          <w:lang w:val="en-US"/>
        </w:rPr>
        <w:t xml:space="preserve">, 3038. </w:t>
      </w:r>
      <w:hyperlink r:id="rId45" w:history="1">
        <w:r w:rsidRPr="00582CEF">
          <w:rPr>
            <w:rStyle w:val="Hipervnculo"/>
            <w:rFonts w:ascii="Times New Roman" w:hAnsi="Times New Roman" w:cs="Times New Roman"/>
            <w:color w:val="auto"/>
            <w:sz w:val="24"/>
            <w:szCs w:val="24"/>
            <w:lang w:val="en-US"/>
          </w:rPr>
          <w:t>https://doi.org/10.1186/s12889-025-24231-9</w:t>
        </w:r>
      </w:hyperlink>
    </w:p>
    <w:p w14:paraId="73C10664" w14:textId="77777777" w:rsidR="0068740F" w:rsidRPr="00582CEF" w:rsidRDefault="0068740F" w:rsidP="001821AA">
      <w:pPr>
        <w:spacing w:after="0" w:line="240" w:lineRule="auto"/>
        <w:jc w:val="both"/>
        <w:rPr>
          <w:rFonts w:ascii="Times New Roman" w:hAnsi="Times New Roman" w:cs="Times New Roman"/>
          <w:sz w:val="24"/>
          <w:szCs w:val="24"/>
        </w:rPr>
      </w:pPr>
    </w:p>
    <w:sectPr w:rsidR="0068740F" w:rsidRPr="00582CEF" w:rsidSect="008B3BA5">
      <w:footerReference w:type="default" r:id="rId46"/>
      <w:pgSz w:w="12240" w:h="15840"/>
      <w:pgMar w:top="1417" w:right="900"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88953" w14:textId="77777777" w:rsidR="00C07B7F" w:rsidRDefault="00C07B7F" w:rsidP="00582CEF">
      <w:pPr>
        <w:spacing w:after="0" w:line="240" w:lineRule="auto"/>
      </w:pPr>
      <w:r>
        <w:separator/>
      </w:r>
    </w:p>
  </w:endnote>
  <w:endnote w:type="continuationSeparator" w:id="0">
    <w:p w14:paraId="4EE9978F" w14:textId="77777777" w:rsidR="00C07B7F" w:rsidRDefault="00C07B7F" w:rsidP="00582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67ED9" w14:textId="77777777" w:rsidR="00582CEF" w:rsidRDefault="00582CEF" w:rsidP="00CF3E0B">
    <w:pPr>
      <w:tabs>
        <w:tab w:val="left" w:pos="3390"/>
      </w:tabs>
      <w:jc w:val="center"/>
    </w:pPr>
    <w:r w:rsidRPr="00ED6D66">
      <w:rPr>
        <w:rFonts w:cstheme="minorHAnsi"/>
        <w:b/>
      </w:rPr>
      <w:t xml:space="preserve">Vol. 12, Núm. 24                  Julio – </w:t>
    </w:r>
    <w:proofErr w:type="gramStart"/>
    <w:r w:rsidRPr="00ED6D66">
      <w:rPr>
        <w:rFonts w:cstheme="minorHAnsi"/>
        <w:b/>
      </w:rPr>
      <w:t>Diciembre</w:t>
    </w:r>
    <w:proofErr w:type="gramEnd"/>
    <w:r w:rsidRPr="00ED6D66">
      <w:rPr>
        <w:rFonts w:cstheme="minorHAnsi"/>
        <w:b/>
      </w:rPr>
      <w:t xml:space="preserve"> 2025                        ISSN: 2448 – 6493</w:t>
    </w:r>
  </w:p>
  <w:p w14:paraId="0ED37D31" w14:textId="77777777" w:rsidR="00582CEF" w:rsidRDefault="00582CE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11F80" w14:textId="77777777" w:rsidR="00C07B7F" w:rsidRDefault="00C07B7F" w:rsidP="00582CEF">
      <w:pPr>
        <w:spacing w:after="0" w:line="240" w:lineRule="auto"/>
      </w:pPr>
      <w:r>
        <w:separator/>
      </w:r>
    </w:p>
  </w:footnote>
  <w:footnote w:type="continuationSeparator" w:id="0">
    <w:p w14:paraId="4C3BA554" w14:textId="77777777" w:rsidR="00C07B7F" w:rsidRDefault="00C07B7F" w:rsidP="00582C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C6738"/>
    <w:multiLevelType w:val="multilevel"/>
    <w:tmpl w:val="AB626B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3326F61"/>
    <w:multiLevelType w:val="multilevel"/>
    <w:tmpl w:val="53DA6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023532"/>
    <w:multiLevelType w:val="hybridMultilevel"/>
    <w:tmpl w:val="B07298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56523B5"/>
    <w:multiLevelType w:val="hybridMultilevel"/>
    <w:tmpl w:val="B07298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0652CA1"/>
    <w:multiLevelType w:val="hybridMultilevel"/>
    <w:tmpl w:val="BD4ED1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4BF5C5F"/>
    <w:multiLevelType w:val="multilevel"/>
    <w:tmpl w:val="C8B2D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9A4BAC"/>
    <w:multiLevelType w:val="multilevel"/>
    <w:tmpl w:val="AD6A5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66E5A4E"/>
    <w:multiLevelType w:val="hybridMultilevel"/>
    <w:tmpl w:val="438E027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6E2C4B0C"/>
    <w:multiLevelType w:val="multilevel"/>
    <w:tmpl w:val="8B860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7695087"/>
    <w:multiLevelType w:val="hybridMultilevel"/>
    <w:tmpl w:val="52F618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9225820"/>
    <w:multiLevelType w:val="multilevel"/>
    <w:tmpl w:val="11D0B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4230488">
    <w:abstractNumId w:val="8"/>
  </w:num>
  <w:num w:numId="2" w16cid:durableId="756562809">
    <w:abstractNumId w:val="10"/>
  </w:num>
  <w:num w:numId="3" w16cid:durableId="706686727">
    <w:abstractNumId w:val="1"/>
  </w:num>
  <w:num w:numId="4" w16cid:durableId="353851424">
    <w:abstractNumId w:val="6"/>
  </w:num>
  <w:num w:numId="5" w16cid:durableId="345599636">
    <w:abstractNumId w:val="5"/>
  </w:num>
  <w:num w:numId="6" w16cid:durableId="416052674">
    <w:abstractNumId w:val="9"/>
  </w:num>
  <w:num w:numId="7" w16cid:durableId="1380131503">
    <w:abstractNumId w:val="2"/>
  </w:num>
  <w:num w:numId="8" w16cid:durableId="1921089182">
    <w:abstractNumId w:val="3"/>
  </w:num>
  <w:num w:numId="9" w16cid:durableId="667943325">
    <w:abstractNumId w:val="7"/>
  </w:num>
  <w:num w:numId="10" w16cid:durableId="1697805624">
    <w:abstractNumId w:val="0"/>
  </w:num>
  <w:num w:numId="11" w16cid:durableId="13071258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4FF"/>
    <w:rsid w:val="00002114"/>
    <w:rsid w:val="0000472A"/>
    <w:rsid w:val="00014C88"/>
    <w:rsid w:val="00047EC5"/>
    <w:rsid w:val="000506AD"/>
    <w:rsid w:val="000948BB"/>
    <w:rsid w:val="000A7507"/>
    <w:rsid w:val="000B24FF"/>
    <w:rsid w:val="000B3155"/>
    <w:rsid w:val="000C64B0"/>
    <w:rsid w:val="000D28A8"/>
    <w:rsid w:val="000E3F6F"/>
    <w:rsid w:val="000E4229"/>
    <w:rsid w:val="000F2D3B"/>
    <w:rsid w:val="00112094"/>
    <w:rsid w:val="00141F53"/>
    <w:rsid w:val="001807D5"/>
    <w:rsid w:val="001821AA"/>
    <w:rsid w:val="00183D6E"/>
    <w:rsid w:val="0019296C"/>
    <w:rsid w:val="001A66CD"/>
    <w:rsid w:val="001B23DD"/>
    <w:rsid w:val="001C562B"/>
    <w:rsid w:val="001E6A00"/>
    <w:rsid w:val="001F4486"/>
    <w:rsid w:val="0020608E"/>
    <w:rsid w:val="002069FA"/>
    <w:rsid w:val="002304F3"/>
    <w:rsid w:val="002A236B"/>
    <w:rsid w:val="002C0D6B"/>
    <w:rsid w:val="002D5A31"/>
    <w:rsid w:val="002E1663"/>
    <w:rsid w:val="002E47FB"/>
    <w:rsid w:val="0030639F"/>
    <w:rsid w:val="00312C52"/>
    <w:rsid w:val="00352FE5"/>
    <w:rsid w:val="0039060A"/>
    <w:rsid w:val="003A661E"/>
    <w:rsid w:val="003B0DDB"/>
    <w:rsid w:val="003C58B9"/>
    <w:rsid w:val="003C7192"/>
    <w:rsid w:val="003F1603"/>
    <w:rsid w:val="00413211"/>
    <w:rsid w:val="004351D3"/>
    <w:rsid w:val="004417C1"/>
    <w:rsid w:val="00444A5E"/>
    <w:rsid w:val="0045488C"/>
    <w:rsid w:val="004828B8"/>
    <w:rsid w:val="00494995"/>
    <w:rsid w:val="004A105A"/>
    <w:rsid w:val="004A232F"/>
    <w:rsid w:val="004A3451"/>
    <w:rsid w:val="004B5CD7"/>
    <w:rsid w:val="004B6863"/>
    <w:rsid w:val="004C6136"/>
    <w:rsid w:val="004E27BA"/>
    <w:rsid w:val="005235D1"/>
    <w:rsid w:val="00541166"/>
    <w:rsid w:val="00566E4A"/>
    <w:rsid w:val="00575888"/>
    <w:rsid w:val="0057768D"/>
    <w:rsid w:val="00580B9A"/>
    <w:rsid w:val="00582CEF"/>
    <w:rsid w:val="0059778D"/>
    <w:rsid w:val="005C23A7"/>
    <w:rsid w:val="005D04F3"/>
    <w:rsid w:val="005D6C80"/>
    <w:rsid w:val="005E28D1"/>
    <w:rsid w:val="005E718D"/>
    <w:rsid w:val="005F14F5"/>
    <w:rsid w:val="005F2ACF"/>
    <w:rsid w:val="005F3059"/>
    <w:rsid w:val="0060200A"/>
    <w:rsid w:val="006162DD"/>
    <w:rsid w:val="00624122"/>
    <w:rsid w:val="00632E7D"/>
    <w:rsid w:val="006331E3"/>
    <w:rsid w:val="006779E8"/>
    <w:rsid w:val="0068740F"/>
    <w:rsid w:val="006A01D5"/>
    <w:rsid w:val="006D073C"/>
    <w:rsid w:val="006F695E"/>
    <w:rsid w:val="007109A0"/>
    <w:rsid w:val="00717928"/>
    <w:rsid w:val="007207B9"/>
    <w:rsid w:val="00727DBE"/>
    <w:rsid w:val="0073017A"/>
    <w:rsid w:val="007621EA"/>
    <w:rsid w:val="007628F2"/>
    <w:rsid w:val="007A4D17"/>
    <w:rsid w:val="007C2326"/>
    <w:rsid w:val="007C6EC5"/>
    <w:rsid w:val="0080488D"/>
    <w:rsid w:val="00811204"/>
    <w:rsid w:val="00812AD1"/>
    <w:rsid w:val="0082798F"/>
    <w:rsid w:val="00864748"/>
    <w:rsid w:val="00877A0A"/>
    <w:rsid w:val="00890186"/>
    <w:rsid w:val="008928DD"/>
    <w:rsid w:val="00893309"/>
    <w:rsid w:val="008B0DB4"/>
    <w:rsid w:val="008B3BA5"/>
    <w:rsid w:val="008B5DE4"/>
    <w:rsid w:val="008E2BF6"/>
    <w:rsid w:val="008E48CF"/>
    <w:rsid w:val="008F242D"/>
    <w:rsid w:val="008F3DDD"/>
    <w:rsid w:val="00933D42"/>
    <w:rsid w:val="00934976"/>
    <w:rsid w:val="00940DDF"/>
    <w:rsid w:val="0094722F"/>
    <w:rsid w:val="009578D8"/>
    <w:rsid w:val="00963DCB"/>
    <w:rsid w:val="0096503D"/>
    <w:rsid w:val="009A1BA4"/>
    <w:rsid w:val="009B1258"/>
    <w:rsid w:val="009B150D"/>
    <w:rsid w:val="009C3B5B"/>
    <w:rsid w:val="009D1829"/>
    <w:rsid w:val="009D4C65"/>
    <w:rsid w:val="009E2AE3"/>
    <w:rsid w:val="009F23B8"/>
    <w:rsid w:val="00A01661"/>
    <w:rsid w:val="00A01C30"/>
    <w:rsid w:val="00A06CDA"/>
    <w:rsid w:val="00A36617"/>
    <w:rsid w:val="00A419CC"/>
    <w:rsid w:val="00A45544"/>
    <w:rsid w:val="00A73B38"/>
    <w:rsid w:val="00A82B2D"/>
    <w:rsid w:val="00A82E04"/>
    <w:rsid w:val="00A83A86"/>
    <w:rsid w:val="00A907C3"/>
    <w:rsid w:val="00AA0C80"/>
    <w:rsid w:val="00AA66C6"/>
    <w:rsid w:val="00AB6359"/>
    <w:rsid w:val="00AD0316"/>
    <w:rsid w:val="00AD0972"/>
    <w:rsid w:val="00B13560"/>
    <w:rsid w:val="00B23DAE"/>
    <w:rsid w:val="00B56B23"/>
    <w:rsid w:val="00B62DBA"/>
    <w:rsid w:val="00BA5C3E"/>
    <w:rsid w:val="00BC36E1"/>
    <w:rsid w:val="00C0189E"/>
    <w:rsid w:val="00C05276"/>
    <w:rsid w:val="00C05295"/>
    <w:rsid w:val="00C07B7F"/>
    <w:rsid w:val="00C153C7"/>
    <w:rsid w:val="00C37D93"/>
    <w:rsid w:val="00C37F5A"/>
    <w:rsid w:val="00C57571"/>
    <w:rsid w:val="00C610A8"/>
    <w:rsid w:val="00C6614E"/>
    <w:rsid w:val="00C668FE"/>
    <w:rsid w:val="00C80469"/>
    <w:rsid w:val="00C839FE"/>
    <w:rsid w:val="00C913AF"/>
    <w:rsid w:val="00CA248E"/>
    <w:rsid w:val="00CC1F96"/>
    <w:rsid w:val="00CC73DC"/>
    <w:rsid w:val="00CF3E0B"/>
    <w:rsid w:val="00CF533E"/>
    <w:rsid w:val="00D26F13"/>
    <w:rsid w:val="00D4596C"/>
    <w:rsid w:val="00D50294"/>
    <w:rsid w:val="00D57EDC"/>
    <w:rsid w:val="00D71808"/>
    <w:rsid w:val="00D73568"/>
    <w:rsid w:val="00D77BF6"/>
    <w:rsid w:val="00DC5F95"/>
    <w:rsid w:val="00E24F0D"/>
    <w:rsid w:val="00E5168E"/>
    <w:rsid w:val="00E55A33"/>
    <w:rsid w:val="00E82AA9"/>
    <w:rsid w:val="00E92854"/>
    <w:rsid w:val="00EB293B"/>
    <w:rsid w:val="00EB4156"/>
    <w:rsid w:val="00ED3EDB"/>
    <w:rsid w:val="00ED63ED"/>
    <w:rsid w:val="00EE659E"/>
    <w:rsid w:val="00EF0643"/>
    <w:rsid w:val="00EF61CF"/>
    <w:rsid w:val="00F03396"/>
    <w:rsid w:val="00F21A73"/>
    <w:rsid w:val="00F3464D"/>
    <w:rsid w:val="00F35573"/>
    <w:rsid w:val="00F53921"/>
    <w:rsid w:val="00F623C7"/>
    <w:rsid w:val="00F73678"/>
    <w:rsid w:val="00F970C1"/>
    <w:rsid w:val="00FA63AE"/>
    <w:rsid w:val="00FA7C86"/>
    <w:rsid w:val="00FC2DB1"/>
    <w:rsid w:val="00FC75DA"/>
    <w:rsid w:val="00FC79BA"/>
    <w:rsid w:val="00FD06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E0627"/>
  <w15:chartTrackingRefBased/>
  <w15:docId w15:val="{E47C26BB-2F0C-4498-B56E-29B91E177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276"/>
  </w:style>
  <w:style w:type="paragraph" w:styleId="Ttulo3">
    <w:name w:val="heading 3"/>
    <w:basedOn w:val="Normal"/>
    <w:link w:val="Ttulo3Car"/>
    <w:uiPriority w:val="9"/>
    <w:qFormat/>
    <w:rsid w:val="002C0D6B"/>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B24F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0B24FF"/>
    <w:rPr>
      <w:b/>
      <w:bCs/>
    </w:rPr>
  </w:style>
  <w:style w:type="character" w:styleId="nfasis">
    <w:name w:val="Emphasis"/>
    <w:basedOn w:val="Fuentedeprrafopredeter"/>
    <w:uiPriority w:val="20"/>
    <w:qFormat/>
    <w:rsid w:val="000B24FF"/>
    <w:rPr>
      <w:i/>
      <w:iCs/>
    </w:rPr>
  </w:style>
  <w:style w:type="character" w:styleId="Hipervnculo">
    <w:name w:val="Hyperlink"/>
    <w:basedOn w:val="Fuentedeprrafopredeter"/>
    <w:uiPriority w:val="99"/>
    <w:unhideWhenUsed/>
    <w:rsid w:val="000B24FF"/>
    <w:rPr>
      <w:color w:val="0563C1" w:themeColor="hyperlink"/>
      <w:u w:val="single"/>
    </w:rPr>
  </w:style>
  <w:style w:type="paragraph" w:customStyle="1" w:styleId="Default">
    <w:name w:val="Default"/>
    <w:rsid w:val="000B24FF"/>
    <w:pPr>
      <w:autoSpaceDE w:val="0"/>
      <w:autoSpaceDN w:val="0"/>
      <w:adjustRightInd w:val="0"/>
      <w:spacing w:after="0" w:line="240" w:lineRule="auto"/>
    </w:pPr>
    <w:rPr>
      <w:rFonts w:ascii="Calibri" w:hAnsi="Calibri" w:cs="Calibri"/>
      <w:color w:val="000000"/>
      <w:sz w:val="24"/>
      <w:szCs w:val="24"/>
    </w:rPr>
  </w:style>
  <w:style w:type="character" w:customStyle="1" w:styleId="Ttulo3Car">
    <w:name w:val="Título 3 Car"/>
    <w:basedOn w:val="Fuentedeprrafopredeter"/>
    <w:link w:val="Ttulo3"/>
    <w:uiPriority w:val="9"/>
    <w:rsid w:val="002C0D6B"/>
    <w:rPr>
      <w:rFonts w:ascii="Times New Roman" w:eastAsia="Times New Roman" w:hAnsi="Times New Roman" w:cs="Times New Roman"/>
      <w:b/>
      <w:bCs/>
      <w:sz w:val="27"/>
      <w:szCs w:val="27"/>
      <w:lang w:eastAsia="es-MX"/>
    </w:rPr>
  </w:style>
  <w:style w:type="paragraph" w:styleId="Prrafodelista">
    <w:name w:val="List Paragraph"/>
    <w:basedOn w:val="Normal"/>
    <w:uiPriority w:val="34"/>
    <w:qFormat/>
    <w:rsid w:val="00F623C7"/>
    <w:pPr>
      <w:ind w:left="720"/>
      <w:contextualSpacing/>
    </w:pPr>
  </w:style>
  <w:style w:type="character" w:customStyle="1" w:styleId="Mencinsinresolver1">
    <w:name w:val="Mención sin resolver1"/>
    <w:basedOn w:val="Fuentedeprrafopredeter"/>
    <w:uiPriority w:val="99"/>
    <w:semiHidden/>
    <w:unhideWhenUsed/>
    <w:rsid w:val="00575888"/>
    <w:rPr>
      <w:color w:val="605E5C"/>
      <w:shd w:val="clear" w:color="auto" w:fill="E1DFDD"/>
    </w:rPr>
  </w:style>
  <w:style w:type="table" w:styleId="Tablaconcuadrcula">
    <w:name w:val="Table Grid"/>
    <w:basedOn w:val="Tablanormal"/>
    <w:uiPriority w:val="39"/>
    <w:rsid w:val="00CC1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82C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82CEF"/>
  </w:style>
  <w:style w:type="paragraph" w:styleId="Piedepgina">
    <w:name w:val="footer"/>
    <w:basedOn w:val="Normal"/>
    <w:link w:val="PiedepginaCar"/>
    <w:uiPriority w:val="99"/>
    <w:unhideWhenUsed/>
    <w:rsid w:val="00582C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82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40030">
      <w:bodyDiv w:val="1"/>
      <w:marLeft w:val="0"/>
      <w:marRight w:val="0"/>
      <w:marTop w:val="0"/>
      <w:marBottom w:val="0"/>
      <w:divBdr>
        <w:top w:val="none" w:sz="0" w:space="0" w:color="auto"/>
        <w:left w:val="none" w:sz="0" w:space="0" w:color="auto"/>
        <w:bottom w:val="none" w:sz="0" w:space="0" w:color="auto"/>
        <w:right w:val="none" w:sz="0" w:space="0" w:color="auto"/>
      </w:divBdr>
      <w:divsChild>
        <w:div w:id="576206078">
          <w:marLeft w:val="0"/>
          <w:marRight w:val="0"/>
          <w:marTop w:val="0"/>
          <w:marBottom w:val="0"/>
          <w:divBdr>
            <w:top w:val="none" w:sz="0" w:space="0" w:color="auto"/>
            <w:left w:val="none" w:sz="0" w:space="0" w:color="auto"/>
            <w:bottom w:val="none" w:sz="0" w:space="0" w:color="auto"/>
            <w:right w:val="none" w:sz="0" w:space="0" w:color="auto"/>
          </w:divBdr>
          <w:divsChild>
            <w:div w:id="1940094589">
              <w:marLeft w:val="0"/>
              <w:marRight w:val="0"/>
              <w:marTop w:val="0"/>
              <w:marBottom w:val="0"/>
              <w:divBdr>
                <w:top w:val="none" w:sz="0" w:space="0" w:color="auto"/>
                <w:left w:val="none" w:sz="0" w:space="0" w:color="auto"/>
                <w:bottom w:val="none" w:sz="0" w:space="0" w:color="auto"/>
                <w:right w:val="none" w:sz="0" w:space="0" w:color="auto"/>
              </w:divBdr>
            </w:div>
          </w:divsChild>
        </w:div>
        <w:div w:id="46417467">
          <w:marLeft w:val="0"/>
          <w:marRight w:val="0"/>
          <w:marTop w:val="0"/>
          <w:marBottom w:val="0"/>
          <w:divBdr>
            <w:top w:val="none" w:sz="0" w:space="0" w:color="auto"/>
            <w:left w:val="none" w:sz="0" w:space="0" w:color="auto"/>
            <w:bottom w:val="none" w:sz="0" w:space="0" w:color="auto"/>
            <w:right w:val="none" w:sz="0" w:space="0" w:color="auto"/>
          </w:divBdr>
          <w:divsChild>
            <w:div w:id="212461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566738">
      <w:bodyDiv w:val="1"/>
      <w:marLeft w:val="360"/>
      <w:marRight w:val="360"/>
      <w:marTop w:val="360"/>
      <w:marBottom w:val="360"/>
      <w:divBdr>
        <w:top w:val="none" w:sz="0" w:space="0" w:color="auto"/>
        <w:left w:val="none" w:sz="0" w:space="0" w:color="auto"/>
        <w:bottom w:val="none" w:sz="0" w:space="0" w:color="auto"/>
        <w:right w:val="none" w:sz="0" w:space="0" w:color="auto"/>
      </w:divBdr>
    </w:div>
    <w:div w:id="434709116">
      <w:bodyDiv w:val="1"/>
      <w:marLeft w:val="0"/>
      <w:marRight w:val="0"/>
      <w:marTop w:val="0"/>
      <w:marBottom w:val="0"/>
      <w:divBdr>
        <w:top w:val="none" w:sz="0" w:space="0" w:color="auto"/>
        <w:left w:val="none" w:sz="0" w:space="0" w:color="auto"/>
        <w:bottom w:val="none" w:sz="0" w:space="0" w:color="auto"/>
        <w:right w:val="none" w:sz="0" w:space="0" w:color="auto"/>
      </w:divBdr>
    </w:div>
    <w:div w:id="607127234">
      <w:bodyDiv w:val="1"/>
      <w:marLeft w:val="0"/>
      <w:marRight w:val="0"/>
      <w:marTop w:val="0"/>
      <w:marBottom w:val="0"/>
      <w:divBdr>
        <w:top w:val="none" w:sz="0" w:space="0" w:color="auto"/>
        <w:left w:val="none" w:sz="0" w:space="0" w:color="auto"/>
        <w:bottom w:val="none" w:sz="0" w:space="0" w:color="auto"/>
        <w:right w:val="none" w:sz="0" w:space="0" w:color="auto"/>
      </w:divBdr>
    </w:div>
    <w:div w:id="833497098">
      <w:bodyDiv w:val="1"/>
      <w:marLeft w:val="0"/>
      <w:marRight w:val="0"/>
      <w:marTop w:val="0"/>
      <w:marBottom w:val="0"/>
      <w:divBdr>
        <w:top w:val="none" w:sz="0" w:space="0" w:color="auto"/>
        <w:left w:val="none" w:sz="0" w:space="0" w:color="auto"/>
        <w:bottom w:val="none" w:sz="0" w:space="0" w:color="auto"/>
        <w:right w:val="none" w:sz="0" w:space="0" w:color="auto"/>
      </w:divBdr>
      <w:divsChild>
        <w:div w:id="1828739970">
          <w:marLeft w:val="0"/>
          <w:marRight w:val="0"/>
          <w:marTop w:val="0"/>
          <w:marBottom w:val="0"/>
          <w:divBdr>
            <w:top w:val="none" w:sz="0" w:space="0" w:color="auto"/>
            <w:left w:val="none" w:sz="0" w:space="0" w:color="auto"/>
            <w:bottom w:val="none" w:sz="0" w:space="0" w:color="auto"/>
            <w:right w:val="none" w:sz="0" w:space="0" w:color="auto"/>
          </w:divBdr>
          <w:divsChild>
            <w:div w:id="1140225111">
              <w:marLeft w:val="0"/>
              <w:marRight w:val="0"/>
              <w:marTop w:val="0"/>
              <w:marBottom w:val="0"/>
              <w:divBdr>
                <w:top w:val="none" w:sz="0" w:space="0" w:color="auto"/>
                <w:left w:val="none" w:sz="0" w:space="0" w:color="auto"/>
                <w:bottom w:val="none" w:sz="0" w:space="0" w:color="auto"/>
                <w:right w:val="none" w:sz="0" w:space="0" w:color="auto"/>
              </w:divBdr>
            </w:div>
            <w:div w:id="287711184">
              <w:marLeft w:val="0"/>
              <w:marRight w:val="0"/>
              <w:marTop w:val="0"/>
              <w:marBottom w:val="0"/>
              <w:divBdr>
                <w:top w:val="none" w:sz="0" w:space="0" w:color="auto"/>
                <w:left w:val="none" w:sz="0" w:space="0" w:color="auto"/>
                <w:bottom w:val="none" w:sz="0" w:space="0" w:color="auto"/>
                <w:right w:val="none" w:sz="0" w:space="0" w:color="auto"/>
              </w:divBdr>
              <w:divsChild>
                <w:div w:id="180068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062099">
          <w:marLeft w:val="0"/>
          <w:marRight w:val="0"/>
          <w:marTop w:val="0"/>
          <w:marBottom w:val="0"/>
          <w:divBdr>
            <w:top w:val="none" w:sz="0" w:space="0" w:color="auto"/>
            <w:left w:val="none" w:sz="0" w:space="0" w:color="auto"/>
            <w:bottom w:val="none" w:sz="0" w:space="0" w:color="auto"/>
            <w:right w:val="none" w:sz="0" w:space="0" w:color="auto"/>
          </w:divBdr>
          <w:divsChild>
            <w:div w:id="1408306328">
              <w:marLeft w:val="0"/>
              <w:marRight w:val="0"/>
              <w:marTop w:val="0"/>
              <w:marBottom w:val="0"/>
              <w:divBdr>
                <w:top w:val="none" w:sz="0" w:space="0" w:color="auto"/>
                <w:left w:val="none" w:sz="0" w:space="0" w:color="auto"/>
                <w:bottom w:val="none" w:sz="0" w:space="0" w:color="auto"/>
                <w:right w:val="none" w:sz="0" w:space="0" w:color="auto"/>
              </w:divBdr>
              <w:divsChild>
                <w:div w:id="1404523781">
                  <w:marLeft w:val="0"/>
                  <w:marRight w:val="0"/>
                  <w:marTop w:val="0"/>
                  <w:marBottom w:val="0"/>
                  <w:divBdr>
                    <w:top w:val="none" w:sz="0" w:space="0" w:color="auto"/>
                    <w:left w:val="none" w:sz="0" w:space="0" w:color="auto"/>
                    <w:bottom w:val="none" w:sz="0" w:space="0" w:color="auto"/>
                    <w:right w:val="none" w:sz="0" w:space="0" w:color="auto"/>
                  </w:divBdr>
                  <w:divsChild>
                    <w:div w:id="94931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128144">
      <w:bodyDiv w:val="1"/>
      <w:marLeft w:val="0"/>
      <w:marRight w:val="0"/>
      <w:marTop w:val="0"/>
      <w:marBottom w:val="0"/>
      <w:divBdr>
        <w:top w:val="none" w:sz="0" w:space="0" w:color="auto"/>
        <w:left w:val="none" w:sz="0" w:space="0" w:color="auto"/>
        <w:bottom w:val="none" w:sz="0" w:space="0" w:color="auto"/>
        <w:right w:val="none" w:sz="0" w:space="0" w:color="auto"/>
      </w:divBdr>
    </w:div>
    <w:div w:id="1618022953">
      <w:bodyDiv w:val="1"/>
      <w:marLeft w:val="0"/>
      <w:marRight w:val="0"/>
      <w:marTop w:val="0"/>
      <w:marBottom w:val="0"/>
      <w:divBdr>
        <w:top w:val="none" w:sz="0" w:space="0" w:color="auto"/>
        <w:left w:val="none" w:sz="0" w:space="0" w:color="auto"/>
        <w:bottom w:val="none" w:sz="0" w:space="0" w:color="auto"/>
        <w:right w:val="none" w:sz="0" w:space="0" w:color="auto"/>
      </w:divBdr>
      <w:divsChild>
        <w:div w:id="1058745183">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38/s41598-024-52923-6" TargetMode="External"/><Relationship Id="rId18" Type="http://schemas.openxmlformats.org/officeDocument/2006/relationships/hyperlink" Target="https://doi.org/10.1007/s12144-022-03125-8" TargetMode="External"/><Relationship Id="rId26" Type="http://schemas.openxmlformats.org/officeDocument/2006/relationships/hyperlink" Target="https://doi.org/10.1371/journal.pone.0247999" TargetMode="External"/><Relationship Id="rId39" Type="http://schemas.openxmlformats.org/officeDocument/2006/relationships/hyperlink" Target="https://doi.org/10.1017/SJP.2023.11" TargetMode="External"/><Relationship Id="rId21" Type="http://schemas.openxmlformats.org/officeDocument/2006/relationships/hyperlink" Target="https://doi.org/10.3389/fpubh.2025.1507075" TargetMode="External"/><Relationship Id="rId34" Type="http://schemas.openxmlformats.org/officeDocument/2006/relationships/hyperlink" Target="https://doi.org/10.3390/healthcare11030316" TargetMode="External"/><Relationship Id="rId42" Type="http://schemas.openxmlformats.org/officeDocument/2006/relationships/hyperlink" Target="https://doi.org/10.1080/10615806.2022.2110588"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revistas.unam.mx/index.php/repi/article/view/75389" TargetMode="External"/><Relationship Id="rId29" Type="http://schemas.openxmlformats.org/officeDocument/2006/relationships/hyperlink" Target="https://doi.org/10.1038/s41598-025-88187-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doi.org/10.1177/00332941241295978" TargetMode="External"/><Relationship Id="rId32" Type="http://schemas.openxmlformats.org/officeDocument/2006/relationships/hyperlink" Target="https://doi.org/10.3390/bs13100871" TargetMode="External"/><Relationship Id="rId37" Type="http://schemas.openxmlformats.org/officeDocument/2006/relationships/hyperlink" Target="https://doi.org/10.1002/ijop.13126" TargetMode="External"/><Relationship Id="rId40" Type="http://schemas.openxmlformats.org/officeDocument/2006/relationships/hyperlink" Target="https://doi.org/10.1080/07448481.2023.2209187" TargetMode="External"/><Relationship Id="rId45" Type="http://schemas.openxmlformats.org/officeDocument/2006/relationships/hyperlink" Target="https://doi.org/10.1186/s12889-025-24231-9" TargetMode="External"/><Relationship Id="rId5" Type="http://schemas.openxmlformats.org/officeDocument/2006/relationships/webSettings" Target="webSettings.xml"/><Relationship Id="rId15" Type="http://schemas.openxmlformats.org/officeDocument/2006/relationships/hyperlink" Target="https://doi.org/10.3390/ijerph16071209" TargetMode="External"/><Relationship Id="rId23" Type="http://schemas.openxmlformats.org/officeDocument/2006/relationships/hyperlink" Target="https://doi.org/10.3389/fpsyg.2024.1462948" TargetMode="External"/><Relationship Id="rId28" Type="http://schemas.openxmlformats.org/officeDocument/2006/relationships/hyperlink" Target="https://doi.org/10.1186/s12909-024-05924-y" TargetMode="External"/><Relationship Id="rId36" Type="http://schemas.openxmlformats.org/officeDocument/2006/relationships/hyperlink" Target="https://doi.org/10.3389/fpubh.2023.1160896" TargetMode="External"/><Relationship Id="rId10" Type="http://schemas.openxmlformats.org/officeDocument/2006/relationships/image" Target="media/image3.png"/><Relationship Id="rId19" Type="http://schemas.openxmlformats.org/officeDocument/2006/relationships/hyperlink" Target="https://doi.org/10.1371/journal.pone.0260359" TargetMode="External"/><Relationship Id="rId31" Type="http://schemas.openxmlformats.org/officeDocument/2006/relationships/hyperlink" Target="https://doi.org/10.3390/diseases12120303" TargetMode="External"/><Relationship Id="rId44" Type="http://schemas.openxmlformats.org/officeDocument/2006/relationships/hyperlink" Target="https://doi.org/10.1038/s41598-024-78402-6"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16/j.jcrc.2009.06.003" TargetMode="External"/><Relationship Id="rId22" Type="http://schemas.openxmlformats.org/officeDocument/2006/relationships/hyperlink" Target="https://doi.org/10.12809/eaap20108" TargetMode="External"/><Relationship Id="rId27" Type="http://schemas.openxmlformats.org/officeDocument/2006/relationships/hyperlink" Target="https://doi.org/10.1016/j.jad.2019.11.121" TargetMode="External"/><Relationship Id="rId30" Type="http://schemas.openxmlformats.org/officeDocument/2006/relationships/hyperlink" Target="https://doi.org/10.1186/s12888-025-07069-8" TargetMode="External"/><Relationship Id="rId35" Type="http://schemas.openxmlformats.org/officeDocument/2006/relationships/hyperlink" Target="https://doi.org/10.3390/ijerph19063356" TargetMode="External"/><Relationship Id="rId43" Type="http://schemas.openxmlformats.org/officeDocument/2006/relationships/hyperlink" Target="https://doi.org/10.3390/bs15091223" TargetMode="External"/><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s://doi.org/10.1080/14659891.2021.1879291" TargetMode="External"/><Relationship Id="rId25" Type="http://schemas.openxmlformats.org/officeDocument/2006/relationships/hyperlink" Target="https://doi.org/10.3389/fpsyg.2020.00841" TargetMode="External"/><Relationship Id="rId33" Type="http://schemas.openxmlformats.org/officeDocument/2006/relationships/hyperlink" Target="https://doi.org/10.1037/lat0000184" TargetMode="External"/><Relationship Id="rId38" Type="http://schemas.openxmlformats.org/officeDocument/2006/relationships/hyperlink" Target="https://doi.org/10.1007/s12144-024-06138-7" TargetMode="External"/><Relationship Id="rId46" Type="http://schemas.openxmlformats.org/officeDocument/2006/relationships/footer" Target="footer1.xml"/><Relationship Id="rId20" Type="http://schemas.openxmlformats.org/officeDocument/2006/relationships/hyperlink" Target="https://doi.org/10.1016/j.jad.2021.05.109" TargetMode="External"/><Relationship Id="rId41" Type="http://schemas.openxmlformats.org/officeDocument/2006/relationships/hyperlink" Target="https://www.ctes.org.mx/index.php/ctes/article/view/81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220DD-75FE-455C-A7A3-A62512307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6772</Words>
  <Characters>37248</Characters>
  <Application>Microsoft Office Word</Application>
  <DocSecurity>0</DocSecurity>
  <Lines>310</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Humberto Salgado Burgos</dc:creator>
  <cp:keywords/>
  <dc:description/>
  <cp:lastModifiedBy>Francisco Santillán Campos</cp:lastModifiedBy>
  <cp:revision>4</cp:revision>
  <dcterms:created xsi:type="dcterms:W3CDTF">2025-12-09T17:42:00Z</dcterms:created>
  <dcterms:modified xsi:type="dcterms:W3CDTF">2025-12-10T13:44:00Z</dcterms:modified>
</cp:coreProperties>
</file>